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641AA5" w14:textId="36446C23" w:rsidR="00017353" w:rsidRPr="001B23EE" w:rsidRDefault="00416AA0">
      <w:pPr>
        <w:rPr>
          <w:rFonts w:cs="Arial"/>
          <w:sz w:val="20"/>
        </w:rPr>
      </w:pPr>
      <w:bookmarkStart w:id="0" w:name="_GoBack"/>
      <w:bookmarkEnd w:id="0"/>
      <w:r w:rsidRPr="00A43B06">
        <w:rPr>
          <w:rFonts w:cs="Arial"/>
          <w:b/>
          <w:bCs/>
          <w:sz w:val="20"/>
          <w:u w:val="single"/>
        </w:rPr>
        <w:t>Submission Date</w:t>
      </w:r>
      <w:r w:rsidRPr="001B23EE">
        <w:rPr>
          <w:rFonts w:cs="Arial"/>
          <w:b/>
          <w:bCs/>
          <w:sz w:val="20"/>
        </w:rPr>
        <w:t>:</w:t>
      </w:r>
      <w:r w:rsidR="00B840EE" w:rsidRPr="00B840EE">
        <w:rPr>
          <w:rFonts w:cs="Arial"/>
          <w:b/>
          <w:bCs/>
          <w:color w:val="FF0000"/>
          <w:sz w:val="20"/>
        </w:rPr>
        <w:t xml:space="preserve"> </w:t>
      </w:r>
      <w:r w:rsidR="008600B1">
        <w:rPr>
          <w:rFonts w:cs="Arial"/>
          <w:bCs/>
          <w:sz w:val="20"/>
        </w:rPr>
        <w:t>March 6</w:t>
      </w:r>
      <w:r w:rsidR="00217A96" w:rsidRPr="00217A96">
        <w:rPr>
          <w:rFonts w:cs="Arial"/>
          <w:bCs/>
          <w:sz w:val="20"/>
        </w:rPr>
        <w:t>, 2019</w:t>
      </w:r>
    </w:p>
    <w:p w14:paraId="0F5EF11B" w14:textId="77777777" w:rsidR="00416AA0" w:rsidRPr="007E7479" w:rsidRDefault="00416AA0">
      <w:pPr>
        <w:rPr>
          <w:rFonts w:cs="Arial"/>
          <w:sz w:val="16"/>
          <w:szCs w:val="16"/>
        </w:rPr>
      </w:pPr>
    </w:p>
    <w:p w14:paraId="48543F06" w14:textId="77777777"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sidRPr="00E96847">
            <w:rPr>
              <w:rFonts w:cs="Arial"/>
              <w:sz w:val="20"/>
            </w:rPr>
            <w:t>Infectious Disease</w:t>
          </w:r>
        </w:sdtContent>
      </w:sdt>
    </w:p>
    <w:p w14:paraId="63029515" w14:textId="77777777" w:rsidR="00CE59EC" w:rsidRDefault="00CE59EC">
      <w:pPr>
        <w:rPr>
          <w:rFonts w:cs="Arial"/>
          <w:b/>
          <w:bCs/>
          <w:sz w:val="20"/>
        </w:rPr>
      </w:pPr>
    </w:p>
    <w:p w14:paraId="751E208A" w14:textId="77777777"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r w:rsidR="00B2200A" w:rsidRPr="007259CB">
        <w:rPr>
          <w:rFonts w:cs="Arial"/>
          <w:b/>
          <w:sz w:val="20"/>
        </w:rPr>
        <w:t>L</w:t>
      </w:r>
      <w:r w:rsidR="00B61D53" w:rsidRPr="007259CB">
        <w:rPr>
          <w:rFonts w:cs="Arial"/>
          <w:b/>
          <w:sz w:val="20"/>
        </w:rPr>
        <w:t>egionellosis</w:t>
      </w:r>
      <w:r w:rsidR="00B2200A" w:rsidRPr="007259CB">
        <w:rPr>
          <w:rFonts w:cs="Arial"/>
          <w:b/>
          <w:sz w:val="20"/>
        </w:rPr>
        <w:t xml:space="preserve"> Surveillance</w:t>
      </w:r>
    </w:p>
    <w:p w14:paraId="1FD34D23" w14:textId="77777777" w:rsidR="007259CB" w:rsidRPr="001B23EE" w:rsidRDefault="007259CB" w:rsidP="007259CB">
      <w:pPr>
        <w:ind w:left="540" w:hanging="540"/>
        <w:rPr>
          <w:rFonts w:cs="Arial"/>
          <w:sz w:val="20"/>
        </w:rPr>
      </w:pPr>
    </w:p>
    <w:p w14:paraId="08430D10" w14:textId="5EC3B488" w:rsidR="00416AA0" w:rsidRDefault="008224FA">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0F58CE05" w14:textId="77777777" w:rsidR="00F02C23" w:rsidRDefault="00F02C23">
      <w:pPr>
        <w:rPr>
          <w:rFonts w:cs="Arial"/>
          <w:sz w:val="16"/>
          <w:szCs w:val="16"/>
        </w:rPr>
      </w:pPr>
    </w:p>
    <w:p w14:paraId="5CE459ED" w14:textId="77777777"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r w:rsidR="00234D4C">
        <w:rPr>
          <w:rFonts w:cs="Arial"/>
          <w:sz w:val="20"/>
        </w:rPr>
        <w:t>l</w:t>
      </w:r>
      <w:r w:rsidR="00B2200A" w:rsidRPr="00E96847">
        <w:rPr>
          <w:rFonts w:cs="Arial"/>
          <w:sz w:val="20"/>
        </w:rPr>
        <w:t>egionellosis</w:t>
      </w:r>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3F5AB735" w14:textId="77777777" w:rsidR="00B2200A" w:rsidRPr="006C378A" w:rsidRDefault="00B2200A" w:rsidP="004A2129">
      <w:pPr>
        <w:rPr>
          <w:rFonts w:cs="Arial"/>
          <w:color w:val="1F497D" w:themeColor="text2"/>
          <w:sz w:val="20"/>
        </w:rPr>
      </w:pPr>
    </w:p>
    <w:p w14:paraId="16334B7E" w14:textId="77777777"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48E3CF14" w14:textId="77777777" w:rsidR="00052368" w:rsidRPr="007E7479" w:rsidRDefault="00052368">
      <w:pPr>
        <w:rPr>
          <w:rFonts w:cs="Arial"/>
          <w:sz w:val="16"/>
          <w:szCs w:val="16"/>
        </w:rPr>
      </w:pPr>
    </w:p>
    <w:p w14:paraId="668C15D8"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272EE8AB" w14:textId="77777777" w:rsidR="00B80430" w:rsidRDefault="00B80430" w:rsidP="00D24249">
      <w:pPr>
        <w:rPr>
          <w:rFonts w:cs="Arial"/>
          <w:sz w:val="20"/>
        </w:rPr>
      </w:pPr>
    </w:p>
    <w:p w14:paraId="4DA0C2DC" w14:textId="31EE6EBE" w:rsidR="000008CA" w:rsidRPr="00E96847" w:rsidRDefault="000008CA" w:rsidP="006C378A">
      <w:pPr>
        <w:rPr>
          <w:rFonts w:cs="Arial"/>
          <w:sz w:val="20"/>
        </w:rPr>
      </w:pPr>
      <w:r w:rsidRPr="00E96847">
        <w:rPr>
          <w:rFonts w:cs="Arial"/>
          <w:sz w:val="20"/>
        </w:rPr>
        <w:t xml:space="preserve">Legionellosis is a nationally notifiable disease in which cases are classified as “confirmed” or “suspect” </w:t>
      </w:r>
      <w:r w:rsidR="00FA4CAE" w:rsidRPr="00E96847">
        <w:rPr>
          <w:rFonts w:cs="Arial"/>
          <w:sz w:val="20"/>
        </w:rPr>
        <w:t xml:space="preserve">based on the presence of clinically compatible </w:t>
      </w:r>
      <w:r w:rsidR="00487E80">
        <w:rPr>
          <w:rFonts w:cs="Arial"/>
          <w:sz w:val="20"/>
        </w:rPr>
        <w:t>symptoms</w:t>
      </w:r>
      <w:r w:rsidR="00487E80" w:rsidRPr="00E96847">
        <w:rPr>
          <w:rFonts w:cs="Arial"/>
          <w:sz w:val="20"/>
        </w:rPr>
        <w:t xml:space="preserve"> </w:t>
      </w:r>
      <w:r w:rsidR="00FA4CAE" w:rsidRPr="00E96847">
        <w:rPr>
          <w:rFonts w:cs="Arial"/>
          <w:sz w:val="20"/>
        </w:rPr>
        <w:t>and diagnostic testing</w:t>
      </w:r>
      <w:r w:rsidR="006C378A" w:rsidRPr="00E96847">
        <w:rPr>
          <w:rFonts w:cs="Arial"/>
          <w:sz w:val="20"/>
        </w:rPr>
        <w:t xml:space="preserve">. Currently, </w:t>
      </w:r>
      <w:r w:rsidRPr="00E96847">
        <w:rPr>
          <w:rFonts w:cs="Arial"/>
          <w:sz w:val="20"/>
        </w:rPr>
        <w:t>positive results from nucleic acid amplification testing (</w:t>
      </w:r>
      <w:r w:rsidR="00E111BE">
        <w:rPr>
          <w:rFonts w:cs="Arial"/>
          <w:sz w:val="20"/>
        </w:rPr>
        <w:t>NAAT</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w:t>
      </w:r>
      <w:r w:rsidR="008C34A9">
        <w:rPr>
          <w:rFonts w:cs="Arial"/>
          <w:sz w:val="20"/>
        </w:rPr>
        <w:t xml:space="preserve">along with increased </w:t>
      </w:r>
      <w:r w:rsidR="006C378A" w:rsidRPr="00E96847">
        <w:rPr>
          <w:rFonts w:cs="Arial"/>
          <w:sz w:val="20"/>
        </w:rPr>
        <w:t xml:space="preserve">confidence in the diagnostic </w:t>
      </w:r>
      <w:r w:rsidR="00B2200A" w:rsidRPr="00E96847">
        <w:rPr>
          <w:rFonts w:cs="Arial"/>
          <w:sz w:val="20"/>
        </w:rPr>
        <w:t xml:space="preserve">performance of </w:t>
      </w:r>
      <w:r w:rsidR="00E111BE">
        <w:rPr>
          <w:rFonts w:cs="Arial"/>
          <w:sz w:val="20"/>
        </w:rPr>
        <w:t>NAAT</w:t>
      </w:r>
      <w:r w:rsidR="00B2200A" w:rsidRPr="00E96847">
        <w:rPr>
          <w:rFonts w:cs="Arial"/>
          <w:sz w:val="20"/>
        </w:rPr>
        <w:t xml:space="preserve"> and its more prevalent utilization, </w:t>
      </w:r>
      <w:r w:rsidR="008C34A9">
        <w:rPr>
          <w:rFonts w:cs="Arial"/>
          <w:sz w:val="20"/>
        </w:rPr>
        <w:t>have</w:t>
      </w:r>
      <w:r w:rsidRPr="00E96847">
        <w:rPr>
          <w:rFonts w:cs="Arial"/>
          <w:sz w:val="20"/>
        </w:rPr>
        <w:t xml:space="preserve"> led to a need to update the laboratory criteria for the diagnosis of </w:t>
      </w:r>
      <w:r w:rsidR="00234D4C">
        <w:rPr>
          <w:rFonts w:cs="Arial"/>
          <w:sz w:val="20"/>
        </w:rPr>
        <w:t>l</w:t>
      </w:r>
      <w:r w:rsidR="00B2200A" w:rsidRPr="00E96847">
        <w:rPr>
          <w:rFonts w:cs="Arial"/>
          <w:sz w:val="20"/>
        </w:rPr>
        <w:t>egionellosis</w:t>
      </w:r>
      <w:r w:rsidRPr="00E96847">
        <w:rPr>
          <w:rFonts w:cs="Arial"/>
          <w:sz w:val="20"/>
        </w:rPr>
        <w:t>.</w:t>
      </w:r>
    </w:p>
    <w:p w14:paraId="2B604A7D" w14:textId="77777777" w:rsidR="00FA4CAE" w:rsidRPr="00E96847" w:rsidRDefault="00FA4CAE" w:rsidP="006C378A">
      <w:pPr>
        <w:rPr>
          <w:rFonts w:cs="Arial"/>
          <w:sz w:val="20"/>
        </w:rPr>
      </w:pPr>
    </w:p>
    <w:p w14:paraId="28166BB6" w14:textId="648E4895"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7F2EF7D6" w14:textId="77777777" w:rsidR="00F842A8" w:rsidRPr="00E96847" w:rsidRDefault="00F842A8" w:rsidP="006C378A">
      <w:pPr>
        <w:rPr>
          <w:rFonts w:cs="Arial"/>
          <w:snapToGrid/>
          <w:sz w:val="20"/>
        </w:rPr>
      </w:pPr>
    </w:p>
    <w:p w14:paraId="47E6BAF6" w14:textId="49CF6362"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5D2AEC">
        <w:rPr>
          <w:rFonts w:cs="Arial"/>
          <w:sz w:val="20"/>
        </w:rPr>
        <w:t>this position statement</w:t>
      </w:r>
      <w:r w:rsidR="000008CA" w:rsidRPr="00E96847">
        <w:rPr>
          <w:rFonts w:cs="Arial"/>
          <w:sz w:val="20"/>
        </w:rPr>
        <w:t xml:space="preserve"> </w:t>
      </w:r>
      <w:r w:rsidR="00487E80">
        <w:rPr>
          <w:rFonts w:cs="Arial"/>
          <w:sz w:val="20"/>
        </w:rPr>
        <w:t>includes</w:t>
      </w:r>
      <w:r w:rsidR="00487E80" w:rsidRPr="00E96847">
        <w:rPr>
          <w:rFonts w:cs="Arial"/>
          <w:sz w:val="20"/>
        </w:rPr>
        <w:t xml:space="preserve"> </w:t>
      </w:r>
      <w:r w:rsidR="000008CA" w:rsidRPr="00E96847">
        <w:rPr>
          <w:rFonts w:cs="Arial"/>
          <w:sz w:val="20"/>
        </w:rPr>
        <w:t xml:space="preserve">three appendices relating to incubation period, considerations for </w:t>
      </w:r>
      <w:r w:rsidR="00E111BE" w:rsidRPr="00E96847">
        <w:rPr>
          <w:rFonts w:cs="Arial"/>
          <w:sz w:val="20"/>
        </w:rPr>
        <w:t>healthcare</w:t>
      </w:r>
      <w:r w:rsidR="00E111BE">
        <w:rPr>
          <w:rFonts w:cs="Arial"/>
          <w:sz w:val="20"/>
        </w:rPr>
        <w:t>-</w:t>
      </w:r>
      <w:r w:rsidR="000008CA" w:rsidRPr="00E96847">
        <w:rPr>
          <w:rFonts w:cs="Arial"/>
          <w:sz w:val="20"/>
        </w:rPr>
        <w:t>associated cases, and considerations for travel</w:t>
      </w:r>
      <w:r w:rsidR="00E111BE">
        <w:rPr>
          <w:rFonts w:cs="Arial"/>
          <w:sz w:val="20"/>
        </w:rPr>
        <w:t>-</w:t>
      </w:r>
      <w:r w:rsidR="000008CA" w:rsidRPr="00E96847">
        <w:rPr>
          <w:rFonts w:cs="Arial"/>
          <w:sz w:val="20"/>
        </w:rPr>
        <w:t>associated cases.</w:t>
      </w:r>
    </w:p>
    <w:p w14:paraId="799F50B2" w14:textId="77777777" w:rsidR="000008CA" w:rsidRPr="00B61D53" w:rsidRDefault="000008CA">
      <w:pPr>
        <w:rPr>
          <w:rFonts w:cs="Arial"/>
          <w:sz w:val="20"/>
        </w:rPr>
        <w:sectPr w:rsidR="000008CA" w:rsidRPr="00B61D53" w:rsidSect="00A421BB">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800" w:bottom="1080" w:left="990" w:header="720" w:footer="620" w:gutter="0"/>
          <w:cols w:space="720"/>
          <w:noEndnote/>
          <w:docGrid w:linePitch="326"/>
        </w:sectPr>
      </w:pPr>
    </w:p>
    <w:p w14:paraId="6FE7BAFE" w14:textId="77777777" w:rsidR="00457E5B" w:rsidRDefault="00457E5B" w:rsidP="00457E5B">
      <w:pPr>
        <w:jc w:val="right"/>
        <w:rPr>
          <w:rFonts w:cs="Arial"/>
          <w:sz w:val="16"/>
          <w:szCs w:val="16"/>
        </w:rPr>
      </w:pPr>
    </w:p>
    <w:p w14:paraId="27FD85B5" w14:textId="77777777"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147</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43FF25BA"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2E573A85"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36CD402" w14:textId="77777777" w:rsidR="00E915EA" w:rsidRPr="00E96847" w:rsidRDefault="00E915EA" w:rsidP="00D24249">
      <w:pPr>
        <w:rPr>
          <w:rFonts w:cs="Arial"/>
          <w:sz w:val="20"/>
        </w:rPr>
      </w:pPr>
    </w:p>
    <w:p w14:paraId="610E4CCE" w14:textId="0C5D34A5" w:rsidR="00E915EA" w:rsidRPr="00E96847" w:rsidRDefault="00E915EA" w:rsidP="00E915EA">
      <w:pPr>
        <w:rPr>
          <w:rFonts w:cs="Arial"/>
          <w:sz w:val="20"/>
        </w:rPr>
      </w:pPr>
      <w:r w:rsidRPr="00E96847">
        <w:rPr>
          <w:rFonts w:cs="Arial"/>
          <w:sz w:val="20"/>
        </w:rPr>
        <w:t xml:space="preserve">Presently the majority (&gt;95%) of legionellosis cases are diagnosed via urinary antigen testing (UAT), which is specific for </w:t>
      </w:r>
      <w:r w:rsidRPr="00E96847">
        <w:rPr>
          <w:rFonts w:cs="Arial"/>
          <w:i/>
          <w:sz w:val="20"/>
        </w:rPr>
        <w:t>Legionella pneumophila</w:t>
      </w:r>
      <w:r w:rsidRPr="00E96847">
        <w:rPr>
          <w:rFonts w:cs="Arial"/>
          <w:sz w:val="20"/>
        </w:rPr>
        <w:t xml:space="preserve"> serogroup 1 (Lp1) and may not detect other </w:t>
      </w:r>
      <w:r w:rsidRPr="00E96847">
        <w:rPr>
          <w:rFonts w:cs="Arial"/>
          <w:i/>
          <w:sz w:val="20"/>
        </w:rPr>
        <w:t>L. pneumophila</w:t>
      </w:r>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w:t>
      </w:r>
      <w:r w:rsidR="0032498F">
        <w:rPr>
          <w:rFonts w:cs="Arial"/>
          <w:sz w:val="20"/>
        </w:rPr>
        <w:t xml:space="preserve">lower </w:t>
      </w:r>
      <w:r w:rsidRPr="00E96847">
        <w:rPr>
          <w:rFonts w:cs="Arial"/>
          <w:sz w:val="20"/>
        </w:rPr>
        <w:t xml:space="preserve">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w:t>
      </w:r>
      <w:r w:rsidR="00E111BE">
        <w:rPr>
          <w:rFonts w:cs="Arial"/>
          <w:sz w:val="20"/>
        </w:rPr>
        <w:t xml:space="preserve">has decreased sensitivity when collected after antibiotic treatment has begun, </w:t>
      </w:r>
      <w:r w:rsidRPr="00E96847">
        <w:rPr>
          <w:rFonts w:cs="Arial"/>
          <w:sz w:val="20"/>
        </w:rPr>
        <w:t xml:space="preserve">and must be performed by laboratorians trained in the technique. As </w:t>
      </w:r>
      <w:r w:rsidR="00487E80">
        <w:rPr>
          <w:rFonts w:cs="Arial"/>
          <w:sz w:val="20"/>
        </w:rPr>
        <w:t>a supplement</w:t>
      </w:r>
      <w:r w:rsidRPr="00E96847">
        <w:rPr>
          <w:rFonts w:cs="Arial"/>
          <w:sz w:val="20"/>
        </w:rPr>
        <w:t xml:space="preserve"> to culture, </w:t>
      </w:r>
      <w:r w:rsidR="00E111BE">
        <w:rPr>
          <w:rFonts w:cs="Arial"/>
          <w:sz w:val="20"/>
        </w:rPr>
        <w:t>NAAT</w:t>
      </w:r>
      <w:r w:rsidRPr="00E96847">
        <w:rPr>
          <w:rFonts w:cs="Arial"/>
          <w:sz w:val="20"/>
        </w:rPr>
        <w:t xml:space="preserve"> can also detect non-Lp1 </w:t>
      </w:r>
      <w:r w:rsidRPr="00E96847">
        <w:rPr>
          <w:rFonts w:cs="Arial"/>
          <w:i/>
          <w:sz w:val="20"/>
        </w:rPr>
        <w:t>Legionella</w:t>
      </w:r>
      <w:r w:rsidRPr="00E96847">
        <w:rPr>
          <w:rFonts w:cs="Arial"/>
          <w:sz w:val="20"/>
        </w:rPr>
        <w:t>, can be performed in far less time</w:t>
      </w:r>
      <w:r w:rsidR="0032498F">
        <w:rPr>
          <w:rFonts w:cs="Arial"/>
          <w:sz w:val="20"/>
        </w:rPr>
        <w:t xml:space="preserve"> by most laboratorians</w:t>
      </w:r>
      <w:r w:rsidRPr="00E96847">
        <w:rPr>
          <w:rFonts w:cs="Arial"/>
          <w:sz w:val="20"/>
        </w:rPr>
        <w:t>, does not require specialized reagents, and is less affected by antibiotic use.</w:t>
      </w:r>
    </w:p>
    <w:p w14:paraId="7CA5733E" w14:textId="77777777" w:rsidR="00B2200A" w:rsidRPr="00E96847" w:rsidRDefault="00B2200A" w:rsidP="00E915EA">
      <w:pPr>
        <w:rPr>
          <w:rFonts w:cs="Arial"/>
          <w:snapToGrid/>
          <w:sz w:val="20"/>
        </w:rPr>
      </w:pPr>
    </w:p>
    <w:p w14:paraId="72430DC0" w14:textId="79AC124F" w:rsidR="00E915EA" w:rsidRPr="00E96847" w:rsidRDefault="00E915EA" w:rsidP="00E915EA">
      <w:pPr>
        <w:rPr>
          <w:rFonts w:cs="Arial"/>
          <w:sz w:val="20"/>
        </w:rPr>
      </w:pPr>
      <w:r w:rsidRPr="00E96847">
        <w:rPr>
          <w:rFonts w:cs="Arial"/>
          <w:sz w:val="20"/>
        </w:rPr>
        <w:t xml:space="preserve">Since the </w:t>
      </w:r>
      <w:r w:rsidR="00234D4C">
        <w:rPr>
          <w:rFonts w:cs="Arial"/>
          <w:sz w:val="20"/>
        </w:rPr>
        <w:t>l</w:t>
      </w:r>
      <w:r w:rsidR="00B2200A" w:rsidRPr="00E96847">
        <w:rPr>
          <w:rFonts w:cs="Arial"/>
          <w:sz w:val="20"/>
        </w:rPr>
        <w:t>egionellosis</w:t>
      </w:r>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w:t>
      </w:r>
      <w:r w:rsidR="00E111BE">
        <w:rPr>
          <w:rFonts w:cs="Arial"/>
          <w:sz w:val="20"/>
        </w:rPr>
        <w:t>NAAT</w:t>
      </w:r>
      <w:r w:rsidRPr="00E96847">
        <w:rPr>
          <w:rFonts w:cs="Arial"/>
          <w:sz w:val="20"/>
        </w:rPr>
        <w:t xml:space="preserve"> has increased, and its use has become more widespread. In recent studies, </w:t>
      </w:r>
      <w:r w:rsidR="00E111BE">
        <w:rPr>
          <w:rFonts w:cs="Arial"/>
          <w:sz w:val="20"/>
        </w:rPr>
        <w:t>NAAT</w:t>
      </w:r>
      <w:r w:rsidRPr="00E96847">
        <w:rPr>
          <w:rFonts w:cs="Arial"/>
          <w:sz w:val="20"/>
        </w:rPr>
        <w:t xml:space="preserve"> has shown increased sensitivity and comparable specificity relative to culture when performed on lower respiratory tract specimens. More cases were detected when </w:t>
      </w:r>
      <w:r w:rsidR="00E111BE">
        <w:rPr>
          <w:rFonts w:cs="Arial"/>
          <w:sz w:val="20"/>
        </w:rPr>
        <w:t>NAAT</w:t>
      </w:r>
      <w:r w:rsidRPr="00E96847">
        <w:rPr>
          <w:rFonts w:cs="Arial"/>
          <w:sz w:val="20"/>
        </w:rPr>
        <w:t xml:space="preserve"> was performed in addition to UAT or culture alone. Sensitivity ranged </w:t>
      </w:r>
      <w:r w:rsidR="000120D3">
        <w:rPr>
          <w:rFonts w:cs="Arial"/>
          <w:sz w:val="20"/>
        </w:rPr>
        <w:t xml:space="preserve">from </w:t>
      </w:r>
      <w:r w:rsidRPr="00E96847">
        <w:rPr>
          <w:rFonts w:cs="Arial"/>
          <w:sz w:val="20"/>
        </w:rPr>
        <w:t>92</w:t>
      </w:r>
      <w:r w:rsidR="003A5386">
        <w:rPr>
          <w:rFonts w:cs="Arial"/>
          <w:sz w:val="20"/>
        </w:rPr>
        <w:t>–</w:t>
      </w:r>
      <w:r w:rsidRPr="00E96847">
        <w:rPr>
          <w:rFonts w:cs="Arial"/>
          <w:sz w:val="20"/>
        </w:rPr>
        <w:t xml:space="preserve">97.4%, and specificity ranged </w:t>
      </w:r>
      <w:r w:rsidR="000120D3">
        <w:rPr>
          <w:rFonts w:cs="Arial"/>
          <w:sz w:val="20"/>
        </w:rPr>
        <w:t xml:space="preserve">from </w:t>
      </w:r>
      <w:r w:rsidRPr="00E96847">
        <w:rPr>
          <w:rFonts w:cs="Arial"/>
          <w:sz w:val="20"/>
        </w:rPr>
        <w:t>98.6</w:t>
      </w:r>
      <w:r w:rsidR="003A5386">
        <w:rPr>
          <w:rFonts w:cs="Arial"/>
          <w:sz w:val="20"/>
        </w:rPr>
        <w:t>–</w:t>
      </w:r>
      <w:r w:rsidRPr="00E96847">
        <w:rPr>
          <w:rFonts w:cs="Arial"/>
          <w:sz w:val="20"/>
        </w:rPr>
        <w:t xml:space="preserve">99.9%. For these reasons, this proposal changes </w:t>
      </w:r>
      <w:r w:rsidR="00E111BE">
        <w:rPr>
          <w:rFonts w:cs="Arial"/>
          <w:sz w:val="20"/>
        </w:rPr>
        <w:t>NAAT</w:t>
      </w:r>
      <w:r w:rsidR="00B944A4">
        <w:rPr>
          <w:rFonts w:cs="Arial"/>
          <w:sz w:val="20"/>
        </w:rPr>
        <w:t>-</w:t>
      </w:r>
      <w:r w:rsidRPr="00E96847">
        <w:rPr>
          <w:rFonts w:cs="Arial"/>
          <w:sz w:val="20"/>
        </w:rPr>
        <w:t xml:space="preserve">positive cases from the suspect to the confirmed category. </w:t>
      </w:r>
    </w:p>
    <w:p w14:paraId="11738540" w14:textId="77777777" w:rsidR="002E4898" w:rsidRPr="00E96847" w:rsidRDefault="002E4898">
      <w:pPr>
        <w:rPr>
          <w:rFonts w:cs="Arial"/>
          <w:sz w:val="20"/>
        </w:rPr>
      </w:pPr>
    </w:p>
    <w:p w14:paraId="17CB9D87" w14:textId="5947513E"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 xml:space="preserve">Furthermore, in this proposal we update and clarify the clinical criteria </w:t>
      </w:r>
      <w:r w:rsidR="00924B02" w:rsidRPr="00E96847">
        <w:rPr>
          <w:rFonts w:cs="Arial"/>
          <w:sz w:val="20"/>
        </w:rPr>
        <w:t>for legionellosis,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w:t>
      </w:r>
      <w:r w:rsidR="00487E80">
        <w:rPr>
          <w:rFonts w:cs="Arial"/>
          <w:sz w:val="20"/>
        </w:rPr>
        <w:t>f</w:t>
      </w:r>
      <w:r w:rsidR="00487E80" w:rsidRPr="00E96847">
        <w:rPr>
          <w:rFonts w:cs="Arial"/>
          <w:sz w:val="20"/>
        </w:rPr>
        <w:t xml:space="preserve">ever </w:t>
      </w:r>
      <w:r w:rsidR="001810ED" w:rsidRPr="00E96847">
        <w:rPr>
          <w:rFonts w:cs="Arial"/>
          <w:sz w:val="20"/>
        </w:rPr>
        <w:t xml:space="preserve">from </w:t>
      </w:r>
      <w:r w:rsidR="00B2200A" w:rsidRPr="00E96847">
        <w:rPr>
          <w:rFonts w:cs="Arial"/>
          <w:sz w:val="20"/>
        </w:rPr>
        <w:t>Legionnaires</w:t>
      </w:r>
      <w:r w:rsidR="00487E80">
        <w:rPr>
          <w:rFonts w:cs="Arial"/>
          <w:sz w:val="20"/>
        </w:rPr>
        <w:t>’</w:t>
      </w:r>
      <w:r w:rsidR="00B2200A" w:rsidRPr="00E96847">
        <w:rPr>
          <w:rFonts w:cs="Arial"/>
          <w:sz w:val="20"/>
        </w:rPr>
        <w:t xml:space="preserve"> disease</w:t>
      </w:r>
      <w:r w:rsidR="00924B02" w:rsidRPr="00E96847">
        <w:rPr>
          <w:rFonts w:cs="Arial"/>
          <w:sz w:val="20"/>
        </w:rPr>
        <w:t xml:space="preserve">. </w:t>
      </w:r>
    </w:p>
    <w:p w14:paraId="7966FD23" w14:textId="77777777" w:rsidR="00457E5B" w:rsidRDefault="00457E5B" w:rsidP="00457E5B">
      <w:pPr>
        <w:jc w:val="right"/>
        <w:rPr>
          <w:rFonts w:cs="Arial"/>
          <w:sz w:val="16"/>
          <w:szCs w:val="16"/>
        </w:rPr>
      </w:pPr>
    </w:p>
    <w:p w14:paraId="7F0A1149" w14:textId="0D02AAF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w:t>
      </w:r>
      <w:r w:rsidR="003E7C1C">
        <w:rPr>
          <w:rFonts w:cs="Arial"/>
          <w:b/>
          <w:sz w:val="16"/>
          <w:szCs w:val="16"/>
          <w:u w:val="single"/>
        </w:rPr>
        <w:t>41</w:t>
      </w:r>
      <w:r w:rsidRPr="004A2129">
        <w:rPr>
          <w:rFonts w:cs="Arial"/>
          <w:b/>
          <w:sz w:val="16"/>
          <w:szCs w:val="16"/>
        </w:rPr>
        <w:t>_</w:t>
      </w:r>
      <w:r w:rsidRPr="004A2129">
        <w:rPr>
          <w:rFonts w:cs="Arial"/>
          <w:b/>
          <w:sz w:val="16"/>
          <w:szCs w:val="16"/>
          <w:u w:val="single"/>
        </w:rPr>
        <w:t>/500</w:t>
      </w:r>
    </w:p>
    <w:p w14:paraId="40461B2D" w14:textId="77777777" w:rsidR="00416AA0" w:rsidRPr="007E7479" w:rsidRDefault="00416AA0">
      <w:pPr>
        <w:rPr>
          <w:rFonts w:cs="Arial"/>
          <w:color w:val="000080"/>
          <w:sz w:val="16"/>
          <w:szCs w:val="16"/>
        </w:rPr>
      </w:pPr>
    </w:p>
    <w:p w14:paraId="5C8D5859"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358347B8" w14:textId="77777777" w:rsidR="00C979FE" w:rsidRDefault="00C979FE" w:rsidP="00AF1A82">
      <w:pPr>
        <w:ind w:left="720"/>
        <w:rPr>
          <w:color w:val="0000FF"/>
          <w:sz w:val="16"/>
        </w:rPr>
      </w:pPr>
    </w:p>
    <w:p w14:paraId="08631B37" w14:textId="77777777" w:rsidR="004E77EF" w:rsidRPr="004A2129" w:rsidRDefault="004E77EF">
      <w:pPr>
        <w:rPr>
          <w:sz w:val="16"/>
        </w:rPr>
      </w:pPr>
    </w:p>
    <w:p w14:paraId="5D17B763"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71E349D2" w14:textId="694C79D6" w:rsidR="00CC4C1A" w:rsidRPr="00E96847" w:rsidRDefault="00CC4C1A" w:rsidP="00316E49">
      <w:pPr>
        <w:pStyle w:val="ListParagraph"/>
        <w:numPr>
          <w:ilvl w:val="0"/>
          <w:numId w:val="3"/>
        </w:numPr>
        <w:rPr>
          <w:rFonts w:cs="Arial"/>
          <w:bCs/>
          <w:sz w:val="20"/>
        </w:rPr>
      </w:pPr>
      <w:r w:rsidRPr="00E96847">
        <w:rPr>
          <w:rFonts w:cs="Arial"/>
          <w:bCs/>
          <w:sz w:val="20"/>
        </w:rPr>
        <w:t xml:space="preserve">Implement a standardized surveillance case definition for </w:t>
      </w:r>
      <w:r w:rsidR="00234D4C">
        <w:rPr>
          <w:rFonts w:cs="Arial"/>
          <w:bCs/>
          <w:sz w:val="20"/>
        </w:rPr>
        <w:t>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760607">
        <w:rPr>
          <w:rFonts w:cs="Arial"/>
          <w:sz w:val="20"/>
        </w:rPr>
        <w:t>)</w:t>
      </w:r>
      <w:r w:rsidRPr="00E96847">
        <w:rPr>
          <w:rFonts w:cs="Arial"/>
          <w:bCs/>
          <w:sz w:val="20"/>
        </w:rPr>
        <w:t>.</w:t>
      </w:r>
    </w:p>
    <w:p w14:paraId="3793FCF8" w14:textId="77777777" w:rsidR="007E7479" w:rsidRPr="00E96847" w:rsidRDefault="007E7479">
      <w:pPr>
        <w:rPr>
          <w:sz w:val="6"/>
          <w:szCs w:val="6"/>
        </w:rPr>
      </w:pPr>
    </w:p>
    <w:p w14:paraId="435C7D5A" w14:textId="548FBCBC" w:rsidR="00B944A4" w:rsidRPr="00B944A4" w:rsidRDefault="00D3023F">
      <w:pPr>
        <w:pStyle w:val="ListParagraph"/>
        <w:numPr>
          <w:ilvl w:val="0"/>
          <w:numId w:val="6"/>
        </w:numPr>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(e.g.</w:t>
      </w:r>
      <w:r w:rsidR="0032498F">
        <w:rPr>
          <w:rFonts w:cs="Arial"/>
          <w:bCs/>
          <w:sz w:val="20"/>
        </w:rPr>
        <w:t>,</w:t>
      </w:r>
      <w:r w:rsidR="005004E6" w:rsidRPr="00E96847">
        <w:rPr>
          <w:rFonts w:cs="Arial"/>
          <w:bCs/>
          <w:sz w:val="20"/>
        </w:rPr>
        <w:t xml:space="preserve">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 xml:space="preserve">for </w:t>
      </w:r>
      <w:r w:rsidR="00234D4C">
        <w:rPr>
          <w:rFonts w:cs="Arial"/>
          <w:bCs/>
          <w:sz w:val="20"/>
        </w:rPr>
        <w:t>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760607">
        <w:rPr>
          <w:rFonts w:cs="Arial"/>
          <w:sz w:val="20"/>
        </w:rPr>
        <w:t>)</w:t>
      </w:r>
      <w:r w:rsidR="006C378A" w:rsidRPr="00E96847">
        <w:rPr>
          <w:rFonts w:cs="Arial"/>
          <w:bCs/>
          <w:sz w:val="20"/>
        </w:rPr>
        <w:t xml:space="preserve">. </w:t>
      </w:r>
      <w:r w:rsidR="00B83024" w:rsidRPr="00E96847">
        <w:rPr>
          <w:rFonts w:cs="Arial"/>
          <w:bCs/>
          <w:sz w:val="20"/>
        </w:rPr>
        <w:t xml:space="preserve">Surveillance for </w:t>
      </w:r>
      <w:r w:rsidR="00C569BC" w:rsidRPr="00E96847">
        <w:rPr>
          <w:rFonts w:cs="Arial"/>
          <w:bCs/>
          <w:sz w:val="20"/>
        </w:rPr>
        <w:t>legionellosis</w:t>
      </w:r>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49DF6DA4" w14:textId="2CD93D40" w:rsidR="00D62633" w:rsidRPr="003D68FD" w:rsidRDefault="00C617F6" w:rsidP="003D68FD">
      <w:pPr>
        <w:pStyle w:val="ListParagraph"/>
        <w:numPr>
          <w:ilvl w:val="0"/>
          <w:numId w:val="6"/>
        </w:numPr>
        <w:rPr>
          <w:rFonts w:cs="Arial"/>
          <w:bCs/>
          <w:sz w:val="20"/>
        </w:rPr>
      </w:pPr>
      <w:r w:rsidRPr="00E96847">
        <w:rPr>
          <w:rFonts w:cs="Arial"/>
          <w:bCs/>
          <w:sz w:val="20"/>
        </w:rPr>
        <w:t xml:space="preserve">Utilize standardized criteria for </w:t>
      </w:r>
      <w:r w:rsidR="006C378A" w:rsidRPr="00E96847">
        <w:rPr>
          <w:rFonts w:cs="Arial"/>
          <w:sz w:val="20"/>
        </w:rPr>
        <w:t>Legionnaires’ disease, Pontiac fever, and extrapulmonary legionellosis</w:t>
      </w:r>
      <w:r w:rsidR="006C378A" w:rsidRPr="00E96847">
        <w:rPr>
          <w:rFonts w:cs="Arial"/>
          <w:bCs/>
          <w:sz w:val="20"/>
        </w:rPr>
        <w:t xml:space="preserve"> </w:t>
      </w:r>
      <w:r w:rsidR="00D62633" w:rsidRPr="00E96847">
        <w:rPr>
          <w:rFonts w:cs="Arial"/>
          <w:bCs/>
          <w:sz w:val="20"/>
        </w:rPr>
        <w:t>presented in Section VI and Table VI in Technical Supplement.</w:t>
      </w:r>
    </w:p>
    <w:p w14:paraId="1B7E10FC" w14:textId="6257F8DF" w:rsidR="00C2056F" w:rsidRPr="004A2129" w:rsidRDefault="00D62633" w:rsidP="00316E49">
      <w:pPr>
        <w:pStyle w:val="ListParagraph"/>
        <w:numPr>
          <w:ilvl w:val="0"/>
          <w:numId w:val="6"/>
        </w:numPr>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234D4C">
        <w:rPr>
          <w:rFonts w:cs="Arial"/>
          <w:bCs/>
          <w:sz w:val="20"/>
        </w:rPr>
        <w:t>for l</w:t>
      </w:r>
      <w:r w:rsidR="006C378A" w:rsidRPr="00E96847">
        <w:rPr>
          <w:rFonts w:cs="Arial"/>
          <w:bCs/>
          <w:sz w:val="20"/>
        </w:rPr>
        <w:t xml:space="preserve">egionellosis (including </w:t>
      </w:r>
      <w:r w:rsidR="006C378A" w:rsidRPr="00E96847">
        <w:rPr>
          <w:rFonts w:cs="Arial"/>
          <w:sz w:val="20"/>
        </w:rPr>
        <w:t>Legionnaires’ disease, Pontiac fever, and extrapulmonary legionellosis</w:t>
      </w:r>
      <w:r w:rsidR="00760607">
        <w:rPr>
          <w:rFonts w:cs="Arial"/>
          <w:sz w:val="20"/>
        </w:rPr>
        <w:t>)</w:t>
      </w:r>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4E5E564F" w14:textId="77777777" w:rsidR="00416AA0" w:rsidRDefault="00416AA0">
      <w:pPr>
        <w:rPr>
          <w:rFonts w:cs="Arial"/>
          <w:color w:val="000080"/>
          <w:sz w:val="20"/>
        </w:rPr>
      </w:pPr>
    </w:p>
    <w:p w14:paraId="1421E879"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73E02047"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78433814" w14:textId="77777777" w:rsidR="00287725" w:rsidRDefault="00287725">
      <w:pPr>
        <w:rPr>
          <w:rFonts w:cs="Arial"/>
          <w:color w:val="000080"/>
          <w:sz w:val="20"/>
        </w:rPr>
      </w:pPr>
    </w:p>
    <w:p w14:paraId="45CB53DF" w14:textId="690DEBCA"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Legionellosis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Updating the case definition to include </w:t>
      </w:r>
      <w:r w:rsidR="00E111BE">
        <w:rPr>
          <w:rFonts w:cs="Arial"/>
          <w:sz w:val="20"/>
        </w:rPr>
        <w:t>NAAT</w:t>
      </w:r>
      <w:r w:rsidR="00847782" w:rsidRPr="00E96847">
        <w:rPr>
          <w:rFonts w:cs="Arial"/>
          <w:sz w:val="20"/>
        </w:rPr>
        <w:t xml:space="preserve"> as confirmatory, and to clarify the clin</w:t>
      </w:r>
      <w:r w:rsidR="00C641CB" w:rsidRPr="00E96847">
        <w:rPr>
          <w:rFonts w:cs="Arial"/>
          <w:sz w:val="20"/>
        </w:rPr>
        <w:t xml:space="preserve">ical syndromes of </w:t>
      </w:r>
      <w:r w:rsidR="00B25CAB" w:rsidRPr="00E96847">
        <w:rPr>
          <w:rFonts w:cs="Arial"/>
          <w:sz w:val="20"/>
        </w:rPr>
        <w:t>Legionnaires’ disease</w:t>
      </w:r>
      <w:r w:rsidR="00847782" w:rsidRPr="00E96847">
        <w:rPr>
          <w:rFonts w:cs="Arial"/>
          <w:sz w:val="20"/>
        </w:rPr>
        <w:t xml:space="preserve"> versus Pontiac </w:t>
      </w:r>
      <w:r w:rsidR="00760607">
        <w:rPr>
          <w:rFonts w:cs="Arial"/>
          <w:sz w:val="20"/>
        </w:rPr>
        <w:t>f</w:t>
      </w:r>
      <w:r w:rsidR="00760607" w:rsidRPr="00E96847">
        <w:rPr>
          <w:rFonts w:cs="Arial"/>
          <w:sz w:val="20"/>
        </w:rPr>
        <w:t>ever</w:t>
      </w:r>
      <w:r w:rsidR="00C641CB" w:rsidRPr="00E96847">
        <w:rPr>
          <w:rFonts w:cs="Arial"/>
          <w:sz w:val="20"/>
        </w:rPr>
        <w:t xml:space="preserve">, as well as </w:t>
      </w:r>
      <w:r w:rsidR="0032498F">
        <w:rPr>
          <w:rFonts w:cs="Arial"/>
          <w:sz w:val="20"/>
        </w:rPr>
        <w:t>to include</w:t>
      </w:r>
      <w:r w:rsidR="00A52E88">
        <w:rPr>
          <w:rFonts w:cs="Arial"/>
          <w:sz w:val="20"/>
        </w:rPr>
        <w:t xml:space="preserve"> </w:t>
      </w:r>
      <w:r w:rsidR="00C641CB" w:rsidRPr="00E96847">
        <w:rPr>
          <w:rFonts w:cs="Arial"/>
          <w:sz w:val="20"/>
        </w:rPr>
        <w:t>information about non-pulmonary presentations,</w:t>
      </w:r>
      <w:r w:rsidR="00847782" w:rsidRPr="00E96847">
        <w:rPr>
          <w:rFonts w:cs="Arial"/>
          <w:sz w:val="20"/>
        </w:rPr>
        <w:t xml:space="preserve"> is necessary to ensure that cases are accurately classified nationwide. </w:t>
      </w:r>
    </w:p>
    <w:p w14:paraId="34C0A27F" w14:textId="77777777" w:rsidR="003E7C1C" w:rsidRDefault="003E7C1C" w:rsidP="00287725">
      <w:pPr>
        <w:ind w:left="7200"/>
        <w:rPr>
          <w:rFonts w:cs="Arial"/>
          <w:b/>
          <w:sz w:val="16"/>
          <w:szCs w:val="16"/>
        </w:rPr>
      </w:pPr>
    </w:p>
    <w:p w14:paraId="245D6E8D" w14:textId="3A64DA49"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7</w:t>
      </w:r>
      <w:r w:rsidR="003E7C1C">
        <w:rPr>
          <w:rFonts w:cs="Arial"/>
          <w:b/>
          <w:sz w:val="16"/>
          <w:szCs w:val="16"/>
          <w:u w:val="single"/>
        </w:rPr>
        <w:t>6</w:t>
      </w:r>
      <w:r w:rsidR="004A2129" w:rsidRPr="004A2129">
        <w:rPr>
          <w:rFonts w:cs="Arial"/>
          <w:b/>
          <w:sz w:val="16"/>
          <w:szCs w:val="16"/>
          <w:u w:val="single"/>
        </w:rPr>
        <w:t xml:space="preserve">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2F66D736" w14:textId="77777777" w:rsidR="00416AA0" w:rsidRPr="00E96847" w:rsidRDefault="00416AA0">
      <w:pPr>
        <w:rPr>
          <w:rFonts w:cs="Arial"/>
          <w:sz w:val="20"/>
        </w:rPr>
      </w:pPr>
    </w:p>
    <w:p w14:paraId="191E9825" w14:textId="77777777" w:rsidR="00BF2490"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w:t>
      </w:r>
    </w:p>
    <w:p w14:paraId="21D66A8D" w14:textId="77777777" w:rsidR="00BF2490" w:rsidRDefault="00BF2490">
      <w:pPr>
        <w:rPr>
          <w:rFonts w:cs="Arial"/>
          <w:b/>
          <w:bCs/>
          <w:sz w:val="20"/>
          <w:u w:val="single"/>
        </w:rPr>
      </w:pPr>
    </w:p>
    <w:p w14:paraId="175B111B" w14:textId="532732D8" w:rsidR="00260E6B" w:rsidRPr="00134FC6" w:rsidRDefault="00811E59">
      <w:pPr>
        <w:rPr>
          <w:rFonts w:cs="Arial"/>
          <w:bCs/>
          <w:sz w:val="20"/>
          <w:u w:val="single"/>
        </w:rPr>
      </w:pPr>
      <w:r w:rsidRPr="00134FC6">
        <w:rPr>
          <w:rFonts w:cs="Arial"/>
          <w:bCs/>
          <w:sz w:val="20"/>
        </w:rPr>
        <w:t xml:space="preserve">Surveillance for </w:t>
      </w:r>
      <w:r w:rsidR="00234D4C" w:rsidRPr="00134FC6">
        <w:rPr>
          <w:rFonts w:cs="Arial"/>
          <w:bCs/>
          <w:sz w:val="20"/>
        </w:rPr>
        <w:t>l</w:t>
      </w:r>
      <w:r w:rsidR="00F85815" w:rsidRPr="00134FC6">
        <w:rPr>
          <w:rFonts w:cs="Arial"/>
          <w:bCs/>
          <w:sz w:val="20"/>
        </w:rPr>
        <w:t xml:space="preserve">egionellosis (including </w:t>
      </w:r>
      <w:r w:rsidR="00F85815" w:rsidRPr="00134FC6">
        <w:rPr>
          <w:rFonts w:cs="Arial"/>
          <w:sz w:val="20"/>
        </w:rPr>
        <w:t>Legionnaires’ di</w:t>
      </w:r>
      <w:r w:rsidR="007259CB" w:rsidRPr="00134FC6">
        <w:rPr>
          <w:rFonts w:cs="Arial"/>
          <w:sz w:val="20"/>
        </w:rPr>
        <w:t>sease, Pontiac fever, and extra</w:t>
      </w:r>
      <w:r w:rsidR="00F85815" w:rsidRPr="00134FC6">
        <w:rPr>
          <w:rFonts w:cs="Arial"/>
          <w:sz w:val="20"/>
        </w:rPr>
        <w:t>pulmonary legionellosis</w:t>
      </w:r>
      <w:r w:rsidR="00760607" w:rsidRPr="00134FC6">
        <w:rPr>
          <w:rFonts w:cs="Arial"/>
          <w:sz w:val="20"/>
        </w:rPr>
        <w:t>)</w:t>
      </w:r>
      <w:r w:rsidRPr="00134FC6">
        <w:rPr>
          <w:rFonts w:cs="Arial"/>
          <w:bCs/>
          <w:sz w:val="20"/>
        </w:rPr>
        <w:t xml:space="preserve"> should use the recommended sources of data and the extent of coverage listed in Table </w:t>
      </w:r>
      <w:r w:rsidR="00CE7181" w:rsidRPr="00134FC6">
        <w:rPr>
          <w:rFonts w:cs="Arial"/>
          <w:bCs/>
          <w:sz w:val="20"/>
        </w:rPr>
        <w:t>V</w:t>
      </w:r>
      <w:r w:rsidRPr="00134FC6">
        <w:rPr>
          <w:rFonts w:cs="Arial"/>
          <w:bCs/>
          <w:sz w:val="20"/>
        </w:rPr>
        <w:t>.</w:t>
      </w:r>
    </w:p>
    <w:p w14:paraId="1BABEE29" w14:textId="77777777" w:rsidR="00B25CAB" w:rsidRPr="00B25CAB" w:rsidRDefault="00B25CAB" w:rsidP="00395C2C">
      <w:pPr>
        <w:ind w:left="720"/>
        <w:rPr>
          <w:color w:val="FF0000"/>
          <w:sz w:val="20"/>
        </w:rPr>
      </w:pPr>
    </w:p>
    <w:p w14:paraId="2DDC5AF6" w14:textId="77777777" w:rsidR="00B25CAB" w:rsidRPr="00E96847" w:rsidRDefault="00B25CAB" w:rsidP="00A2486C">
      <w:pPr>
        <w:tabs>
          <w:tab w:val="left" w:pos="0"/>
        </w:tabs>
        <w:rPr>
          <w:rFonts w:cs="Arial"/>
          <w:b/>
          <w:bCs/>
        </w:rPr>
      </w:pPr>
      <w:r w:rsidRPr="00E96847">
        <w:rPr>
          <w:sz w:val="20"/>
        </w:rPr>
        <w:t>Surveillance should be conducted using routi</w:t>
      </w:r>
      <w:r w:rsidR="00EE0A14">
        <w:rPr>
          <w:sz w:val="20"/>
        </w:rPr>
        <w:t>ne source</w:t>
      </w:r>
      <w:r w:rsidR="00760607">
        <w:rPr>
          <w:sz w:val="20"/>
        </w:rPr>
        <w:t>s</w:t>
      </w:r>
      <w:r w:rsidR="00EE0A14">
        <w:rPr>
          <w:sz w:val="20"/>
        </w:rPr>
        <w:t xml:space="preserve"> of data for legionellosis</w:t>
      </w:r>
      <w:r w:rsidRPr="00E96847">
        <w:rPr>
          <w:sz w:val="20"/>
        </w:rPr>
        <w:t xml:space="preserve"> including clinician reporting, laboratory reporting, reporting by other health care institutions (e.g.</w:t>
      </w:r>
      <w:r w:rsidR="00760607">
        <w:rPr>
          <w:sz w:val="20"/>
        </w:rPr>
        <w:t>,</w:t>
      </w:r>
      <w:r w:rsidRPr="00E96847">
        <w:rPr>
          <w:sz w:val="20"/>
        </w:rPr>
        <w:t xml:space="preserve"> hospitals, veterinarians, pharmacies), death certificate cause of death information, and hospital/electronic medical records.</w:t>
      </w:r>
    </w:p>
    <w:p w14:paraId="799A4E74" w14:textId="77777777" w:rsidR="007B53DC" w:rsidRDefault="007B53DC">
      <w:pPr>
        <w:rPr>
          <w:rFonts w:cs="Arial"/>
          <w:color w:val="000080"/>
          <w:sz w:val="20"/>
        </w:rPr>
      </w:pPr>
    </w:p>
    <w:p w14:paraId="2FC0B619" w14:textId="799D8D2B" w:rsidR="00E96847" w:rsidRPr="00BF2490" w:rsidRDefault="007B53DC" w:rsidP="00E96847">
      <w:pPr>
        <w:rPr>
          <w:b/>
          <w:sz w:val="20"/>
        </w:rPr>
      </w:pPr>
      <w:r w:rsidRPr="00BF2490">
        <w:rPr>
          <w:rFonts w:cs="Arial"/>
          <w:b/>
          <w:color w:val="000000"/>
          <w:sz w:val="20"/>
        </w:rPr>
        <w:t xml:space="preserve">Table </w:t>
      </w:r>
      <w:r w:rsidR="00CE7181" w:rsidRPr="00BF2490">
        <w:rPr>
          <w:rFonts w:cs="Arial"/>
          <w:b/>
          <w:color w:val="000000"/>
          <w:sz w:val="20"/>
        </w:rPr>
        <w:t>V</w:t>
      </w:r>
      <w:r w:rsidRPr="00BF2490">
        <w:rPr>
          <w:rFonts w:cs="Arial"/>
          <w:b/>
          <w:color w:val="000000"/>
          <w:sz w:val="20"/>
        </w:rPr>
        <w:t xml:space="preserve">. </w:t>
      </w:r>
      <w:r w:rsidRPr="00BF2490">
        <w:rPr>
          <w:b/>
          <w:color w:val="000000"/>
          <w:sz w:val="20"/>
        </w:rPr>
        <w:t xml:space="preserve">Recommended sources of data and extent of coverage for ascertainment of cases of </w:t>
      </w:r>
      <w:r w:rsidR="00234D4C" w:rsidRPr="00134FC6">
        <w:rPr>
          <w:rFonts w:cs="Arial"/>
          <w:b/>
          <w:bCs/>
          <w:sz w:val="20"/>
        </w:rPr>
        <w:t>l</w:t>
      </w:r>
      <w:r w:rsidR="00F85815" w:rsidRPr="00134FC6">
        <w:rPr>
          <w:rFonts w:cs="Arial"/>
          <w:b/>
          <w:bCs/>
          <w:sz w:val="20"/>
        </w:rPr>
        <w:t xml:space="preserve">egionellosis (including </w:t>
      </w:r>
      <w:r w:rsidR="00F85815" w:rsidRPr="00134FC6">
        <w:rPr>
          <w:rFonts w:cs="Arial"/>
          <w:b/>
          <w:sz w:val="20"/>
        </w:rPr>
        <w:t xml:space="preserve">Legionnaires’ disease, Pontiac fever, and extrapulmonary </w:t>
      </w:r>
      <w:r w:rsidR="00234D4C" w:rsidRPr="00134FC6">
        <w:rPr>
          <w:rFonts w:cs="Arial"/>
          <w:b/>
          <w:sz w:val="20"/>
        </w:rPr>
        <w:t>l</w:t>
      </w:r>
      <w:r w:rsidR="00E96847" w:rsidRPr="00134FC6">
        <w:rPr>
          <w:rFonts w:cs="Arial"/>
          <w:b/>
          <w:sz w:val="20"/>
        </w:rPr>
        <w:t>egionellosis</w:t>
      </w:r>
      <w:r w:rsidR="009D0CFB" w:rsidRPr="00134FC6">
        <w:rPr>
          <w:b/>
          <w:sz w:val="20"/>
        </w:rPr>
        <w:t>)</w:t>
      </w:r>
      <w:r w:rsidRPr="00134FC6">
        <w:rPr>
          <w:b/>
          <w:sz w:val="20"/>
        </w:rPr>
        <w:t xml:space="preserve">. </w:t>
      </w:r>
    </w:p>
    <w:p w14:paraId="0F169D99" w14:textId="50448391" w:rsidR="007B53DC" w:rsidRPr="006B239F" w:rsidRDefault="007B53DC" w:rsidP="00E96847">
      <w:pPr>
        <w:rPr>
          <w:color w:val="0000FF"/>
          <w:sz w:val="16"/>
          <w:szCs w:val="16"/>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5A4949C0" w14:textId="77777777" w:rsidTr="001D03BA">
        <w:tc>
          <w:tcPr>
            <w:tcW w:w="5229" w:type="dxa"/>
            <w:vMerge w:val="restart"/>
            <w:vAlign w:val="bottom"/>
          </w:tcPr>
          <w:p w14:paraId="71A8B91E"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70D29920"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4A7ADA54" w14:textId="77777777" w:rsidTr="001D03BA">
        <w:tc>
          <w:tcPr>
            <w:tcW w:w="5229" w:type="dxa"/>
            <w:vMerge/>
          </w:tcPr>
          <w:p w14:paraId="489F1E98" w14:textId="77777777" w:rsidR="007B53DC" w:rsidRPr="00AA2342" w:rsidRDefault="007B53DC" w:rsidP="001D03BA">
            <w:pPr>
              <w:rPr>
                <w:color w:val="000000"/>
                <w:sz w:val="20"/>
              </w:rPr>
            </w:pPr>
          </w:p>
        </w:tc>
        <w:tc>
          <w:tcPr>
            <w:tcW w:w="1869" w:type="dxa"/>
          </w:tcPr>
          <w:p w14:paraId="1B6590E0"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2273AB2E"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70E2BCF1" w14:textId="77777777" w:rsidTr="001D03BA">
        <w:tc>
          <w:tcPr>
            <w:tcW w:w="5229" w:type="dxa"/>
          </w:tcPr>
          <w:p w14:paraId="6616A174" w14:textId="77777777" w:rsidR="007B53DC" w:rsidRPr="00AA2342" w:rsidRDefault="007B53DC" w:rsidP="001D03BA">
            <w:pPr>
              <w:rPr>
                <w:color w:val="000000"/>
                <w:sz w:val="20"/>
              </w:rPr>
            </w:pPr>
            <w:r w:rsidRPr="00AA2342">
              <w:rPr>
                <w:color w:val="000000"/>
                <w:sz w:val="20"/>
              </w:rPr>
              <w:t>Clinician reporting</w:t>
            </w:r>
          </w:p>
        </w:tc>
        <w:tc>
          <w:tcPr>
            <w:tcW w:w="1869" w:type="dxa"/>
          </w:tcPr>
          <w:p w14:paraId="0D3CD049" w14:textId="77777777" w:rsidR="007B53DC" w:rsidRPr="004A2129" w:rsidRDefault="00B25CAB" w:rsidP="001D03BA">
            <w:pPr>
              <w:jc w:val="center"/>
              <w:rPr>
                <w:sz w:val="20"/>
              </w:rPr>
            </w:pPr>
            <w:r w:rsidRPr="004A2129">
              <w:rPr>
                <w:sz w:val="20"/>
              </w:rPr>
              <w:t>X</w:t>
            </w:r>
          </w:p>
        </w:tc>
        <w:tc>
          <w:tcPr>
            <w:tcW w:w="1758" w:type="dxa"/>
          </w:tcPr>
          <w:p w14:paraId="710F3EA2" w14:textId="77777777" w:rsidR="007B53DC" w:rsidRPr="004A2129" w:rsidRDefault="007B53DC" w:rsidP="001D03BA">
            <w:pPr>
              <w:jc w:val="center"/>
              <w:rPr>
                <w:sz w:val="20"/>
              </w:rPr>
            </w:pPr>
          </w:p>
        </w:tc>
      </w:tr>
      <w:tr w:rsidR="007B53DC" w:rsidRPr="00AA2342" w14:paraId="5FEFE2AF" w14:textId="77777777" w:rsidTr="001D03BA">
        <w:tc>
          <w:tcPr>
            <w:tcW w:w="5229" w:type="dxa"/>
          </w:tcPr>
          <w:p w14:paraId="45775F90"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0F99F474" w14:textId="77777777" w:rsidR="007B53DC" w:rsidRPr="004A2129" w:rsidRDefault="00B25CAB" w:rsidP="001D03BA">
            <w:pPr>
              <w:jc w:val="center"/>
              <w:rPr>
                <w:sz w:val="20"/>
              </w:rPr>
            </w:pPr>
            <w:r w:rsidRPr="004A2129">
              <w:rPr>
                <w:sz w:val="20"/>
              </w:rPr>
              <w:t>X</w:t>
            </w:r>
          </w:p>
        </w:tc>
        <w:tc>
          <w:tcPr>
            <w:tcW w:w="1758" w:type="dxa"/>
          </w:tcPr>
          <w:p w14:paraId="2043B127" w14:textId="77777777" w:rsidR="007B53DC" w:rsidRPr="004A2129" w:rsidRDefault="007B53DC" w:rsidP="001D03BA">
            <w:pPr>
              <w:jc w:val="center"/>
              <w:rPr>
                <w:sz w:val="20"/>
              </w:rPr>
            </w:pPr>
          </w:p>
        </w:tc>
      </w:tr>
      <w:tr w:rsidR="007B53DC" w:rsidRPr="00AA2342" w14:paraId="4A9F4BDA" w14:textId="77777777" w:rsidTr="001D03BA">
        <w:tc>
          <w:tcPr>
            <w:tcW w:w="5229" w:type="dxa"/>
          </w:tcPr>
          <w:p w14:paraId="10D83249"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510DE4C6" w14:textId="77777777" w:rsidR="007B53DC" w:rsidRPr="005D647F" w:rsidRDefault="00B25CAB" w:rsidP="001D03BA">
            <w:pPr>
              <w:jc w:val="center"/>
              <w:rPr>
                <w:sz w:val="20"/>
              </w:rPr>
            </w:pPr>
            <w:r w:rsidRPr="005D647F">
              <w:rPr>
                <w:sz w:val="20"/>
              </w:rPr>
              <w:t>X</w:t>
            </w:r>
          </w:p>
        </w:tc>
        <w:tc>
          <w:tcPr>
            <w:tcW w:w="1758" w:type="dxa"/>
          </w:tcPr>
          <w:p w14:paraId="1D0E59FF" w14:textId="77777777" w:rsidR="007B53DC" w:rsidRPr="00AA2342" w:rsidRDefault="007B53DC" w:rsidP="001D03BA">
            <w:pPr>
              <w:jc w:val="center"/>
              <w:rPr>
                <w:color w:val="000000"/>
                <w:sz w:val="20"/>
              </w:rPr>
            </w:pPr>
          </w:p>
        </w:tc>
      </w:tr>
      <w:tr w:rsidR="007B53DC" w:rsidRPr="00AA2342" w14:paraId="2FAA851B" w14:textId="77777777" w:rsidTr="001D03BA">
        <w:tc>
          <w:tcPr>
            <w:tcW w:w="5229" w:type="dxa"/>
          </w:tcPr>
          <w:p w14:paraId="5C2DB738" w14:textId="77777777" w:rsidR="007B53DC" w:rsidRPr="005D647F" w:rsidRDefault="007B53DC" w:rsidP="001D03BA">
            <w:pPr>
              <w:rPr>
                <w:sz w:val="20"/>
              </w:rPr>
            </w:pPr>
            <w:r w:rsidRPr="005D647F">
              <w:rPr>
                <w:sz w:val="20"/>
              </w:rPr>
              <w:t>Death certificates</w:t>
            </w:r>
          </w:p>
        </w:tc>
        <w:tc>
          <w:tcPr>
            <w:tcW w:w="1869" w:type="dxa"/>
          </w:tcPr>
          <w:p w14:paraId="60DAD50E" w14:textId="77777777" w:rsidR="007B53DC" w:rsidRPr="005D647F" w:rsidRDefault="00B25CAB" w:rsidP="001D03BA">
            <w:pPr>
              <w:jc w:val="center"/>
              <w:rPr>
                <w:sz w:val="20"/>
              </w:rPr>
            </w:pPr>
            <w:r w:rsidRPr="005D647F">
              <w:rPr>
                <w:sz w:val="20"/>
              </w:rPr>
              <w:t>X</w:t>
            </w:r>
          </w:p>
        </w:tc>
        <w:tc>
          <w:tcPr>
            <w:tcW w:w="1758" w:type="dxa"/>
          </w:tcPr>
          <w:p w14:paraId="462C61A3" w14:textId="77777777" w:rsidR="007B53DC" w:rsidRPr="00AA2342" w:rsidRDefault="007B53DC" w:rsidP="001D03BA">
            <w:pPr>
              <w:jc w:val="center"/>
              <w:rPr>
                <w:color w:val="000000"/>
                <w:sz w:val="20"/>
              </w:rPr>
            </w:pPr>
          </w:p>
        </w:tc>
      </w:tr>
      <w:tr w:rsidR="007B53DC" w:rsidRPr="00AA2342" w14:paraId="5B378771" w14:textId="77777777" w:rsidTr="001D03BA">
        <w:tc>
          <w:tcPr>
            <w:tcW w:w="5229" w:type="dxa"/>
          </w:tcPr>
          <w:p w14:paraId="3BC11CF3" w14:textId="77777777" w:rsidR="007B53DC" w:rsidRPr="005D647F" w:rsidRDefault="007B53DC" w:rsidP="001D03BA">
            <w:pPr>
              <w:rPr>
                <w:sz w:val="20"/>
              </w:rPr>
            </w:pPr>
            <w:r w:rsidRPr="005D647F">
              <w:rPr>
                <w:sz w:val="20"/>
              </w:rPr>
              <w:t>Hospital discharge or outpatient records</w:t>
            </w:r>
          </w:p>
        </w:tc>
        <w:tc>
          <w:tcPr>
            <w:tcW w:w="1869" w:type="dxa"/>
          </w:tcPr>
          <w:p w14:paraId="7A805C55" w14:textId="77777777" w:rsidR="007B53DC" w:rsidRPr="005D647F" w:rsidRDefault="00B25CAB" w:rsidP="001D03BA">
            <w:pPr>
              <w:jc w:val="center"/>
              <w:rPr>
                <w:sz w:val="20"/>
              </w:rPr>
            </w:pPr>
            <w:r w:rsidRPr="005D647F">
              <w:rPr>
                <w:sz w:val="20"/>
              </w:rPr>
              <w:t>X</w:t>
            </w:r>
          </w:p>
        </w:tc>
        <w:tc>
          <w:tcPr>
            <w:tcW w:w="1758" w:type="dxa"/>
          </w:tcPr>
          <w:p w14:paraId="296322B7" w14:textId="77777777" w:rsidR="007B53DC" w:rsidRPr="00AA2342" w:rsidRDefault="007B53DC" w:rsidP="001D03BA">
            <w:pPr>
              <w:jc w:val="center"/>
              <w:rPr>
                <w:color w:val="000000"/>
                <w:sz w:val="20"/>
              </w:rPr>
            </w:pPr>
          </w:p>
        </w:tc>
      </w:tr>
      <w:tr w:rsidR="007B53DC" w:rsidRPr="00AA2342" w14:paraId="44EAC102" w14:textId="77777777" w:rsidTr="001D03BA">
        <w:tc>
          <w:tcPr>
            <w:tcW w:w="5229" w:type="dxa"/>
          </w:tcPr>
          <w:p w14:paraId="7C53E665" w14:textId="77777777" w:rsidR="007B53DC" w:rsidRPr="005D647F" w:rsidRDefault="002837D3" w:rsidP="001D03BA">
            <w:pPr>
              <w:rPr>
                <w:sz w:val="20"/>
              </w:rPr>
            </w:pPr>
            <w:r w:rsidRPr="005D647F">
              <w:rPr>
                <w:sz w:val="20"/>
              </w:rPr>
              <w:t>Data</w:t>
            </w:r>
            <w:r w:rsidR="007B53DC" w:rsidRPr="005D647F">
              <w:rPr>
                <w:sz w:val="20"/>
              </w:rPr>
              <w:t xml:space="preserve"> from electronic medical records</w:t>
            </w:r>
          </w:p>
        </w:tc>
        <w:tc>
          <w:tcPr>
            <w:tcW w:w="1869" w:type="dxa"/>
          </w:tcPr>
          <w:p w14:paraId="39BAA38F" w14:textId="77777777" w:rsidR="007B53DC" w:rsidRPr="005D647F" w:rsidRDefault="00B25CAB" w:rsidP="001D03BA">
            <w:pPr>
              <w:jc w:val="center"/>
              <w:rPr>
                <w:sz w:val="20"/>
              </w:rPr>
            </w:pPr>
            <w:r w:rsidRPr="005D647F">
              <w:rPr>
                <w:sz w:val="20"/>
              </w:rPr>
              <w:t>X</w:t>
            </w:r>
          </w:p>
        </w:tc>
        <w:tc>
          <w:tcPr>
            <w:tcW w:w="1758" w:type="dxa"/>
          </w:tcPr>
          <w:p w14:paraId="482169F5" w14:textId="77777777" w:rsidR="007B53DC" w:rsidRPr="00AA2342" w:rsidRDefault="007B53DC" w:rsidP="001D03BA">
            <w:pPr>
              <w:jc w:val="center"/>
              <w:rPr>
                <w:color w:val="000000"/>
                <w:sz w:val="20"/>
              </w:rPr>
            </w:pPr>
          </w:p>
        </w:tc>
      </w:tr>
      <w:tr w:rsidR="007B53DC" w:rsidRPr="00AA2342" w14:paraId="15BFC5C4" w14:textId="77777777" w:rsidTr="001D03BA">
        <w:tc>
          <w:tcPr>
            <w:tcW w:w="5229" w:type="dxa"/>
          </w:tcPr>
          <w:p w14:paraId="7CFB3DDE" w14:textId="77777777" w:rsidR="007B53DC" w:rsidRPr="00AA2342" w:rsidRDefault="007B53DC" w:rsidP="001D03BA">
            <w:pPr>
              <w:rPr>
                <w:color w:val="000000"/>
                <w:sz w:val="20"/>
              </w:rPr>
            </w:pPr>
            <w:r w:rsidRPr="00AA2342">
              <w:rPr>
                <w:color w:val="000000"/>
                <w:sz w:val="20"/>
              </w:rPr>
              <w:t>Telephone survey</w:t>
            </w:r>
          </w:p>
        </w:tc>
        <w:tc>
          <w:tcPr>
            <w:tcW w:w="1869" w:type="dxa"/>
          </w:tcPr>
          <w:p w14:paraId="4D816D2D" w14:textId="77777777" w:rsidR="007B53DC" w:rsidRPr="00AA2342" w:rsidRDefault="007B53DC" w:rsidP="001D03BA">
            <w:pPr>
              <w:jc w:val="center"/>
              <w:rPr>
                <w:color w:val="000000"/>
                <w:sz w:val="20"/>
              </w:rPr>
            </w:pPr>
          </w:p>
        </w:tc>
        <w:tc>
          <w:tcPr>
            <w:tcW w:w="1758" w:type="dxa"/>
          </w:tcPr>
          <w:p w14:paraId="7946372E" w14:textId="77777777" w:rsidR="007B53DC" w:rsidRPr="00AA2342" w:rsidRDefault="007B53DC" w:rsidP="001D03BA">
            <w:pPr>
              <w:jc w:val="center"/>
              <w:rPr>
                <w:color w:val="000000"/>
                <w:sz w:val="20"/>
              </w:rPr>
            </w:pPr>
          </w:p>
        </w:tc>
      </w:tr>
      <w:tr w:rsidR="007B53DC" w:rsidRPr="00AA2342" w14:paraId="74AA071A" w14:textId="77777777" w:rsidTr="001D03BA">
        <w:tc>
          <w:tcPr>
            <w:tcW w:w="5229" w:type="dxa"/>
          </w:tcPr>
          <w:p w14:paraId="7912B2F6" w14:textId="77777777" w:rsidR="007B53DC" w:rsidRPr="00AA2342" w:rsidRDefault="007B53DC" w:rsidP="001D03BA">
            <w:pPr>
              <w:rPr>
                <w:color w:val="000000"/>
                <w:sz w:val="20"/>
              </w:rPr>
            </w:pPr>
            <w:r w:rsidRPr="00AA2342">
              <w:rPr>
                <w:color w:val="000000"/>
                <w:sz w:val="20"/>
              </w:rPr>
              <w:t>School-based survey</w:t>
            </w:r>
          </w:p>
        </w:tc>
        <w:tc>
          <w:tcPr>
            <w:tcW w:w="1869" w:type="dxa"/>
          </w:tcPr>
          <w:p w14:paraId="5D688180" w14:textId="77777777" w:rsidR="007B53DC" w:rsidRPr="00AA2342" w:rsidRDefault="007B53DC" w:rsidP="001D03BA">
            <w:pPr>
              <w:jc w:val="center"/>
              <w:rPr>
                <w:color w:val="000000"/>
                <w:sz w:val="20"/>
              </w:rPr>
            </w:pPr>
          </w:p>
        </w:tc>
        <w:tc>
          <w:tcPr>
            <w:tcW w:w="1758" w:type="dxa"/>
          </w:tcPr>
          <w:p w14:paraId="0D3CE857" w14:textId="77777777" w:rsidR="007B53DC" w:rsidRPr="00AA2342" w:rsidRDefault="007B53DC" w:rsidP="001D03BA">
            <w:pPr>
              <w:jc w:val="center"/>
              <w:rPr>
                <w:color w:val="000000"/>
                <w:sz w:val="20"/>
              </w:rPr>
            </w:pPr>
          </w:p>
        </w:tc>
      </w:tr>
      <w:tr w:rsidR="007B53DC" w:rsidRPr="00AA2342" w14:paraId="0D8B08B3" w14:textId="77777777" w:rsidTr="001D03BA">
        <w:tc>
          <w:tcPr>
            <w:tcW w:w="5229" w:type="dxa"/>
          </w:tcPr>
          <w:p w14:paraId="39DF64CF" w14:textId="77777777" w:rsidR="007B53DC" w:rsidRPr="00AA2342" w:rsidRDefault="007B53DC" w:rsidP="001D03BA">
            <w:pPr>
              <w:rPr>
                <w:color w:val="000000"/>
                <w:sz w:val="20"/>
              </w:rPr>
            </w:pPr>
            <w:r>
              <w:rPr>
                <w:color w:val="000000"/>
                <w:sz w:val="20"/>
              </w:rPr>
              <w:t>Other, specify:</w:t>
            </w:r>
          </w:p>
        </w:tc>
        <w:tc>
          <w:tcPr>
            <w:tcW w:w="1869" w:type="dxa"/>
          </w:tcPr>
          <w:p w14:paraId="4A2B367C" w14:textId="77777777" w:rsidR="007B53DC" w:rsidRPr="00AA2342" w:rsidRDefault="007B53DC" w:rsidP="001D03BA">
            <w:pPr>
              <w:jc w:val="center"/>
              <w:rPr>
                <w:color w:val="000000"/>
                <w:sz w:val="20"/>
              </w:rPr>
            </w:pPr>
          </w:p>
        </w:tc>
        <w:tc>
          <w:tcPr>
            <w:tcW w:w="1758" w:type="dxa"/>
          </w:tcPr>
          <w:p w14:paraId="76D6125A" w14:textId="77777777" w:rsidR="007B53DC" w:rsidRPr="00AA2342" w:rsidRDefault="007B53DC" w:rsidP="001D03BA">
            <w:pPr>
              <w:jc w:val="center"/>
              <w:rPr>
                <w:color w:val="000000"/>
                <w:sz w:val="20"/>
              </w:rPr>
            </w:pPr>
          </w:p>
        </w:tc>
      </w:tr>
      <w:tr w:rsidR="007B53DC" w:rsidRPr="00AA2342" w14:paraId="164B92B6" w14:textId="77777777" w:rsidTr="001D03BA">
        <w:tc>
          <w:tcPr>
            <w:tcW w:w="8856" w:type="dxa"/>
            <w:gridSpan w:val="3"/>
          </w:tcPr>
          <w:p w14:paraId="29D97433"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6C47FCD9"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20BBFB88" w14:textId="6F783866" w:rsidR="00457E5B" w:rsidRPr="00457E5B" w:rsidRDefault="00B25CAB" w:rsidP="00E96847">
      <w:pPr>
        <w:ind w:left="5760" w:firstLine="720"/>
        <w:jc w:val="center"/>
        <w:rPr>
          <w:rFonts w:cs="Arial"/>
          <w:b/>
          <w:sz w:val="16"/>
          <w:szCs w:val="16"/>
        </w:rPr>
      </w:pPr>
      <w:r>
        <w:rPr>
          <w:rFonts w:cs="Arial"/>
          <w:b/>
          <w:sz w:val="16"/>
          <w:szCs w:val="16"/>
        </w:rPr>
        <w:lastRenderedPageBreak/>
        <w:t>W</w:t>
      </w:r>
      <w:r w:rsidR="005D647F">
        <w:rPr>
          <w:rFonts w:cs="Arial"/>
          <w:b/>
          <w:sz w:val="16"/>
          <w:szCs w:val="16"/>
        </w:rPr>
        <w:t xml:space="preserve">ord Count: </w:t>
      </w:r>
      <w:r w:rsidR="003E7C1C">
        <w:rPr>
          <w:rFonts w:cs="Arial"/>
          <w:b/>
          <w:sz w:val="16"/>
          <w:szCs w:val="16"/>
          <w:u w:val="single"/>
        </w:rPr>
        <w:t>63</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AD5D0E" w14:textId="77777777" w:rsidR="00AC6444" w:rsidRPr="001B23EE" w:rsidRDefault="00AC6444">
      <w:pPr>
        <w:rPr>
          <w:rFonts w:cs="Arial"/>
          <w:sz w:val="20"/>
        </w:rPr>
      </w:pPr>
    </w:p>
    <w:p w14:paraId="23D7DB52"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2B05AE95" w14:textId="77777777" w:rsidR="007D14A2" w:rsidRDefault="007D14A2" w:rsidP="007D14A2">
      <w:pPr>
        <w:ind w:left="720"/>
        <w:rPr>
          <w:color w:val="0000FF"/>
          <w:sz w:val="16"/>
        </w:rPr>
      </w:pPr>
    </w:p>
    <w:p w14:paraId="14076326" w14:textId="77777777" w:rsidR="0002622C" w:rsidRDefault="0002622C" w:rsidP="00C140B5">
      <w:pPr>
        <w:rPr>
          <w:rFonts w:cs="Arial"/>
          <w:b/>
          <w:bCs/>
          <w:color w:val="000080"/>
          <w:sz w:val="20"/>
        </w:rPr>
      </w:pPr>
    </w:p>
    <w:p w14:paraId="7A73542F" w14:textId="77777777"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357195CC" w14:textId="77777777" w:rsidR="00395C2C" w:rsidRPr="006B239F" w:rsidRDefault="00395C2C" w:rsidP="00395C2C">
      <w:pPr>
        <w:ind w:left="720"/>
        <w:rPr>
          <w:color w:val="0000FF"/>
          <w:sz w:val="16"/>
        </w:rPr>
      </w:pPr>
    </w:p>
    <w:p w14:paraId="618C7D5D" w14:textId="51319C0B"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 xml:space="preserve">laboratory </w:t>
      </w:r>
      <w:r w:rsidR="00760607">
        <w:rPr>
          <w:rFonts w:cs="Arial"/>
          <w:bCs/>
          <w:sz w:val="20"/>
        </w:rPr>
        <w:t>or</w:t>
      </w:r>
      <w:r w:rsidR="00760607" w:rsidRPr="00E96847">
        <w:rPr>
          <w:rFonts w:cs="Arial"/>
          <w:bCs/>
          <w:sz w:val="20"/>
        </w:rPr>
        <w:t xml:space="preserve"> </w:t>
      </w:r>
      <w:r w:rsidR="00AE7133" w:rsidRPr="00E96847">
        <w:rPr>
          <w:rFonts w:cs="Arial"/>
          <w:bCs/>
          <w:sz w:val="20"/>
        </w:rPr>
        <w:t>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ting requirements or criteria. Legionellosis c</w:t>
      </w:r>
      <w:r w:rsidRPr="00E96847">
        <w:rPr>
          <w:rFonts w:cs="Arial"/>
          <w:bCs/>
          <w:sz w:val="20"/>
        </w:rPr>
        <w:t>ases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5B232D9" w14:textId="77777777" w:rsidR="005D647F" w:rsidRDefault="005D647F" w:rsidP="00A97AC9">
      <w:pPr>
        <w:rPr>
          <w:rFonts w:cs="Arial"/>
          <w:color w:val="000080"/>
          <w:sz w:val="20"/>
        </w:rPr>
      </w:pPr>
    </w:p>
    <w:p w14:paraId="0055956A" w14:textId="77777777"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6E51AA2B" w14:textId="77777777" w:rsidR="00356CB9" w:rsidRDefault="00356CB9" w:rsidP="00356CB9">
      <w:pPr>
        <w:ind w:left="720" w:hanging="720"/>
        <w:rPr>
          <w:rFonts w:cs="Arial"/>
          <w:b/>
          <w:sz w:val="20"/>
        </w:rPr>
      </w:pPr>
    </w:p>
    <w:p w14:paraId="4DFA2956" w14:textId="77777777"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111097E5" w14:textId="773C229E"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00234D4C">
        <w:rPr>
          <w:rFonts w:ascii="Arial" w:hAnsi="Arial" w:cs="Arial"/>
          <w:color w:val="auto"/>
          <w:sz w:val="20"/>
          <w:szCs w:val="20"/>
        </w:rPr>
        <w:t xml:space="preserve"> the diagnosis of l</w:t>
      </w:r>
      <w:r w:rsidRPr="00E96847">
        <w:rPr>
          <w:rFonts w:ascii="Arial" w:hAnsi="Arial" w:cs="Arial"/>
          <w:color w:val="auto"/>
          <w:sz w:val="20"/>
          <w:szCs w:val="20"/>
        </w:rPr>
        <w:t xml:space="preserve">egionellosis, </w:t>
      </w:r>
      <w:r w:rsidR="00356CB9" w:rsidRPr="00E96847">
        <w:rPr>
          <w:rFonts w:ascii="Arial" w:hAnsi="Arial" w:cs="Arial"/>
          <w:color w:val="auto"/>
          <w:sz w:val="20"/>
          <w:szCs w:val="20"/>
        </w:rPr>
        <w:t xml:space="preserve">Legionnaires’ disease, Pontiac fever, </w:t>
      </w:r>
      <w:r w:rsidR="0032498F">
        <w:rPr>
          <w:rFonts w:ascii="Arial" w:hAnsi="Arial" w:cs="Arial"/>
          <w:color w:val="auto"/>
          <w:sz w:val="20"/>
          <w:szCs w:val="20"/>
        </w:rPr>
        <w:t>or</w:t>
      </w:r>
      <w:r w:rsidR="0032498F" w:rsidRPr="00E96847">
        <w:rPr>
          <w:rFonts w:ascii="Arial" w:hAnsi="Arial" w:cs="Arial"/>
          <w:color w:val="auto"/>
          <w:sz w:val="20"/>
          <w:szCs w:val="20"/>
        </w:rPr>
        <w:t xml:space="preserve"> </w:t>
      </w:r>
      <w:r w:rsidR="00356CB9" w:rsidRPr="00E96847">
        <w:rPr>
          <w:rFonts w:ascii="Arial" w:hAnsi="Arial" w:cs="Arial"/>
          <w:color w:val="auto"/>
          <w:sz w:val="20"/>
          <w:szCs w:val="20"/>
        </w:rPr>
        <w:t xml:space="preserve">extrapulmonary </w:t>
      </w:r>
      <w:r w:rsidR="00364FC9">
        <w:rPr>
          <w:rFonts w:ascii="Arial" w:hAnsi="Arial" w:cs="Arial"/>
          <w:color w:val="auto"/>
          <w:sz w:val="20"/>
          <w:szCs w:val="20"/>
        </w:rPr>
        <w:t>l</w:t>
      </w:r>
      <w:r w:rsidR="00356CB9" w:rsidRPr="00E96847">
        <w:rPr>
          <w:rFonts w:ascii="Arial" w:hAnsi="Arial" w:cs="Arial"/>
          <w:color w:val="auto"/>
          <w:sz w:val="20"/>
          <w:szCs w:val="20"/>
        </w:rPr>
        <w:t xml:space="preserve">egionellosis. </w:t>
      </w:r>
    </w:p>
    <w:p w14:paraId="449FE2E4" w14:textId="77777777" w:rsidR="00E45F18" w:rsidRPr="00B25CAB" w:rsidRDefault="00E45F18" w:rsidP="00F03297">
      <w:pPr>
        <w:pStyle w:val="Default"/>
        <w:outlineLvl w:val="0"/>
        <w:rPr>
          <w:rFonts w:cs="Arial"/>
          <w:color w:val="000080"/>
          <w:sz w:val="18"/>
        </w:rPr>
      </w:pPr>
    </w:p>
    <w:p w14:paraId="44D00F3B" w14:textId="77777777" w:rsidR="0099111F" w:rsidRPr="00B25CAB" w:rsidRDefault="0099111F" w:rsidP="00354F9C">
      <w:pPr>
        <w:ind w:left="720"/>
        <w:rPr>
          <w:rFonts w:cs="Arial"/>
          <w:sz w:val="18"/>
        </w:rPr>
      </w:pPr>
    </w:p>
    <w:p w14:paraId="7CE5326E"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7FCCAAA8"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69BBE33E" w14:textId="77777777" w:rsidR="00DB5348" w:rsidRPr="00E96847" w:rsidRDefault="00DB5348" w:rsidP="00DB5348">
      <w:pPr>
        <w:rPr>
          <w:rFonts w:cs="Arial"/>
          <w:sz w:val="20"/>
        </w:rPr>
      </w:pPr>
      <w:r w:rsidRPr="00E96847">
        <w:rPr>
          <w:rFonts w:cs="Arial"/>
          <w:sz w:val="20"/>
        </w:rPr>
        <w:t>Report any of the following laboratory criteria to public health authorities:</w:t>
      </w:r>
    </w:p>
    <w:p w14:paraId="6809B73C" w14:textId="77777777" w:rsidR="00C641CB" w:rsidRPr="00E96847" w:rsidRDefault="00C641CB" w:rsidP="00DB5348">
      <w:pPr>
        <w:pStyle w:val="Default"/>
        <w:outlineLvl w:val="0"/>
        <w:rPr>
          <w:rFonts w:cs="Arial"/>
          <w:b/>
          <w:color w:val="auto"/>
          <w:sz w:val="20"/>
        </w:rPr>
      </w:pPr>
    </w:p>
    <w:p w14:paraId="57C76059" w14:textId="2D7A6E2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8D5AF3">
        <w:rPr>
          <w:rFonts w:cs="Arial"/>
          <w:sz w:val="20"/>
        </w:rPr>
        <w:t xml:space="preserve">lower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16C81139" w14:textId="52D29C31" w:rsidR="00C641CB" w:rsidRPr="00E96847" w:rsidRDefault="00C641CB" w:rsidP="008D5AF3">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w:t>
      </w:r>
      <w:r w:rsidR="008D5AF3" w:rsidRPr="008D5AF3">
        <w:rPr>
          <w:rFonts w:cs="Arial"/>
          <w:sz w:val="20"/>
        </w:rPr>
        <w:t xml:space="preserve">lower </w:t>
      </w:r>
      <w:r w:rsidRPr="00E96847">
        <w:rPr>
          <w:rFonts w:cs="Arial"/>
          <w:sz w:val="20"/>
        </w:rPr>
        <w:t xml:space="preserve">respiratory secretions, lung tissue, pleural fluid, </w:t>
      </w:r>
      <w:r w:rsidR="00083527" w:rsidRPr="00E96847">
        <w:rPr>
          <w:rFonts w:cs="Arial"/>
          <w:sz w:val="20"/>
        </w:rPr>
        <w:t xml:space="preserve">or other site associated with clinical disease </w:t>
      </w:r>
      <w:r w:rsidRPr="00E96847">
        <w:rPr>
          <w:rFonts w:cs="Arial"/>
          <w:sz w:val="20"/>
        </w:rPr>
        <w:t xml:space="preserve">by a validated nucleic acid </w:t>
      </w:r>
      <w:r w:rsidR="00BF2490">
        <w:rPr>
          <w:rFonts w:cs="Arial"/>
          <w:sz w:val="20"/>
        </w:rPr>
        <w:t xml:space="preserve">amplification </w:t>
      </w:r>
      <w:r w:rsidR="004F63D3">
        <w:rPr>
          <w:rFonts w:cs="Arial"/>
          <w:sz w:val="20"/>
        </w:rPr>
        <w:t>test</w:t>
      </w:r>
      <w:r w:rsidRPr="00E96847">
        <w:rPr>
          <w:rFonts w:cs="Arial"/>
          <w:sz w:val="20"/>
        </w:rPr>
        <w:t>.</w:t>
      </w:r>
    </w:p>
    <w:p w14:paraId="144977D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Legionella pneumophila</w:t>
      </w:r>
      <w:r w:rsidRPr="00E96847">
        <w:rPr>
          <w:rFonts w:cs="Arial"/>
          <w:sz w:val="20"/>
        </w:rPr>
        <w:t xml:space="preserve"> serogroup 1 antigen in urine using validated reagents. </w:t>
      </w:r>
    </w:p>
    <w:p w14:paraId="618785E3"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Legionella pneumophila</w:t>
      </w:r>
      <w:r w:rsidRPr="00E96847">
        <w:rPr>
          <w:rFonts w:cs="Arial"/>
          <w:sz w:val="20"/>
        </w:rPr>
        <w:t xml:space="preserve"> serogroup 1 using validated reagents. </w:t>
      </w:r>
    </w:p>
    <w:p w14:paraId="27284F4D"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L. pneumophila</w:t>
      </w:r>
      <w:r w:rsidRPr="00E96847">
        <w:rPr>
          <w:rFonts w:cs="Arial"/>
          <w:sz w:val="20"/>
        </w:rPr>
        <w:t xml:space="preserve"> serogroup 1 (</w:t>
      </w:r>
      <w:r w:rsidRPr="00134FC6">
        <w:rPr>
          <w:rFonts w:cs="Arial"/>
          <w:sz w:val="20"/>
        </w:rPr>
        <w:t>e.g.</w:t>
      </w:r>
      <w:r w:rsidRPr="0032498F">
        <w:rPr>
          <w:rFonts w:cs="Arial"/>
          <w:sz w:val="20"/>
        </w:rPr>
        <w:t>,</w:t>
      </w:r>
      <w:r w:rsidRPr="00E96847">
        <w:rPr>
          <w:rFonts w:cs="Arial"/>
          <w:sz w:val="20"/>
        </w:rPr>
        <w:t xml:space="preserve"> </w:t>
      </w:r>
      <w:r w:rsidRPr="00E96847">
        <w:rPr>
          <w:rFonts w:cs="Arial"/>
          <w:i/>
          <w:sz w:val="20"/>
        </w:rPr>
        <w:t>L. micdadei</w:t>
      </w:r>
      <w:r w:rsidRPr="00E96847">
        <w:rPr>
          <w:rFonts w:cs="Arial"/>
          <w:sz w:val="20"/>
        </w:rPr>
        <w:t xml:space="preserve">, </w:t>
      </w:r>
      <w:r w:rsidRPr="00E96847">
        <w:rPr>
          <w:rFonts w:cs="Arial"/>
          <w:i/>
          <w:sz w:val="20"/>
        </w:rPr>
        <w:t>L. pneumophila</w:t>
      </w:r>
      <w:r w:rsidRPr="00E96847">
        <w:rPr>
          <w:rFonts w:cs="Arial"/>
          <w:sz w:val="20"/>
        </w:rPr>
        <w:t xml:space="preserve"> serogroup 6).</w:t>
      </w:r>
    </w:p>
    <w:p w14:paraId="5076FDC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7FF2E66D" w14:textId="0037EB6F" w:rsidR="00DB5348" w:rsidRPr="00E96847" w:rsidRDefault="00C641CB" w:rsidP="008D5AF3">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w:t>
      </w:r>
      <w:r w:rsidR="008D5AF3" w:rsidRPr="008D5AF3">
        <w:rPr>
          <w:rFonts w:cs="Arial"/>
          <w:sz w:val="20"/>
        </w:rPr>
        <w:t xml:space="preserve">lower </w:t>
      </w:r>
      <w:r w:rsidRPr="00E96847">
        <w:rPr>
          <w:rFonts w:cs="Arial"/>
          <w:sz w:val="20"/>
        </w:rPr>
        <w:t xml:space="preserve">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247EDEB5" w14:textId="77777777" w:rsidR="0099111F" w:rsidRPr="00E96847" w:rsidRDefault="0099111F" w:rsidP="00354F9C">
      <w:pPr>
        <w:ind w:left="720"/>
        <w:rPr>
          <w:rFonts w:cs="Arial"/>
          <w:b/>
          <w:sz w:val="20"/>
        </w:rPr>
      </w:pPr>
    </w:p>
    <w:p w14:paraId="32328A04"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57E58123" w14:textId="77777777" w:rsidR="004E539F" w:rsidRDefault="004E539F" w:rsidP="004E539F">
      <w:pPr>
        <w:ind w:left="720" w:hanging="720"/>
        <w:rPr>
          <w:rFonts w:cs="Arial"/>
          <w:sz w:val="20"/>
        </w:rPr>
      </w:pPr>
    </w:p>
    <w:p w14:paraId="1A97F2B6" w14:textId="77777777" w:rsidR="00611156" w:rsidRPr="00217A96" w:rsidRDefault="00AE7133" w:rsidP="004E539F">
      <w:pPr>
        <w:ind w:left="720" w:hanging="720"/>
        <w:rPr>
          <w:rFonts w:cs="Arial"/>
          <w:sz w:val="20"/>
        </w:rPr>
      </w:pPr>
      <w:r w:rsidRPr="00217A96">
        <w:rPr>
          <w:rFonts w:cs="Arial"/>
          <w:sz w:val="20"/>
        </w:rPr>
        <w:t>None required</w:t>
      </w:r>
    </w:p>
    <w:p w14:paraId="5246DF2C" w14:textId="77777777" w:rsidR="0099111F" w:rsidRPr="001D03BA" w:rsidRDefault="0099111F" w:rsidP="00354F9C">
      <w:pPr>
        <w:ind w:left="720"/>
        <w:rPr>
          <w:rFonts w:cs="Arial"/>
          <w:sz w:val="20"/>
        </w:rPr>
      </w:pPr>
    </w:p>
    <w:p w14:paraId="03EC7786"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w:t>
      </w:r>
      <w:r w:rsidR="00E80523">
        <w:rPr>
          <w:rFonts w:cs="Arial"/>
          <w:b/>
          <w:sz w:val="20"/>
        </w:rPr>
        <w:t xml:space="preserve">Medical and </w:t>
      </w:r>
      <w:r w:rsidR="00611156" w:rsidRPr="004E539F">
        <w:rPr>
          <w:rFonts w:cs="Arial"/>
          <w:b/>
          <w:sz w:val="20"/>
        </w:rPr>
        <w:t>Vital Records Criteria for Reporting</w:t>
      </w:r>
    </w:p>
    <w:p w14:paraId="21B20FAC" w14:textId="77777777" w:rsidR="004E539F" w:rsidRDefault="004E539F" w:rsidP="004E539F">
      <w:pPr>
        <w:rPr>
          <w:rFonts w:cs="Arial"/>
          <w:sz w:val="20"/>
        </w:rPr>
      </w:pPr>
    </w:p>
    <w:p w14:paraId="470FF19B" w14:textId="40539DB6"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w:t>
      </w:r>
      <w:r w:rsidR="007114D9">
        <w:rPr>
          <w:rFonts w:cs="Arial"/>
          <w:sz w:val="20"/>
        </w:rPr>
        <w:t>’</w:t>
      </w:r>
      <w:r w:rsidR="00980A5C" w:rsidRPr="007259CB">
        <w:rPr>
          <w:rFonts w:cs="Arial"/>
          <w:sz w:val="20"/>
        </w:rPr>
        <w:t xml:space="preserve"> </w:t>
      </w:r>
      <w:r w:rsidR="007114D9">
        <w:rPr>
          <w:rFonts w:cs="Arial"/>
          <w:sz w:val="20"/>
        </w:rPr>
        <w:t>d</w:t>
      </w:r>
      <w:r w:rsidR="007114D9" w:rsidRPr="007259CB">
        <w:rPr>
          <w:rFonts w:cs="Arial"/>
          <w:sz w:val="20"/>
        </w:rPr>
        <w:t>isease</w:t>
      </w:r>
      <w:r w:rsidR="00980A5C" w:rsidRPr="007259CB">
        <w:rPr>
          <w:rFonts w:cs="Arial"/>
          <w:sz w:val="20"/>
        </w:rPr>
        <w:t xml:space="preserve">, </w:t>
      </w:r>
      <w:r w:rsidR="00364FC9">
        <w:rPr>
          <w:rFonts w:cs="Arial"/>
          <w:sz w:val="20"/>
        </w:rPr>
        <w:t>l</w:t>
      </w:r>
      <w:r>
        <w:rPr>
          <w:rFonts w:cs="Arial"/>
          <w:sz w:val="20"/>
        </w:rPr>
        <w:t>egionellosis, extra</w:t>
      </w:r>
      <w:r w:rsidR="003536C0" w:rsidRPr="007259CB">
        <w:rPr>
          <w:rFonts w:cs="Arial"/>
          <w:sz w:val="20"/>
        </w:rPr>
        <w:t xml:space="preserve">pulmonary legionellosis or </w:t>
      </w:r>
      <w:r w:rsidR="00980A5C" w:rsidRPr="007259CB">
        <w:rPr>
          <w:rFonts w:cs="Arial"/>
          <w:sz w:val="20"/>
        </w:rPr>
        <w:t>Pontiac</w:t>
      </w:r>
      <w:r w:rsidR="003536C0" w:rsidRPr="007259CB">
        <w:rPr>
          <w:rFonts w:cs="Arial"/>
          <w:sz w:val="20"/>
        </w:rPr>
        <w:t xml:space="preserve"> fever document</w:t>
      </w:r>
      <w:r w:rsidR="0032498F">
        <w:rPr>
          <w:rFonts w:cs="Arial"/>
          <w:sz w:val="20"/>
        </w:rPr>
        <w:t>ed</w:t>
      </w:r>
      <w:r w:rsidR="003536C0" w:rsidRPr="007259CB">
        <w:rPr>
          <w:rFonts w:cs="Arial"/>
          <w:sz w:val="20"/>
        </w:rPr>
        <w:t xml:space="preserve"> in the medical record. </w:t>
      </w:r>
    </w:p>
    <w:p w14:paraId="49B4A305" w14:textId="1DB73D09"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ny li</w:t>
      </w:r>
      <w:r w:rsidR="00364FC9">
        <w:rPr>
          <w:rFonts w:cs="Arial"/>
          <w:sz w:val="20"/>
        </w:rPr>
        <w:t xml:space="preserve">sting of </w:t>
      </w:r>
      <w:r w:rsidR="00BF2490">
        <w:rPr>
          <w:rFonts w:cs="Arial"/>
          <w:sz w:val="20"/>
        </w:rPr>
        <w:t xml:space="preserve">Legionnaires’ </w:t>
      </w:r>
      <w:r w:rsidR="007114D9">
        <w:rPr>
          <w:rFonts w:cs="Arial"/>
          <w:sz w:val="20"/>
        </w:rPr>
        <w:t>d</w:t>
      </w:r>
      <w:r w:rsidR="00364FC9">
        <w:rPr>
          <w:rFonts w:cs="Arial"/>
          <w:sz w:val="20"/>
        </w:rPr>
        <w:t>isease, l</w:t>
      </w:r>
      <w:r w:rsidR="00DB5348" w:rsidRPr="007259CB">
        <w:rPr>
          <w:rFonts w:cs="Arial"/>
          <w:sz w:val="20"/>
        </w:rPr>
        <w:t>egionellosis, extrapulmonary legionellosis or Pontiac fever document</w:t>
      </w:r>
      <w:r w:rsidR="0032498F">
        <w:rPr>
          <w:rFonts w:cs="Arial"/>
          <w:sz w:val="20"/>
        </w:rPr>
        <w:t>ed</w:t>
      </w:r>
      <w:r w:rsidR="00DB5348" w:rsidRPr="007259CB">
        <w:rPr>
          <w:rFonts w:cs="Arial"/>
          <w:sz w:val="20"/>
        </w:rPr>
        <w:t xml:space="preserve"> as a cause of death or a significant condition contributing to death in the death certificate.</w:t>
      </w:r>
    </w:p>
    <w:p w14:paraId="31DEDD3F" w14:textId="77777777" w:rsidR="003536C0" w:rsidRDefault="003536C0" w:rsidP="00354F9C">
      <w:pPr>
        <w:ind w:left="720"/>
        <w:rPr>
          <w:rFonts w:cs="Arial"/>
          <w:color w:val="000080"/>
          <w:sz w:val="20"/>
        </w:rPr>
      </w:pPr>
    </w:p>
    <w:p w14:paraId="4DDA78FA" w14:textId="77777777" w:rsidR="0099111F" w:rsidRPr="001D03BA" w:rsidRDefault="0099111F" w:rsidP="00354F9C">
      <w:pPr>
        <w:ind w:left="720"/>
        <w:rPr>
          <w:rFonts w:cs="Arial"/>
          <w:sz w:val="20"/>
        </w:rPr>
      </w:pPr>
    </w:p>
    <w:p w14:paraId="515FE669"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671730F2" w14:textId="77777777" w:rsidR="007B3AE9" w:rsidRDefault="007B3AE9" w:rsidP="007B3AE9">
      <w:pPr>
        <w:ind w:left="720" w:hanging="720"/>
        <w:rPr>
          <w:rFonts w:cs="Arial"/>
          <w:sz w:val="20"/>
        </w:rPr>
      </w:pPr>
    </w:p>
    <w:p w14:paraId="7FBD95D7" w14:textId="77777777" w:rsidR="00DB5348" w:rsidRPr="00217A96" w:rsidRDefault="00AE7133" w:rsidP="007B3AE9">
      <w:pPr>
        <w:ind w:left="720" w:hanging="720"/>
        <w:rPr>
          <w:rFonts w:cs="Arial"/>
          <w:sz w:val="20"/>
        </w:rPr>
      </w:pPr>
      <w:r w:rsidRPr="00217A96">
        <w:rPr>
          <w:rFonts w:cs="Arial"/>
          <w:sz w:val="20"/>
        </w:rPr>
        <w:t>None Required</w:t>
      </w:r>
    </w:p>
    <w:p w14:paraId="272A68D2" w14:textId="77777777" w:rsidR="00E45F18" w:rsidRPr="00D21D76" w:rsidRDefault="00E45F18" w:rsidP="00DB5348">
      <w:pPr>
        <w:rPr>
          <w:rFonts w:cs="Arial"/>
          <w:color w:val="000080"/>
          <w:sz w:val="20"/>
        </w:rPr>
      </w:pPr>
    </w:p>
    <w:p w14:paraId="210402C1"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31EA5E03" w14:textId="77777777" w:rsidR="007B3AE9" w:rsidRDefault="007B3AE9" w:rsidP="007B3AE9">
      <w:pPr>
        <w:pStyle w:val="ListParagraph"/>
        <w:rPr>
          <w:rFonts w:cs="Arial"/>
          <w:sz w:val="20"/>
        </w:rPr>
      </w:pPr>
    </w:p>
    <w:p w14:paraId="07255FE7" w14:textId="77777777" w:rsidR="007B3AE9" w:rsidRPr="00AD0222" w:rsidRDefault="00770464" w:rsidP="00770464">
      <w:pPr>
        <w:rPr>
          <w:rFonts w:cs="Arial"/>
          <w:snapToGrid/>
          <w:sz w:val="20"/>
        </w:rPr>
      </w:pPr>
      <w:r w:rsidRPr="00AD0222">
        <w:rPr>
          <w:rFonts w:cs="Arial"/>
          <w:snapToGrid/>
          <w:sz w:val="20"/>
        </w:rPr>
        <w:t>Clinical – Pneumonia</w:t>
      </w:r>
    </w:p>
    <w:p w14:paraId="3FDCC6FB" w14:textId="77777777" w:rsidR="00770464" w:rsidRPr="00AD0222" w:rsidRDefault="00770464" w:rsidP="00770464">
      <w:pPr>
        <w:rPr>
          <w:rFonts w:cs="Arial"/>
          <w:snapToGrid/>
          <w:sz w:val="20"/>
        </w:rPr>
      </w:pPr>
    </w:p>
    <w:p w14:paraId="13CA6F84" w14:textId="19AD3A9E"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 </w:t>
      </w:r>
      <w:r w:rsidR="007B3AE9" w:rsidRPr="00AD0222">
        <w:rPr>
          <w:rFonts w:cs="Arial"/>
          <w:sz w:val="20"/>
        </w:rPr>
        <w:t>prior to illness</w:t>
      </w:r>
      <w:r w:rsidR="008B37AE" w:rsidRPr="00AD0222">
        <w:rPr>
          <w:rFonts w:cs="Arial"/>
          <w:sz w:val="20"/>
        </w:rPr>
        <w:t xml:space="preserve"> </w:t>
      </w:r>
      <w:r w:rsidR="00BF2490" w:rsidRPr="00AD0222">
        <w:rPr>
          <w:rFonts w:cs="Arial"/>
          <w:sz w:val="20"/>
        </w:rPr>
        <w:t>onset,</w:t>
      </w:r>
      <w:r w:rsidR="008B37AE" w:rsidRPr="00AD0222">
        <w:rPr>
          <w:rFonts w:cs="Arial"/>
          <w:sz w:val="20"/>
        </w:rPr>
        <w:t xml:space="preserve">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5824D6BF" w14:textId="3F59DD83" w:rsidR="007B3AE9" w:rsidRPr="00AD0222" w:rsidRDefault="00F84690" w:rsidP="00316E49">
      <w:pPr>
        <w:pStyle w:val="ListParagraph"/>
        <w:numPr>
          <w:ilvl w:val="1"/>
          <w:numId w:val="10"/>
        </w:numPr>
        <w:rPr>
          <w:rFonts w:cs="Arial"/>
          <w:sz w:val="20"/>
        </w:rPr>
      </w:pPr>
      <w:r w:rsidRPr="00AD0222">
        <w:rPr>
          <w:rFonts w:cs="Arial"/>
          <w:sz w:val="20"/>
        </w:rPr>
        <w:t xml:space="preserve">Travel or </w:t>
      </w:r>
      <w:r w:rsidR="007114D9" w:rsidRPr="00AD0222">
        <w:rPr>
          <w:rFonts w:cs="Arial"/>
          <w:sz w:val="20"/>
        </w:rPr>
        <w:t xml:space="preserve">overnight </w:t>
      </w:r>
      <w:r w:rsidRPr="00AD0222">
        <w:rPr>
          <w:rFonts w:cs="Arial"/>
          <w:sz w:val="20"/>
        </w:rPr>
        <w:t>stay somewh</w:t>
      </w:r>
      <w:r w:rsidR="00980A5C" w:rsidRPr="00AD0222">
        <w:rPr>
          <w:rFonts w:cs="Arial"/>
          <w:sz w:val="20"/>
        </w:rPr>
        <w:t xml:space="preserve">ere other than usual residence </w:t>
      </w:r>
      <w:r w:rsidR="0032498F">
        <w:rPr>
          <w:rFonts w:cs="Arial"/>
          <w:sz w:val="20"/>
        </w:rPr>
        <w:t>—</w:t>
      </w:r>
      <w:r w:rsidR="0032498F" w:rsidRPr="00AD0222">
        <w:rPr>
          <w:rFonts w:cs="Arial"/>
          <w:sz w:val="20"/>
        </w:rPr>
        <w:t xml:space="preserve"> </w:t>
      </w:r>
      <w:r w:rsidRPr="00AD0222">
        <w:rPr>
          <w:rFonts w:cs="Arial"/>
          <w:sz w:val="20"/>
        </w:rPr>
        <w:t xml:space="preserve">if yes, location and dates of travel </w:t>
      </w:r>
    </w:p>
    <w:p w14:paraId="184F3548" w14:textId="3EF7F7BF" w:rsidR="007B3AE9" w:rsidRPr="00AD0222" w:rsidRDefault="008B37AE" w:rsidP="00316E49">
      <w:pPr>
        <w:pStyle w:val="ListParagraph"/>
        <w:numPr>
          <w:ilvl w:val="1"/>
          <w:numId w:val="10"/>
        </w:numPr>
        <w:rPr>
          <w:rFonts w:cs="Arial"/>
          <w:sz w:val="20"/>
        </w:rPr>
      </w:pPr>
      <w:r w:rsidRPr="00AD0222">
        <w:rPr>
          <w:rFonts w:cs="Arial"/>
          <w:sz w:val="20"/>
        </w:rPr>
        <w:t xml:space="preserve">Visiting or working in any healthcare facility </w:t>
      </w:r>
      <w:r w:rsidR="0032498F">
        <w:rPr>
          <w:rFonts w:cs="Arial"/>
          <w:sz w:val="20"/>
        </w:rPr>
        <w:t>—</w:t>
      </w:r>
      <w:r w:rsidR="0032498F" w:rsidRPr="00AD0222">
        <w:rPr>
          <w:rFonts w:cs="Arial"/>
          <w:sz w:val="20"/>
        </w:rPr>
        <w:t xml:space="preserve"> </w:t>
      </w:r>
      <w:r w:rsidRPr="00AD0222">
        <w:rPr>
          <w:rFonts w:cs="Arial"/>
          <w:sz w:val="20"/>
        </w:rPr>
        <w:t>if yes, location and dates</w:t>
      </w:r>
    </w:p>
    <w:p w14:paraId="31BBC11B" w14:textId="49E84203"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w:t>
      </w:r>
      <w:r w:rsidR="00BF2490">
        <w:rPr>
          <w:rFonts w:cs="Arial"/>
          <w:sz w:val="20"/>
        </w:rPr>
        <w:t xml:space="preserve"> (e.g. hot tubs, respiratory therapy equipment, or other sources of aerosolized water)</w:t>
      </w:r>
      <w:r w:rsidRPr="00AD0222">
        <w:rPr>
          <w:rFonts w:cs="Arial"/>
          <w:sz w:val="20"/>
        </w:rPr>
        <w:t xml:space="preserve"> </w:t>
      </w:r>
      <w:r w:rsidR="0032498F">
        <w:rPr>
          <w:rFonts w:cs="Arial"/>
          <w:sz w:val="20"/>
        </w:rPr>
        <w:t>—</w:t>
      </w:r>
      <w:r w:rsidR="0032498F" w:rsidRPr="00AD0222">
        <w:rPr>
          <w:rFonts w:cs="Arial"/>
          <w:sz w:val="20"/>
        </w:rPr>
        <w:t xml:space="preserve"> </w:t>
      </w:r>
      <w:r w:rsidRPr="00AD0222">
        <w:rPr>
          <w:rFonts w:cs="Arial"/>
          <w:sz w:val="20"/>
        </w:rPr>
        <w:t>if yes, location and dates</w:t>
      </w:r>
    </w:p>
    <w:p w14:paraId="0AEBFA42" w14:textId="77777777" w:rsidR="00CE7181" w:rsidRDefault="00CE7181">
      <w:pPr>
        <w:rPr>
          <w:sz w:val="20"/>
        </w:rPr>
      </w:pPr>
    </w:p>
    <w:p w14:paraId="19EC7A77" w14:textId="77777777" w:rsidR="00CE7181" w:rsidRPr="001B23EE" w:rsidRDefault="00CE7181">
      <w:pPr>
        <w:rPr>
          <w:sz w:val="20"/>
        </w:rPr>
      </w:pPr>
    </w:p>
    <w:p w14:paraId="2022DB75"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7449E221" w14:textId="77777777" w:rsidR="00017353" w:rsidRPr="001B23EE" w:rsidRDefault="00017353">
      <w:pPr>
        <w:rPr>
          <w:b/>
          <w:sz w:val="20"/>
        </w:rPr>
      </w:pPr>
    </w:p>
    <w:p w14:paraId="517508E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11E30B3E" w14:textId="77777777" w:rsidR="007D60B7" w:rsidRPr="00AE5947" w:rsidRDefault="007D60B7">
      <w:pPr>
        <w:rPr>
          <w:rFonts w:cs="Arial"/>
          <w:b/>
          <w:bCs/>
          <w:sz w:val="20"/>
        </w:rPr>
      </w:pPr>
    </w:p>
    <w:p w14:paraId="4E32F907"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14886187" w14:textId="77777777" w:rsidR="004878C7" w:rsidRPr="00AD0222" w:rsidRDefault="004878C7" w:rsidP="004878C7">
      <w:pPr>
        <w:pStyle w:val="Default"/>
        <w:rPr>
          <w:rFonts w:ascii="Arial" w:hAnsi="Arial" w:cs="Arial"/>
          <w:color w:val="FF0000"/>
          <w:sz w:val="20"/>
          <w:szCs w:val="20"/>
        </w:rPr>
      </w:pPr>
    </w:p>
    <w:p w14:paraId="4F1245AB" w14:textId="6E394EF2"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w:t>
      </w:r>
      <w:r w:rsidR="00364FC9">
        <w:rPr>
          <w:rFonts w:ascii="Arial" w:hAnsi="Arial" w:cs="Arial"/>
          <w:color w:val="auto"/>
          <w:sz w:val="20"/>
          <w:szCs w:val="20"/>
        </w:rPr>
        <w:t>ologically distinct illnesses: L</w:t>
      </w:r>
      <w:r w:rsidR="004878C7" w:rsidRPr="00186BE0">
        <w:rPr>
          <w:rFonts w:ascii="Arial" w:hAnsi="Arial" w:cs="Arial"/>
          <w:color w:val="auto"/>
          <w:sz w:val="20"/>
          <w:szCs w:val="20"/>
        </w:rPr>
        <w:t>egionnaires’ di</w:t>
      </w:r>
      <w:r w:rsidR="007259CB" w:rsidRPr="00186BE0">
        <w:rPr>
          <w:rFonts w:ascii="Arial" w:hAnsi="Arial" w:cs="Arial"/>
          <w:color w:val="auto"/>
          <w:sz w:val="20"/>
          <w:szCs w:val="20"/>
        </w:rPr>
        <w:t xml:space="preserve">sease, Pontiac fever, </w:t>
      </w:r>
      <w:r w:rsidR="00D66E80">
        <w:rPr>
          <w:rFonts w:ascii="Arial" w:hAnsi="Arial" w:cs="Arial"/>
          <w:color w:val="auto"/>
          <w:sz w:val="20"/>
          <w:szCs w:val="20"/>
        </w:rPr>
        <w:t>or</w:t>
      </w:r>
      <w:r w:rsidR="00D66E80" w:rsidRPr="00186BE0">
        <w:rPr>
          <w:rFonts w:ascii="Arial" w:hAnsi="Arial" w:cs="Arial"/>
          <w:color w:val="auto"/>
          <w:sz w:val="20"/>
          <w:szCs w:val="20"/>
        </w:rPr>
        <w:t xml:space="preserve"> </w:t>
      </w:r>
      <w:r w:rsidR="007259CB" w:rsidRPr="00186BE0">
        <w:rPr>
          <w:rFonts w:ascii="Arial" w:hAnsi="Arial" w:cs="Arial"/>
          <w:color w:val="auto"/>
          <w:sz w:val="20"/>
          <w:szCs w:val="20"/>
        </w:rPr>
        <w:t>extra</w:t>
      </w:r>
      <w:r w:rsidR="004878C7" w:rsidRPr="00186BE0">
        <w:rPr>
          <w:rFonts w:ascii="Arial" w:hAnsi="Arial" w:cs="Arial"/>
          <w:color w:val="auto"/>
          <w:sz w:val="20"/>
          <w:szCs w:val="20"/>
        </w:rPr>
        <w:t xml:space="preserve">pulmonary legionellosis. </w:t>
      </w:r>
    </w:p>
    <w:p w14:paraId="0B0791DB" w14:textId="77777777" w:rsidR="004878C7" w:rsidRPr="00186BE0" w:rsidRDefault="004878C7" w:rsidP="004878C7">
      <w:pPr>
        <w:pStyle w:val="Default"/>
        <w:rPr>
          <w:rFonts w:ascii="Arial" w:hAnsi="Arial" w:cs="Arial"/>
          <w:color w:val="auto"/>
          <w:sz w:val="20"/>
          <w:szCs w:val="20"/>
        </w:rPr>
      </w:pPr>
    </w:p>
    <w:p w14:paraId="3C734524" w14:textId="00E16761"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w:t>
      </w:r>
      <w:r w:rsidR="00B944A4" w:rsidRPr="00186BE0">
        <w:rPr>
          <w:rFonts w:ascii="Arial" w:hAnsi="Arial" w:cs="Arial"/>
          <w:color w:val="auto"/>
          <w:sz w:val="20"/>
          <w:szCs w:val="20"/>
        </w:rPr>
        <w:t xml:space="preserve">clinically and/or </w:t>
      </w:r>
      <w:r w:rsidRPr="00186BE0">
        <w:rPr>
          <w:rFonts w:ascii="Arial" w:hAnsi="Arial" w:cs="Arial"/>
          <w:color w:val="auto"/>
          <w:sz w:val="20"/>
          <w:szCs w:val="20"/>
        </w:rPr>
        <w:t xml:space="preserve">radiographically. Clinical symptoms compatible with this may vary, but most often include fever and/or cough. Additional symptoms </w:t>
      </w:r>
      <w:r w:rsidR="00B944A4">
        <w:rPr>
          <w:rFonts w:ascii="Arial" w:hAnsi="Arial" w:cs="Arial"/>
          <w:color w:val="auto"/>
          <w:sz w:val="20"/>
          <w:szCs w:val="20"/>
        </w:rPr>
        <w:t xml:space="preserve">could </w:t>
      </w:r>
      <w:r w:rsidRPr="00186BE0">
        <w:rPr>
          <w:rFonts w:ascii="Arial" w:hAnsi="Arial" w:cs="Arial"/>
          <w:color w:val="auto"/>
          <w:sz w:val="20"/>
          <w:szCs w:val="20"/>
        </w:rPr>
        <w:t xml:space="preserve">include: myalgia, shortness of breath, headache, malaise, chest discomfort, confusion, nausea, diarrhea, or abdominal pain. </w:t>
      </w:r>
    </w:p>
    <w:p w14:paraId="2D3053F7" w14:textId="77777777" w:rsidR="004E539F" w:rsidRPr="00186BE0" w:rsidRDefault="004E539F" w:rsidP="004878C7">
      <w:pPr>
        <w:pStyle w:val="Default"/>
        <w:rPr>
          <w:rFonts w:ascii="Arial" w:hAnsi="Arial" w:cs="Arial"/>
          <w:color w:val="auto"/>
          <w:sz w:val="20"/>
          <w:szCs w:val="20"/>
        </w:rPr>
      </w:pPr>
    </w:p>
    <w:p w14:paraId="3211F50F" w14:textId="72FF7D62"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w:t>
      </w:r>
      <w:r w:rsidR="00725238">
        <w:rPr>
          <w:rFonts w:ascii="Arial" w:hAnsi="Arial" w:cs="Arial"/>
          <w:color w:val="auto"/>
          <w:sz w:val="20"/>
          <w:szCs w:val="20"/>
        </w:rPr>
        <w:t xml:space="preserve"> a</w:t>
      </w:r>
      <w:r w:rsidRPr="00186BE0">
        <w:rPr>
          <w:rFonts w:ascii="Arial" w:hAnsi="Arial" w:cs="Arial"/>
          <w:color w:val="auto"/>
          <w:sz w:val="20"/>
          <w:szCs w:val="20"/>
        </w:rPr>
        <w:t xml:space="preserve">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5F3217A" w14:textId="77777777" w:rsidR="004878C7" w:rsidRPr="00186BE0" w:rsidRDefault="004878C7" w:rsidP="004878C7">
      <w:pPr>
        <w:pStyle w:val="Default"/>
        <w:rPr>
          <w:rFonts w:ascii="Arial" w:hAnsi="Arial" w:cs="Arial"/>
          <w:color w:val="auto"/>
          <w:sz w:val="20"/>
          <w:szCs w:val="20"/>
        </w:rPr>
      </w:pPr>
    </w:p>
    <w:p w14:paraId="0B584E25" w14:textId="7218A261"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w:t>
      </w:r>
      <w:r w:rsidR="008D5AF3" w:rsidRPr="008D5AF3">
        <w:rPr>
          <w:rFonts w:ascii="Arial" w:hAnsi="Arial" w:cs="Arial"/>
          <w:color w:val="auto"/>
          <w:sz w:val="20"/>
          <w:szCs w:val="20"/>
        </w:rPr>
        <w:t>influenza</w:t>
      </w:r>
      <w:r w:rsidRPr="00186BE0">
        <w:rPr>
          <w:rFonts w:ascii="Arial" w:hAnsi="Arial" w:cs="Arial"/>
          <w:color w:val="auto"/>
          <w:sz w:val="20"/>
          <w:szCs w:val="20"/>
        </w:rPr>
        <w:t xml:space="preserve">-like illness. Common symptoms include fever, chills, myalgia, malaise, headaches, fatigue, nausea and/or vomiting. While symptoms may be similar to those described for LD, there are distinguishing clinical features. </w:t>
      </w:r>
    </w:p>
    <w:p w14:paraId="55BA88A1" w14:textId="77777777" w:rsidR="004E539F" w:rsidRPr="00186BE0" w:rsidRDefault="004E539F" w:rsidP="004878C7">
      <w:pPr>
        <w:pStyle w:val="Default"/>
        <w:rPr>
          <w:rFonts w:ascii="Arial" w:hAnsi="Arial" w:cs="Arial"/>
          <w:color w:val="auto"/>
          <w:sz w:val="20"/>
          <w:szCs w:val="20"/>
        </w:rPr>
      </w:pPr>
    </w:p>
    <w:p w14:paraId="70186240"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727E2250"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6BF75B02"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0B6B56FD" w14:textId="77777777" w:rsidR="004878C7" w:rsidRPr="00186BE0" w:rsidRDefault="004878C7" w:rsidP="004878C7">
      <w:pPr>
        <w:pStyle w:val="Default"/>
        <w:rPr>
          <w:rFonts w:ascii="Arial" w:hAnsi="Arial" w:cs="Arial"/>
          <w:color w:val="auto"/>
          <w:sz w:val="20"/>
          <w:szCs w:val="20"/>
        </w:rPr>
      </w:pPr>
    </w:p>
    <w:p w14:paraId="2FF4D3BF" w14:textId="0DADF9E4"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Extrapulmonary legionellosis</w:t>
      </w:r>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w:t>
      </w:r>
      <w:r w:rsidR="00725238" w:rsidRPr="00725238">
        <w:rPr>
          <w:rFonts w:ascii="Arial" w:hAnsi="Arial" w:cs="Arial"/>
          <w:i/>
          <w:color w:val="auto"/>
          <w:sz w:val="20"/>
          <w:szCs w:val="20"/>
        </w:rPr>
        <w:t>Legionella</w:t>
      </w:r>
      <w:r w:rsidRPr="00186BE0">
        <w:rPr>
          <w:rFonts w:ascii="Arial" w:hAnsi="Arial" w:cs="Arial"/>
          <w:color w:val="auto"/>
          <w:sz w:val="20"/>
          <w:szCs w:val="20"/>
        </w:rPr>
        <w:t xml:space="preserve"> can cause disease at sites outside the lungs (for example, associated with endocarditis or wound infections). A diagnosis of extrapulmonary legionellosis is made when </w:t>
      </w:r>
      <w:r w:rsidR="00725238">
        <w:rPr>
          <w:rFonts w:ascii="Arial" w:hAnsi="Arial" w:cs="Arial"/>
          <w:color w:val="auto"/>
          <w:sz w:val="20"/>
          <w:szCs w:val="20"/>
        </w:rPr>
        <w:t xml:space="preserve">there is clinical evidence of disease at an extrapulmonary site and </w:t>
      </w:r>
      <w:r w:rsidRPr="00186BE0">
        <w:rPr>
          <w:rFonts w:ascii="Arial" w:hAnsi="Arial" w:cs="Arial"/>
          <w:color w:val="auto"/>
          <w:sz w:val="20"/>
          <w:szCs w:val="20"/>
        </w:rPr>
        <w:t>diagnostic testing reveals evi</w:t>
      </w:r>
      <w:r w:rsidR="007259CB" w:rsidRPr="00186BE0">
        <w:rPr>
          <w:rFonts w:ascii="Arial" w:hAnsi="Arial" w:cs="Arial"/>
          <w:color w:val="auto"/>
          <w:sz w:val="20"/>
          <w:szCs w:val="20"/>
        </w:rPr>
        <w:t xml:space="preserve">dence of </w:t>
      </w:r>
      <w:r w:rsidR="007259CB" w:rsidRPr="00EE0A14">
        <w:rPr>
          <w:rFonts w:ascii="Arial" w:hAnsi="Arial" w:cs="Arial"/>
          <w:i/>
          <w:color w:val="auto"/>
          <w:sz w:val="20"/>
          <w:szCs w:val="20"/>
        </w:rPr>
        <w:t>Legionella</w:t>
      </w:r>
      <w:r w:rsidR="00EE0A14" w:rsidRPr="00EE0A14">
        <w:rPr>
          <w:rFonts w:ascii="Arial" w:hAnsi="Arial" w:cs="Arial"/>
          <w:i/>
          <w:color w:val="auto"/>
          <w:sz w:val="20"/>
          <w:szCs w:val="20"/>
        </w:rPr>
        <w:t xml:space="preserve"> </w:t>
      </w:r>
      <w:r w:rsidRPr="00186BE0">
        <w:rPr>
          <w:rFonts w:ascii="Arial" w:hAnsi="Arial" w:cs="Arial"/>
          <w:color w:val="auto"/>
          <w:sz w:val="20"/>
          <w:szCs w:val="20"/>
        </w:rPr>
        <w:t>at that site.</w:t>
      </w:r>
    </w:p>
    <w:p w14:paraId="5E6C03D4" w14:textId="77777777" w:rsidR="0012164C" w:rsidRPr="007B3AE9" w:rsidRDefault="0012164C" w:rsidP="00324D98">
      <w:pPr>
        <w:ind w:left="720"/>
        <w:rPr>
          <w:rFonts w:cs="Arial"/>
          <w:b/>
          <w:bCs/>
          <w:sz w:val="20"/>
        </w:rPr>
      </w:pPr>
    </w:p>
    <w:p w14:paraId="70DBB3C1" w14:textId="77777777"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378BE7DA"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0D4A700A"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7BB8DAF0" w14:textId="172F4426"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w:t>
      </w:r>
      <w:r w:rsidR="008D5AF3">
        <w:rPr>
          <w:rFonts w:cs="Arial"/>
          <w:sz w:val="20"/>
        </w:rPr>
        <w:t xml:space="preserve">lower </w:t>
      </w:r>
      <w:r w:rsidRPr="00AD0222">
        <w:rPr>
          <w:rFonts w:cs="Arial"/>
          <w:sz w:val="20"/>
        </w:rPr>
        <w:t xml:space="preserve">respiratory secretions, lung tissue, pleural fluid, or other site associated with clinical disease. </w:t>
      </w:r>
    </w:p>
    <w:p w14:paraId="7DB428F0" w14:textId="2E5CDA10"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any </w:t>
      </w:r>
      <w:r w:rsidRPr="00AD0222">
        <w:rPr>
          <w:rFonts w:cs="Arial"/>
          <w:i/>
          <w:sz w:val="20"/>
        </w:rPr>
        <w:t>Legionella</w:t>
      </w:r>
      <w:r w:rsidRPr="00AD0222">
        <w:rPr>
          <w:rFonts w:cs="Arial"/>
          <w:sz w:val="20"/>
        </w:rPr>
        <w:t xml:space="preserve"> species from</w:t>
      </w:r>
      <w:r w:rsidR="008D5AF3">
        <w:rPr>
          <w:rFonts w:cs="Arial"/>
          <w:sz w:val="20"/>
        </w:rPr>
        <w:t xml:space="preserve"> lower</w:t>
      </w:r>
      <w:r w:rsidRPr="00AD0222">
        <w:rPr>
          <w:rFonts w:cs="Arial"/>
          <w:sz w:val="20"/>
        </w:rPr>
        <w:t xml:space="preserve"> respiratory secretions, lung tissue, pleural fluid, or other site associated with clinical disease by a validated nucleic acid </w:t>
      </w:r>
      <w:r w:rsidR="00BF2490">
        <w:rPr>
          <w:rFonts w:cs="Arial"/>
          <w:sz w:val="20"/>
        </w:rPr>
        <w:t xml:space="preserve">amplification </w:t>
      </w:r>
      <w:r w:rsidR="004F63D3">
        <w:rPr>
          <w:rFonts w:cs="Arial"/>
          <w:sz w:val="20"/>
        </w:rPr>
        <w:t>test</w:t>
      </w:r>
      <w:r w:rsidRPr="00AD0222">
        <w:rPr>
          <w:rFonts w:cs="Arial"/>
          <w:sz w:val="20"/>
        </w:rPr>
        <w:t>.</w:t>
      </w:r>
    </w:p>
    <w:p w14:paraId="039373DB"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Legionella pneumophila</w:t>
      </w:r>
      <w:r w:rsidRPr="00AD0222">
        <w:rPr>
          <w:rFonts w:cs="Arial"/>
          <w:sz w:val="20"/>
        </w:rPr>
        <w:t xml:space="preserve"> serogroup 1 antigen in urine using validated reagents. </w:t>
      </w:r>
    </w:p>
    <w:p w14:paraId="4AD044FE"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Legionella pneumophila</w:t>
      </w:r>
      <w:r w:rsidRPr="00AD0222">
        <w:rPr>
          <w:rFonts w:cs="Arial"/>
          <w:sz w:val="20"/>
        </w:rPr>
        <w:t xml:space="preserve"> serogroup 1 using validated reagents. </w:t>
      </w:r>
    </w:p>
    <w:p w14:paraId="32F39319" w14:textId="77777777" w:rsidR="00CA05CB" w:rsidRPr="007B3AE9" w:rsidRDefault="00CA05CB" w:rsidP="00324D98">
      <w:pPr>
        <w:ind w:left="1440"/>
        <w:rPr>
          <w:rFonts w:cs="Arial"/>
          <w:sz w:val="20"/>
        </w:rPr>
      </w:pPr>
    </w:p>
    <w:p w14:paraId="455F0338"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690B4CB7"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718AEC5B" w14:textId="77777777"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799A6421"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L. pneumophila</w:t>
      </w:r>
      <w:r w:rsidRPr="00AD0222">
        <w:rPr>
          <w:rFonts w:cs="Arial"/>
          <w:sz w:val="20"/>
        </w:rPr>
        <w:t xml:space="preserve"> serogroup 1 (</w:t>
      </w:r>
      <w:r w:rsidRPr="00134FC6">
        <w:rPr>
          <w:rFonts w:cs="Arial"/>
          <w:sz w:val="20"/>
        </w:rPr>
        <w:t>e.g.</w:t>
      </w:r>
      <w:r w:rsidRPr="00E67A59">
        <w:rPr>
          <w:rFonts w:cs="Arial"/>
          <w:sz w:val="20"/>
        </w:rPr>
        <w:t>,</w:t>
      </w:r>
      <w:r w:rsidRPr="00AD0222">
        <w:rPr>
          <w:rFonts w:cs="Arial"/>
          <w:sz w:val="20"/>
        </w:rPr>
        <w:t xml:space="preserve"> </w:t>
      </w:r>
      <w:r w:rsidRPr="00AD0222">
        <w:rPr>
          <w:rFonts w:cs="Arial"/>
          <w:i/>
          <w:sz w:val="20"/>
        </w:rPr>
        <w:t>L. micdadei</w:t>
      </w:r>
      <w:r w:rsidRPr="00AD0222">
        <w:rPr>
          <w:rFonts w:cs="Arial"/>
          <w:sz w:val="20"/>
        </w:rPr>
        <w:t xml:space="preserve">, </w:t>
      </w:r>
      <w:r w:rsidRPr="00AD0222">
        <w:rPr>
          <w:rFonts w:cs="Arial"/>
          <w:i/>
          <w:sz w:val="20"/>
        </w:rPr>
        <w:t>L. pneumophila</w:t>
      </w:r>
      <w:r w:rsidRPr="00AD0222">
        <w:rPr>
          <w:rFonts w:cs="Arial"/>
          <w:sz w:val="20"/>
        </w:rPr>
        <w:t xml:space="preserve"> serogroup 6).</w:t>
      </w:r>
    </w:p>
    <w:p w14:paraId="3300369B"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2A3BB273" w14:textId="4183FCB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w:t>
      </w:r>
      <w:r w:rsidR="008D5AF3">
        <w:rPr>
          <w:rFonts w:cs="Arial"/>
          <w:sz w:val="20"/>
        </w:rPr>
        <w:t xml:space="preserve">lower </w:t>
      </w:r>
      <w:r w:rsidRPr="00AD0222">
        <w:rPr>
          <w:rFonts w:cs="Arial"/>
          <w:sz w:val="20"/>
        </w:rPr>
        <w:t>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4F39ACF5" w14:textId="77777777" w:rsidR="0012164C" w:rsidRPr="007B3AE9" w:rsidRDefault="0012164C" w:rsidP="00083527">
      <w:pPr>
        <w:rPr>
          <w:rFonts w:cs="Arial"/>
          <w:b/>
          <w:bCs/>
          <w:sz w:val="20"/>
        </w:rPr>
      </w:pPr>
    </w:p>
    <w:p w14:paraId="72AD2245"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7708A726" w14:textId="77777777" w:rsidR="00083527" w:rsidRPr="00AD0222" w:rsidRDefault="004B289F" w:rsidP="00083527">
      <w:pPr>
        <w:rPr>
          <w:rFonts w:cs="Arial"/>
          <w:sz w:val="20"/>
        </w:rPr>
      </w:pPr>
      <w:r w:rsidRPr="007B3AE9">
        <w:rPr>
          <w:rFonts w:cs="Arial"/>
          <w:color w:val="0000FF"/>
          <w:sz w:val="20"/>
        </w:rPr>
        <w:tab/>
      </w:r>
    </w:p>
    <w:p w14:paraId="22016733" w14:textId="77777777" w:rsidR="00083527" w:rsidRPr="00AD0222" w:rsidRDefault="00770464" w:rsidP="00083527">
      <w:pPr>
        <w:rPr>
          <w:rFonts w:cs="Arial"/>
          <w:bCs/>
          <w:sz w:val="20"/>
        </w:rPr>
      </w:pPr>
      <w:r w:rsidRPr="00AD0222">
        <w:rPr>
          <w:rFonts w:cs="Arial"/>
          <w:bCs/>
          <w:sz w:val="20"/>
        </w:rPr>
        <w:t>None required for case classification</w:t>
      </w:r>
    </w:p>
    <w:p w14:paraId="2AE0D5E3" w14:textId="77777777" w:rsidR="00770464" w:rsidRPr="00AD0222" w:rsidRDefault="00770464" w:rsidP="00083527">
      <w:pPr>
        <w:rPr>
          <w:rFonts w:cs="Arial"/>
          <w:b/>
          <w:bCs/>
          <w:sz w:val="20"/>
        </w:rPr>
      </w:pPr>
    </w:p>
    <w:p w14:paraId="0E7A2E73"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0054A21C" w14:textId="77777777" w:rsidR="001577CA" w:rsidRPr="007259CB" w:rsidRDefault="001577CA" w:rsidP="00083527">
      <w:pPr>
        <w:rPr>
          <w:rFonts w:cs="Arial"/>
          <w:bCs/>
          <w:i/>
          <w:sz w:val="20"/>
        </w:rPr>
      </w:pPr>
    </w:p>
    <w:p w14:paraId="49DBC5B7" w14:textId="77777777"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0F3CEA82" w14:textId="592F5DD5" w:rsidR="001577CA" w:rsidRPr="007259CB" w:rsidRDefault="001577CA" w:rsidP="00083527">
      <w:pPr>
        <w:rPr>
          <w:rFonts w:cs="Arial"/>
          <w:sz w:val="20"/>
        </w:rPr>
      </w:pPr>
      <w:r w:rsidRPr="007259CB">
        <w:rPr>
          <w:rFonts w:cs="Arial"/>
          <w:sz w:val="20"/>
        </w:rPr>
        <w:t xml:space="preserve">Meets at least one confirmatory laboratory criteria by culture, validated nucleic acid </w:t>
      </w:r>
      <w:r w:rsidR="004E36F1">
        <w:rPr>
          <w:rFonts w:cs="Arial"/>
          <w:sz w:val="20"/>
        </w:rPr>
        <w:t xml:space="preserve">amplification </w:t>
      </w:r>
      <w:r w:rsidR="004F63D3">
        <w:rPr>
          <w:rFonts w:cs="Arial"/>
          <w:sz w:val="20"/>
        </w:rPr>
        <w:t>test</w:t>
      </w:r>
      <w:r w:rsidRPr="007259CB">
        <w:rPr>
          <w:rFonts w:cs="Arial"/>
          <w:sz w:val="20"/>
        </w:rPr>
        <w:t>, UAT, or seroconversion AND is clinically compatible with LD</w:t>
      </w:r>
      <w:r w:rsidR="003E7C1C">
        <w:rPr>
          <w:rFonts w:cs="Arial"/>
          <w:sz w:val="20"/>
        </w:rPr>
        <w:t>.</w:t>
      </w:r>
    </w:p>
    <w:p w14:paraId="2EFD23BE" w14:textId="77777777" w:rsidR="001577CA" w:rsidRPr="007259CB" w:rsidRDefault="001577CA" w:rsidP="00083527">
      <w:pPr>
        <w:rPr>
          <w:rFonts w:cs="Arial"/>
          <w:sz w:val="20"/>
        </w:rPr>
      </w:pPr>
    </w:p>
    <w:p w14:paraId="4050F170" w14:textId="77777777" w:rsidR="001577CA" w:rsidRPr="007259CB" w:rsidRDefault="001577CA" w:rsidP="00083527">
      <w:pPr>
        <w:rPr>
          <w:rFonts w:cs="Arial"/>
          <w:b/>
          <w:sz w:val="20"/>
        </w:rPr>
      </w:pPr>
      <w:r w:rsidRPr="007259CB">
        <w:rPr>
          <w:rFonts w:cs="Arial"/>
          <w:b/>
          <w:sz w:val="20"/>
        </w:rPr>
        <w:t xml:space="preserve">Confirmed Pontiac fever (PF):  </w:t>
      </w:r>
    </w:p>
    <w:p w14:paraId="7C4B1F1D" w14:textId="092FA620" w:rsidR="001577CA" w:rsidRPr="007259CB" w:rsidRDefault="001577CA" w:rsidP="00083527">
      <w:pPr>
        <w:rPr>
          <w:rFonts w:cs="Arial"/>
          <w:sz w:val="20"/>
        </w:rPr>
      </w:pPr>
      <w:r w:rsidRPr="007259CB">
        <w:rPr>
          <w:rFonts w:cs="Arial"/>
          <w:sz w:val="20"/>
        </w:rPr>
        <w:t>Meets at least one confirmatory laboratory criteria by UAT or seroconversion AND is clinically compatible PF</w:t>
      </w:r>
      <w:r w:rsidR="003E7C1C">
        <w:rPr>
          <w:rFonts w:cs="Arial"/>
          <w:sz w:val="20"/>
        </w:rPr>
        <w:t>.</w:t>
      </w:r>
    </w:p>
    <w:p w14:paraId="68F59C09" w14:textId="77777777" w:rsidR="001577CA" w:rsidRPr="007259CB" w:rsidRDefault="001577CA" w:rsidP="00083527">
      <w:pPr>
        <w:rPr>
          <w:rFonts w:cs="Arial"/>
          <w:sz w:val="20"/>
        </w:rPr>
      </w:pPr>
    </w:p>
    <w:p w14:paraId="316FF2E4" w14:textId="77777777" w:rsidR="001577CA" w:rsidRPr="007259CB" w:rsidRDefault="007259CB" w:rsidP="00083527">
      <w:pPr>
        <w:rPr>
          <w:rFonts w:cs="Arial"/>
          <w:b/>
          <w:sz w:val="20"/>
        </w:rPr>
      </w:pPr>
      <w:r w:rsidRPr="007259CB">
        <w:rPr>
          <w:rFonts w:cs="Arial"/>
          <w:b/>
          <w:sz w:val="20"/>
        </w:rPr>
        <w:t>Confirmed Extra</w:t>
      </w:r>
      <w:r w:rsidR="005D2AEC">
        <w:rPr>
          <w:rFonts w:cs="Arial"/>
          <w:b/>
          <w:sz w:val="20"/>
        </w:rPr>
        <w:t>pulmonary l</w:t>
      </w:r>
      <w:r w:rsidR="001577CA" w:rsidRPr="007259CB">
        <w:rPr>
          <w:rFonts w:cs="Arial"/>
          <w:b/>
          <w:sz w:val="20"/>
        </w:rPr>
        <w:t>egionellosis (X</w:t>
      </w:r>
      <w:r w:rsidR="00083527" w:rsidRPr="007259CB">
        <w:rPr>
          <w:rFonts w:cs="Arial"/>
          <w:b/>
          <w:sz w:val="20"/>
        </w:rPr>
        <w:t>P</w:t>
      </w:r>
      <w:r w:rsidR="001577CA" w:rsidRPr="007259CB">
        <w:rPr>
          <w:rFonts w:cs="Arial"/>
          <w:b/>
          <w:sz w:val="20"/>
        </w:rPr>
        <w:t>L)</w:t>
      </w:r>
      <w:r w:rsidR="00B02DDE" w:rsidRPr="007259CB">
        <w:rPr>
          <w:rFonts w:cs="Arial"/>
          <w:b/>
          <w:sz w:val="20"/>
        </w:rPr>
        <w:t>:</w:t>
      </w:r>
    </w:p>
    <w:p w14:paraId="2EC5E4B4" w14:textId="0404C2C4" w:rsidR="00B02DDE" w:rsidRPr="007259CB" w:rsidRDefault="00B02DDE" w:rsidP="00083527">
      <w:pPr>
        <w:rPr>
          <w:rFonts w:cs="Arial"/>
          <w:sz w:val="20"/>
        </w:rPr>
      </w:pPr>
      <w:r w:rsidRPr="007259CB">
        <w:rPr>
          <w:rFonts w:cs="Arial"/>
          <w:sz w:val="20"/>
        </w:rPr>
        <w:t xml:space="preserve">At least one of the confirmatory laboratory criteria </w:t>
      </w:r>
      <w:r w:rsidR="004E36F1">
        <w:rPr>
          <w:rFonts w:cs="Arial"/>
          <w:sz w:val="20"/>
        </w:rPr>
        <w:t xml:space="preserve">by </w:t>
      </w:r>
      <w:r w:rsidRPr="007259CB">
        <w:rPr>
          <w:rFonts w:cs="Arial"/>
          <w:sz w:val="20"/>
        </w:rPr>
        <w:t>culture or validated nucleic acid</w:t>
      </w:r>
      <w:r w:rsidR="004E36F1">
        <w:rPr>
          <w:rFonts w:cs="Arial"/>
          <w:sz w:val="20"/>
        </w:rPr>
        <w:t xml:space="preserve"> amplification</w:t>
      </w:r>
      <w:r w:rsidRPr="007259CB">
        <w:rPr>
          <w:rFonts w:cs="Arial"/>
          <w:sz w:val="20"/>
        </w:rPr>
        <w:t xml:space="preserve"> </w:t>
      </w:r>
      <w:r w:rsidR="004F63D3">
        <w:rPr>
          <w:rFonts w:cs="Arial"/>
          <w:sz w:val="20"/>
        </w:rPr>
        <w:t>test</w:t>
      </w:r>
      <w:r w:rsidR="004F63D3" w:rsidRPr="007259CB">
        <w:rPr>
          <w:rFonts w:cs="Arial"/>
          <w:sz w:val="20"/>
        </w:rPr>
        <w:t xml:space="preserve"> </w:t>
      </w:r>
      <w:r w:rsidRPr="007259CB">
        <w:rPr>
          <w:rFonts w:cs="Arial"/>
          <w:sz w:val="20"/>
        </w:rPr>
        <w:t xml:space="preserve">reveals evidence of </w:t>
      </w:r>
      <w:r w:rsidRPr="007259CB">
        <w:rPr>
          <w:rFonts w:cs="Arial"/>
          <w:i/>
          <w:sz w:val="20"/>
        </w:rPr>
        <w:t>Legionella</w:t>
      </w:r>
      <w:r w:rsidRPr="007259CB">
        <w:rPr>
          <w:rFonts w:cs="Arial"/>
          <w:sz w:val="20"/>
        </w:rPr>
        <w:t xml:space="preserve"> </w:t>
      </w:r>
      <w:r w:rsidR="003C79F5" w:rsidRPr="003C79F5">
        <w:rPr>
          <w:rFonts w:cs="Arial"/>
          <w:i/>
          <w:sz w:val="20"/>
        </w:rPr>
        <w:t>species</w:t>
      </w:r>
      <w:r w:rsidR="003C79F5">
        <w:rPr>
          <w:rFonts w:cs="Arial"/>
          <w:sz w:val="20"/>
        </w:rPr>
        <w:t xml:space="preserve"> </w:t>
      </w:r>
      <w:r w:rsidRPr="007259CB">
        <w:rPr>
          <w:rFonts w:cs="Arial"/>
          <w:sz w:val="20"/>
        </w:rPr>
        <w:t>at an extrapulmonary site and the case has clinical evidence of disease at that site</w:t>
      </w:r>
      <w:r w:rsidR="003E7C1C">
        <w:rPr>
          <w:rFonts w:cs="Arial"/>
          <w:sz w:val="20"/>
        </w:rPr>
        <w:t>.</w:t>
      </w:r>
    </w:p>
    <w:p w14:paraId="78E398FD" w14:textId="77777777" w:rsidR="006E1BD4" w:rsidRPr="007259CB" w:rsidRDefault="006E1BD4" w:rsidP="00083527">
      <w:pPr>
        <w:rPr>
          <w:rFonts w:cs="Arial"/>
          <w:bCs/>
          <w:sz w:val="20"/>
        </w:rPr>
      </w:pPr>
    </w:p>
    <w:p w14:paraId="4E712CAD" w14:textId="77777777"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66CBD1F8" w14:textId="77777777" w:rsidR="00B02DDE" w:rsidRPr="007259CB" w:rsidRDefault="006E1BD4" w:rsidP="00083527">
      <w:pPr>
        <w:rPr>
          <w:rFonts w:cs="Arial"/>
          <w:bCs/>
          <w:sz w:val="20"/>
        </w:rPr>
      </w:pPr>
      <w:r w:rsidRPr="007259CB">
        <w:rPr>
          <w:rFonts w:cs="Arial"/>
          <w:bCs/>
          <w:sz w:val="20"/>
        </w:rPr>
        <w:t xml:space="preserve"> </w:t>
      </w:r>
    </w:p>
    <w:p w14:paraId="3443113A" w14:textId="77777777" w:rsidR="001577CA" w:rsidRPr="007259CB" w:rsidRDefault="001577CA" w:rsidP="00083527">
      <w:pPr>
        <w:rPr>
          <w:rFonts w:cs="Arial"/>
          <w:b/>
          <w:sz w:val="20"/>
        </w:rPr>
      </w:pPr>
      <w:r w:rsidRPr="007259CB">
        <w:rPr>
          <w:rFonts w:cs="Arial"/>
          <w:b/>
          <w:sz w:val="20"/>
        </w:rPr>
        <w:t>Suspect Legionnaires’ disease (LD)</w:t>
      </w:r>
    </w:p>
    <w:p w14:paraId="0BF8BAC3" w14:textId="45B081F7" w:rsidR="006E1BD4" w:rsidRDefault="001577CA" w:rsidP="00083527">
      <w:pPr>
        <w:rPr>
          <w:rFonts w:cs="Arial"/>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LD</w:t>
      </w:r>
      <w:r w:rsidR="003E7C1C">
        <w:rPr>
          <w:rFonts w:cs="Arial"/>
          <w:sz w:val="20"/>
        </w:rPr>
        <w:t>.</w:t>
      </w:r>
    </w:p>
    <w:p w14:paraId="5999792C" w14:textId="1F26E4E4" w:rsidR="004E36F1" w:rsidRDefault="004E36F1" w:rsidP="00083527">
      <w:pPr>
        <w:rPr>
          <w:rFonts w:cs="Arial"/>
          <w:sz w:val="20"/>
        </w:rPr>
      </w:pPr>
    </w:p>
    <w:p w14:paraId="3A5FEFF2" w14:textId="7F24B525" w:rsidR="004E36F1" w:rsidRPr="007259CB" w:rsidRDefault="004E36F1" w:rsidP="004E36F1">
      <w:pPr>
        <w:rPr>
          <w:rFonts w:cs="Arial"/>
          <w:b/>
          <w:sz w:val="20"/>
        </w:rPr>
      </w:pPr>
      <w:r>
        <w:rPr>
          <w:rFonts w:cs="Arial"/>
          <w:b/>
          <w:sz w:val="20"/>
        </w:rPr>
        <w:t>Suspect</w:t>
      </w:r>
      <w:r w:rsidRPr="007259CB">
        <w:rPr>
          <w:rFonts w:cs="Arial"/>
          <w:b/>
          <w:sz w:val="20"/>
        </w:rPr>
        <w:t xml:space="preserve"> Pontiac fever (PF):  </w:t>
      </w:r>
    </w:p>
    <w:p w14:paraId="0D84E465" w14:textId="1F76B361" w:rsidR="004E36F1" w:rsidRDefault="004E36F1" w:rsidP="004E36F1">
      <w:pPr>
        <w:rPr>
          <w:rFonts w:cs="Arial"/>
          <w:sz w:val="20"/>
        </w:rPr>
      </w:pPr>
      <w:r w:rsidRPr="007259CB">
        <w:rPr>
          <w:rFonts w:cs="Arial"/>
          <w:sz w:val="20"/>
        </w:rPr>
        <w:t xml:space="preserve">Meets </w:t>
      </w:r>
      <w:r>
        <w:rPr>
          <w:rFonts w:cs="Arial"/>
          <w:sz w:val="20"/>
        </w:rPr>
        <w:t>the</w:t>
      </w:r>
      <w:r w:rsidRPr="007259CB">
        <w:rPr>
          <w:rFonts w:cs="Arial"/>
          <w:sz w:val="20"/>
        </w:rPr>
        <w:t xml:space="preserve"> </w:t>
      </w:r>
      <w:r>
        <w:rPr>
          <w:rFonts w:cs="Arial"/>
          <w:sz w:val="20"/>
        </w:rPr>
        <w:t>supportive</w:t>
      </w:r>
      <w:r w:rsidRPr="007259CB">
        <w:rPr>
          <w:rFonts w:cs="Arial"/>
          <w:sz w:val="20"/>
        </w:rPr>
        <w:t xml:space="preserve"> seroconversion </w:t>
      </w:r>
      <w:r>
        <w:rPr>
          <w:rFonts w:cs="Arial"/>
          <w:sz w:val="20"/>
        </w:rPr>
        <w:t xml:space="preserve">laboratory criteria </w:t>
      </w:r>
      <w:r w:rsidRPr="007259CB">
        <w:rPr>
          <w:rFonts w:cs="Arial"/>
          <w:sz w:val="20"/>
        </w:rPr>
        <w:t>AND is clinically compatible PF</w:t>
      </w:r>
      <w:r w:rsidR="003E7C1C">
        <w:rPr>
          <w:rFonts w:cs="Arial"/>
          <w:sz w:val="20"/>
        </w:rPr>
        <w:t>.</w:t>
      </w:r>
    </w:p>
    <w:p w14:paraId="039E5883" w14:textId="6CB64DBD" w:rsidR="004E36F1" w:rsidRDefault="004E36F1" w:rsidP="004E36F1">
      <w:pPr>
        <w:rPr>
          <w:rFonts w:cs="Arial"/>
          <w:sz w:val="20"/>
        </w:rPr>
      </w:pPr>
    </w:p>
    <w:p w14:paraId="2FB58210" w14:textId="61D0B223" w:rsidR="00A6548E" w:rsidRDefault="004E36F1" w:rsidP="00A6548E">
      <w:pPr>
        <w:rPr>
          <w:rFonts w:cs="Arial"/>
          <w:sz w:val="20"/>
        </w:rPr>
      </w:pPr>
      <w:r>
        <w:rPr>
          <w:rFonts w:cs="Arial"/>
          <w:b/>
          <w:sz w:val="20"/>
        </w:rPr>
        <w:t>Suspect</w:t>
      </w:r>
      <w:r w:rsidRPr="007259CB">
        <w:rPr>
          <w:rFonts w:cs="Arial"/>
          <w:b/>
          <w:sz w:val="20"/>
        </w:rPr>
        <w:t xml:space="preserve"> Extra</w:t>
      </w:r>
      <w:r>
        <w:rPr>
          <w:rFonts w:cs="Arial"/>
          <w:b/>
          <w:sz w:val="20"/>
        </w:rPr>
        <w:t>pulmonary l</w:t>
      </w:r>
      <w:r w:rsidRPr="007259CB">
        <w:rPr>
          <w:rFonts w:cs="Arial"/>
          <w:b/>
          <w:sz w:val="20"/>
        </w:rPr>
        <w:t>egionellosis (XPL):</w:t>
      </w:r>
      <w:r w:rsidR="00A6548E">
        <w:rPr>
          <w:rFonts w:cs="Arial"/>
          <w:b/>
          <w:sz w:val="20"/>
        </w:rPr>
        <w:t xml:space="preserve"> </w:t>
      </w:r>
    </w:p>
    <w:p w14:paraId="50A6B6A1" w14:textId="2A9CD7DF" w:rsidR="004E36F1" w:rsidRPr="007259CB" w:rsidRDefault="004E36F1" w:rsidP="004E36F1">
      <w:pPr>
        <w:rPr>
          <w:rFonts w:cs="Arial"/>
          <w:sz w:val="20"/>
        </w:rPr>
      </w:pPr>
      <w:r w:rsidRPr="007259CB">
        <w:rPr>
          <w:rFonts w:cs="Arial"/>
          <w:sz w:val="20"/>
        </w:rPr>
        <w:t xml:space="preserve">At least one of the </w:t>
      </w:r>
      <w:r>
        <w:rPr>
          <w:rFonts w:cs="Arial"/>
          <w:sz w:val="20"/>
        </w:rPr>
        <w:t>supportive</w:t>
      </w:r>
      <w:r w:rsidRPr="007259CB">
        <w:rPr>
          <w:rFonts w:cs="Arial"/>
          <w:sz w:val="20"/>
        </w:rPr>
        <w:t xml:space="preserve"> laboratory criteria by </w:t>
      </w:r>
      <w:r>
        <w:rPr>
          <w:rFonts w:cs="Arial"/>
          <w:sz w:val="20"/>
        </w:rPr>
        <w:t>validated DFA staining, IHC, or other similar method</w:t>
      </w:r>
      <w:r w:rsidRPr="007259CB">
        <w:rPr>
          <w:rFonts w:cs="Arial"/>
          <w:sz w:val="20"/>
        </w:rPr>
        <w:t xml:space="preserve"> reveals evidence of </w:t>
      </w:r>
      <w:r w:rsidRPr="007259CB">
        <w:rPr>
          <w:rFonts w:cs="Arial"/>
          <w:i/>
          <w:sz w:val="20"/>
        </w:rPr>
        <w:t>Legionella</w:t>
      </w:r>
      <w:r w:rsidRPr="007259CB">
        <w:rPr>
          <w:rFonts w:cs="Arial"/>
          <w:sz w:val="20"/>
        </w:rPr>
        <w:t xml:space="preserve"> at an extrapulmonary site and the case has clinical evidence of disease at that site</w:t>
      </w:r>
      <w:r w:rsidR="003E7C1C">
        <w:rPr>
          <w:rFonts w:cs="Arial"/>
          <w:sz w:val="20"/>
        </w:rPr>
        <w:t>.</w:t>
      </w:r>
    </w:p>
    <w:p w14:paraId="28D135AF" w14:textId="77777777" w:rsidR="004E36F1" w:rsidRPr="007259CB" w:rsidRDefault="004E36F1" w:rsidP="004E36F1">
      <w:pPr>
        <w:rPr>
          <w:rFonts w:cs="Arial"/>
          <w:sz w:val="20"/>
        </w:rPr>
      </w:pPr>
    </w:p>
    <w:p w14:paraId="60217266" w14:textId="77777777" w:rsidR="006E1BD4" w:rsidRDefault="006E1BD4" w:rsidP="00AE5947">
      <w:pPr>
        <w:rPr>
          <w:rFonts w:cs="Arial"/>
          <w:b/>
          <w:bCs/>
          <w:sz w:val="20"/>
        </w:rPr>
      </w:pPr>
    </w:p>
    <w:p w14:paraId="7E2EAFA8" w14:textId="77777777" w:rsidR="008104BB" w:rsidRPr="00AE5947" w:rsidRDefault="008104BB" w:rsidP="00AE5947">
      <w:pPr>
        <w:rPr>
          <w:rFonts w:cs="Arial"/>
          <w:b/>
          <w:bCs/>
          <w:sz w:val="20"/>
        </w:rPr>
      </w:pPr>
    </w:p>
    <w:p w14:paraId="6015C2DB"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3DE12B18" w14:textId="77777777" w:rsidR="00083527" w:rsidRDefault="00083527" w:rsidP="00083527">
      <w:pPr>
        <w:ind w:firstLine="720"/>
        <w:rPr>
          <w:sz w:val="20"/>
        </w:rPr>
      </w:pPr>
    </w:p>
    <w:p w14:paraId="023F01E7" w14:textId="77777777" w:rsidR="00DD736F" w:rsidRPr="003D224B" w:rsidRDefault="00770464" w:rsidP="00737DA3">
      <w:pPr>
        <w:rPr>
          <w:rFonts w:cs="Arial"/>
          <w:sz w:val="20"/>
        </w:rPr>
      </w:pPr>
      <w:bookmarkStart w:id="1" w:name="_Hlk501632899"/>
      <w:r w:rsidRPr="003D224B">
        <w:rPr>
          <w:rFonts w:cs="Arial"/>
          <w:bCs/>
          <w:sz w:val="20"/>
        </w:rPr>
        <w:t xml:space="preserve">None </w:t>
      </w:r>
    </w:p>
    <w:bookmarkEnd w:id="1"/>
    <w:p w14:paraId="4638A7A6" w14:textId="77777777" w:rsidR="00737DA3" w:rsidRPr="006B239F" w:rsidRDefault="00737DA3" w:rsidP="00737DA3">
      <w:pPr>
        <w:rPr>
          <w:rFonts w:cs="Arial"/>
          <w:color w:val="0000FF"/>
          <w:sz w:val="20"/>
        </w:rPr>
      </w:pPr>
    </w:p>
    <w:p w14:paraId="06847602"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22AFE805" w14:textId="77777777" w:rsidR="00AC6444" w:rsidRPr="0055247A" w:rsidRDefault="00AC6444">
      <w:pPr>
        <w:rPr>
          <w:rFonts w:cs="Arial"/>
          <w:color w:val="FF0000"/>
          <w:sz w:val="20"/>
        </w:rPr>
      </w:pPr>
    </w:p>
    <w:p w14:paraId="5164D19F" w14:textId="036D81B6" w:rsidR="00416AA0" w:rsidRPr="00770464" w:rsidRDefault="0055247A">
      <w:pPr>
        <w:rPr>
          <w:rFonts w:cs="Arial"/>
          <w:color w:val="002060"/>
          <w:sz w:val="20"/>
        </w:rPr>
      </w:pPr>
      <w:r w:rsidRPr="00AD0222">
        <w:rPr>
          <w:rFonts w:cs="Arial"/>
          <w:sz w:val="20"/>
        </w:rPr>
        <w:t xml:space="preserve">Surveillance for </w:t>
      </w:r>
      <w:r w:rsidR="007114D9">
        <w:rPr>
          <w:rFonts w:cs="Arial"/>
          <w:sz w:val="20"/>
        </w:rPr>
        <w:t>l</w:t>
      </w:r>
      <w:r w:rsidR="007114D9" w:rsidRPr="00AD0222">
        <w:rPr>
          <w:rFonts w:cs="Arial"/>
          <w:sz w:val="20"/>
        </w:rPr>
        <w:t xml:space="preserve">egionellosis </w:t>
      </w:r>
      <w:r w:rsidRPr="00AD0222">
        <w:rPr>
          <w:rFonts w:cs="Arial"/>
          <w:sz w:val="20"/>
        </w:rPr>
        <w:t xml:space="preserve">is expected to be ongoing. </w:t>
      </w:r>
    </w:p>
    <w:p w14:paraId="23CA9762" w14:textId="77777777" w:rsidR="00AD0222" w:rsidRDefault="00AD0222">
      <w:pPr>
        <w:rPr>
          <w:rFonts w:cs="Arial"/>
          <w:color w:val="000080"/>
          <w:sz w:val="20"/>
        </w:rPr>
      </w:pPr>
    </w:p>
    <w:p w14:paraId="2E1E3D2E" w14:textId="77777777" w:rsidR="00DD736F" w:rsidRDefault="00DD736F">
      <w:pPr>
        <w:rPr>
          <w:rFonts w:cs="Arial"/>
          <w:color w:val="000080"/>
          <w:sz w:val="20"/>
        </w:rPr>
      </w:pPr>
    </w:p>
    <w:p w14:paraId="591DD87D"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690717E3" w14:textId="77777777" w:rsidR="00692FFE" w:rsidRPr="00116532" w:rsidRDefault="00692FFE" w:rsidP="00083527">
      <w:pPr>
        <w:rPr>
          <w:rFonts w:cs="Arial"/>
          <w:color w:val="000080"/>
          <w:sz w:val="20"/>
        </w:rPr>
      </w:pPr>
    </w:p>
    <w:p w14:paraId="502C4F8F" w14:textId="5E125895"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p>
    <w:p w14:paraId="4EF4F099" w14:textId="203D6B3F" w:rsidR="00DD736F" w:rsidRPr="00116532" w:rsidRDefault="008224FA"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25BEFAA5" w14:textId="772DD806" w:rsidR="00DD736F" w:rsidRPr="00116532" w:rsidRDefault="008224FA"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AA25659" w14:textId="5B7A900A" w:rsidR="00DD736F" w:rsidRPr="00116532" w:rsidRDefault="008224FA"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30D755F8" w14:textId="5FB33CD1" w:rsidR="00DD736F" w:rsidRDefault="008224FA"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009E96E"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274CEEBD" w14:textId="77777777" w:rsidR="00390DD2" w:rsidRPr="000F3C5B" w:rsidRDefault="00390DD2" w:rsidP="00356CB9">
      <w:pPr>
        <w:ind w:left="450" w:hanging="450"/>
        <w:rPr>
          <w:rFonts w:cs="Arial"/>
          <w:sz w:val="20"/>
          <w:szCs w:val="22"/>
        </w:rPr>
      </w:pPr>
    </w:p>
    <w:p w14:paraId="4D6F90F7"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4C19386F" w14:textId="77777777" w:rsidR="00356CB9" w:rsidRDefault="00356CB9" w:rsidP="00356CB9">
      <w:pPr>
        <w:rPr>
          <w:rFonts w:cs="Arial"/>
          <w:sz w:val="20"/>
        </w:rPr>
      </w:pPr>
    </w:p>
    <w:p w14:paraId="7E96D8F5" w14:textId="77777777"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7C0E18A6"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43D49D01" w14:textId="77777777"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4E97FD37" w14:textId="77777777" w:rsidR="00770464" w:rsidRPr="00AD0222" w:rsidRDefault="00770464" w:rsidP="00770464">
      <w:pPr>
        <w:pStyle w:val="ListParagraph"/>
        <w:numPr>
          <w:ilvl w:val="0"/>
          <w:numId w:val="14"/>
        </w:numPr>
        <w:rPr>
          <w:rFonts w:cs="Arial"/>
          <w:sz w:val="20"/>
        </w:rPr>
      </w:pPr>
      <w:r w:rsidRPr="00AD0222">
        <w:rPr>
          <w:rFonts w:cs="Arial"/>
          <w:sz w:val="20"/>
        </w:rPr>
        <w:t>Notification to CDC of conf</w:t>
      </w:r>
      <w:r w:rsidR="005D2AEC">
        <w:rPr>
          <w:rFonts w:cs="Arial"/>
          <w:sz w:val="20"/>
        </w:rPr>
        <w:t>irmed l</w:t>
      </w:r>
      <w:r w:rsidRPr="00AD0222">
        <w:rPr>
          <w:rFonts w:cs="Arial"/>
          <w:sz w:val="20"/>
        </w:rPr>
        <w:t xml:space="preserve">egionellosis is recommended </w:t>
      </w:r>
    </w:p>
    <w:p w14:paraId="37D9F641" w14:textId="77777777" w:rsidR="00AC6444" w:rsidRPr="0072775A" w:rsidRDefault="00AC6444" w:rsidP="0072775A">
      <w:pPr>
        <w:ind w:firstLine="720"/>
        <w:rPr>
          <w:rFonts w:cs="Arial"/>
          <w:bCs/>
          <w:color w:val="0000FF"/>
          <w:sz w:val="16"/>
        </w:rPr>
      </w:pPr>
    </w:p>
    <w:p w14:paraId="3FC8FC3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1C7FE92D"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B79A6CB"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7221231C"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C4CD91D"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2B3215C3" w14:textId="77777777" w:rsidR="00216462" w:rsidRPr="00186969" w:rsidRDefault="00216462">
            <w:pPr>
              <w:rPr>
                <w:sz w:val="20"/>
              </w:rPr>
            </w:pPr>
            <w:r w:rsidRPr="00186969">
              <w:rPr>
                <w:sz w:val="20"/>
              </w:rPr>
              <w:t>Revision Description</w:t>
            </w:r>
          </w:p>
        </w:tc>
      </w:tr>
      <w:tr w:rsidR="00356CB9" w14:paraId="768A212E"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5008220" w14:textId="77777777"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3F8CF14C" w14:textId="77777777"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1D11CB20" w14:textId="77777777"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EAA4E49" w14:textId="77777777" w:rsidR="00356CB9" w:rsidRPr="001626A5" w:rsidRDefault="00356CB9" w:rsidP="00B840EE">
            <w:pPr>
              <w:ind w:left="162"/>
              <w:rPr>
                <w:sz w:val="20"/>
              </w:rPr>
            </w:pPr>
            <w:r w:rsidRPr="001626A5">
              <w:rPr>
                <w:sz w:val="20"/>
              </w:rPr>
              <w:t xml:space="preserve">Add </w:t>
            </w:r>
            <w:r w:rsidR="004756BE">
              <w:rPr>
                <w:sz w:val="20"/>
              </w:rPr>
              <w:t>extrapulmonary l</w:t>
            </w:r>
            <w:r w:rsidRPr="001626A5">
              <w:rPr>
                <w:sz w:val="20"/>
              </w:rPr>
              <w:t xml:space="preserve">egionellosis </w:t>
            </w:r>
          </w:p>
        </w:tc>
      </w:tr>
      <w:tr w:rsidR="007B3AE9" w14:paraId="0ACD68C3"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2C27D9AC" w14:textId="77777777"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0FD66DFC" w14:textId="77777777"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30460F80" w14:textId="77777777"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extrapulmonary l</w:t>
            </w:r>
            <w:r w:rsidRPr="001626A5">
              <w:rPr>
                <w:sz w:val="20"/>
              </w:rPr>
              <w:t>egionellosis</w:t>
            </w:r>
          </w:p>
        </w:tc>
      </w:tr>
      <w:tr w:rsidR="00E47A80" w14:paraId="71455E36" w14:textId="77777777" w:rsidTr="00B840EE">
        <w:tc>
          <w:tcPr>
            <w:tcW w:w="1530" w:type="dxa"/>
            <w:tcBorders>
              <w:top w:val="single" w:sz="4" w:space="0" w:color="auto"/>
              <w:left w:val="single" w:sz="4" w:space="0" w:color="auto"/>
              <w:bottom w:val="single" w:sz="4" w:space="0" w:color="auto"/>
              <w:right w:val="single" w:sz="4" w:space="0" w:color="auto"/>
            </w:tcBorders>
          </w:tcPr>
          <w:p w14:paraId="0538AA5B" w14:textId="77777777"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9EC0A4C" w14:textId="77777777"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1F53EA04" w14:textId="69B7F772" w:rsidR="00E47A80" w:rsidRPr="00B10C52" w:rsidRDefault="00E47A80" w:rsidP="00B556C1">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B556C1">
              <w:rPr>
                <w:rFonts w:cs="Arial"/>
                <w:bCs/>
                <w:sz w:val="20"/>
              </w:rPr>
              <w:t xml:space="preserve">Legionnaires’ </w:t>
            </w:r>
            <w:r w:rsidR="004756BE">
              <w:rPr>
                <w:rFonts w:cs="Arial"/>
                <w:bCs/>
                <w:sz w:val="20"/>
              </w:rPr>
              <w:t>d</w:t>
            </w:r>
            <w:r w:rsidR="00B10C52">
              <w:rPr>
                <w:rFonts w:cs="Arial"/>
                <w:bCs/>
                <w:sz w:val="20"/>
              </w:rPr>
              <w:t>isease</w:t>
            </w:r>
          </w:p>
        </w:tc>
      </w:tr>
      <w:tr w:rsidR="00B10C52" w14:paraId="4623F40F" w14:textId="77777777" w:rsidTr="00B840EE">
        <w:tc>
          <w:tcPr>
            <w:tcW w:w="1530" w:type="dxa"/>
            <w:tcBorders>
              <w:top w:val="single" w:sz="4" w:space="0" w:color="auto"/>
              <w:left w:val="single" w:sz="4" w:space="0" w:color="auto"/>
              <w:bottom w:val="single" w:sz="4" w:space="0" w:color="auto"/>
              <w:right w:val="single" w:sz="4" w:space="0" w:color="auto"/>
            </w:tcBorders>
          </w:tcPr>
          <w:p w14:paraId="0D3C37C1" w14:textId="77777777"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A339D96" w14:textId="77777777"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9315F5C" w14:textId="519CD0EA" w:rsidR="00B10C52" w:rsidRPr="002556D7" w:rsidRDefault="00B10C52" w:rsidP="00B556C1">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r w:rsidR="00B556C1">
              <w:rPr>
                <w:rFonts w:cs="Arial"/>
                <w:bCs/>
                <w:sz w:val="20"/>
              </w:rPr>
              <w:t xml:space="preserve">Pontiac </w:t>
            </w:r>
            <w:r w:rsidR="004756BE">
              <w:rPr>
                <w:rFonts w:cs="Arial"/>
                <w:bCs/>
                <w:sz w:val="20"/>
              </w:rPr>
              <w:t>f</w:t>
            </w:r>
            <w:r>
              <w:rPr>
                <w:rFonts w:cs="Arial"/>
                <w:bCs/>
                <w:sz w:val="20"/>
              </w:rPr>
              <w:t>ever</w:t>
            </w:r>
          </w:p>
        </w:tc>
      </w:tr>
      <w:tr w:rsidR="002556D7" w14:paraId="482BB70A"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6C56C0A8" w14:textId="77777777"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729EBBC" w14:textId="77777777"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E456B20" w14:textId="24F4A67E" w:rsidR="002556D7" w:rsidRPr="004756BE" w:rsidRDefault="004756BE" w:rsidP="004F63D3">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 xml:space="preserve">validated nucleic acid </w:t>
            </w:r>
            <w:r w:rsidR="004E36F1">
              <w:rPr>
                <w:rFonts w:cs="Arial"/>
                <w:sz w:val="20"/>
              </w:rPr>
              <w:t xml:space="preserve">amplification </w:t>
            </w:r>
            <w:r w:rsidR="004F63D3">
              <w:rPr>
                <w:rFonts w:cs="Arial"/>
                <w:sz w:val="20"/>
              </w:rPr>
              <w:t>test</w:t>
            </w:r>
            <w:r w:rsidR="004F63D3">
              <w:rPr>
                <w:rFonts w:cs="Arial"/>
                <w:bCs/>
                <w:sz w:val="20"/>
              </w:rPr>
              <w:t xml:space="preserve"> </w:t>
            </w:r>
            <w:r>
              <w:rPr>
                <w:rFonts w:cs="Arial"/>
                <w:bCs/>
                <w:sz w:val="20"/>
              </w:rPr>
              <w:t xml:space="preserve">a </w:t>
            </w:r>
            <w:r w:rsidR="002556D7">
              <w:rPr>
                <w:rFonts w:cs="Arial"/>
                <w:bCs/>
                <w:sz w:val="20"/>
              </w:rPr>
              <w:t>confirmatory</w:t>
            </w:r>
            <w:r>
              <w:rPr>
                <w:rFonts w:cs="Arial"/>
                <w:bCs/>
                <w:sz w:val="20"/>
              </w:rPr>
              <w:t xml:space="preserve"> laboratory diagnostic test</w:t>
            </w:r>
          </w:p>
        </w:tc>
      </w:tr>
      <w:tr w:rsidR="004756BE" w14:paraId="0137D355" w14:textId="77777777" w:rsidTr="00B840EE">
        <w:tc>
          <w:tcPr>
            <w:tcW w:w="1530" w:type="dxa"/>
            <w:tcBorders>
              <w:top w:val="single" w:sz="4" w:space="0" w:color="auto"/>
              <w:left w:val="single" w:sz="4" w:space="0" w:color="auto"/>
              <w:bottom w:val="single" w:sz="4" w:space="0" w:color="auto"/>
              <w:right w:val="single" w:sz="4" w:space="0" w:color="auto"/>
            </w:tcBorders>
          </w:tcPr>
          <w:p w14:paraId="5019E3C2" w14:textId="77777777"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C435D40" w14:textId="77777777"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0F5D1694" w14:textId="77777777"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extrapulmonary l</w:t>
            </w:r>
            <w:r w:rsidRPr="001626A5">
              <w:rPr>
                <w:sz w:val="20"/>
              </w:rPr>
              <w:t>egionellosis</w:t>
            </w:r>
          </w:p>
        </w:tc>
      </w:tr>
      <w:tr w:rsidR="004756BE" w14:paraId="54558ADB" w14:textId="77777777" w:rsidTr="00B840EE">
        <w:tc>
          <w:tcPr>
            <w:tcW w:w="1530" w:type="dxa"/>
            <w:tcBorders>
              <w:top w:val="single" w:sz="4" w:space="0" w:color="auto"/>
              <w:left w:val="single" w:sz="4" w:space="0" w:color="auto"/>
              <w:bottom w:val="single" w:sz="4" w:space="0" w:color="auto"/>
              <w:right w:val="single" w:sz="4" w:space="0" w:color="auto"/>
            </w:tcBorders>
          </w:tcPr>
          <w:p w14:paraId="55B313C2" w14:textId="77777777"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09D5F0" w14:textId="77777777"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5E614309" w14:textId="58A3FF7F"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w:t>
            </w:r>
            <w:r w:rsidR="00B556C1">
              <w:rPr>
                <w:rFonts w:cs="Arial"/>
                <w:bCs/>
                <w:sz w:val="20"/>
              </w:rPr>
              <w:t>L</w:t>
            </w:r>
            <w:r>
              <w:rPr>
                <w:rFonts w:cs="Arial"/>
                <w:bCs/>
                <w:sz w:val="20"/>
              </w:rPr>
              <w:t>egionnaires</w:t>
            </w:r>
            <w:r w:rsidR="00B556C1">
              <w:rPr>
                <w:rFonts w:cs="Arial"/>
                <w:bCs/>
                <w:sz w:val="20"/>
              </w:rPr>
              <w:t>’</w:t>
            </w:r>
            <w:r>
              <w:rPr>
                <w:rFonts w:cs="Arial"/>
                <w:bCs/>
                <w:sz w:val="20"/>
              </w:rPr>
              <w:t xml:space="preserve"> disease</w:t>
            </w:r>
          </w:p>
        </w:tc>
      </w:tr>
      <w:tr w:rsidR="004756BE" w14:paraId="18869D1F" w14:textId="77777777" w:rsidTr="00B840EE">
        <w:tc>
          <w:tcPr>
            <w:tcW w:w="1530" w:type="dxa"/>
            <w:tcBorders>
              <w:top w:val="single" w:sz="4" w:space="0" w:color="auto"/>
              <w:left w:val="single" w:sz="4" w:space="0" w:color="auto"/>
              <w:bottom w:val="single" w:sz="4" w:space="0" w:color="auto"/>
              <w:right w:val="single" w:sz="4" w:space="0" w:color="auto"/>
            </w:tcBorders>
          </w:tcPr>
          <w:p w14:paraId="70BCE48C" w14:textId="77777777"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1998CBC4" w14:textId="77777777"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15CDF041" w14:textId="268D8F2B" w:rsidR="004756BE" w:rsidRDefault="00DC6B56" w:rsidP="00B556C1">
            <w:pPr>
              <w:ind w:left="162"/>
              <w:rPr>
                <w:sz w:val="20"/>
              </w:rPr>
            </w:pPr>
            <w:r>
              <w:rPr>
                <w:rFonts w:cs="Arial"/>
                <w:bCs/>
                <w:sz w:val="20"/>
              </w:rPr>
              <w:t>Revise case c</w:t>
            </w:r>
            <w:r w:rsidRPr="004756BE">
              <w:rPr>
                <w:rFonts w:cs="Arial"/>
                <w:bCs/>
                <w:sz w:val="20"/>
              </w:rPr>
              <w:t>lassifications</w:t>
            </w:r>
            <w:r>
              <w:rPr>
                <w:rFonts w:cs="Arial"/>
                <w:bCs/>
                <w:sz w:val="20"/>
              </w:rPr>
              <w:t xml:space="preserve"> for </w:t>
            </w:r>
            <w:r w:rsidR="00B556C1">
              <w:rPr>
                <w:rFonts w:cs="Arial"/>
                <w:bCs/>
                <w:sz w:val="20"/>
              </w:rPr>
              <w:t xml:space="preserve">Pontiac </w:t>
            </w:r>
            <w:r>
              <w:rPr>
                <w:rFonts w:cs="Arial"/>
                <w:bCs/>
                <w:sz w:val="20"/>
              </w:rPr>
              <w:t>fever</w:t>
            </w:r>
          </w:p>
        </w:tc>
      </w:tr>
      <w:tr w:rsidR="004756BE" w14:paraId="48217CEB"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7F4667E1" w14:textId="77777777"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4B0C16BA" w14:textId="77777777"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29D0BE4E" w14:textId="77777777"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47C22142" w14:textId="77777777" w:rsidR="00B840EE" w:rsidRDefault="00B840EE" w:rsidP="00DB5348">
      <w:pPr>
        <w:rPr>
          <w:rFonts w:cs="Arial"/>
          <w:b/>
          <w:bCs/>
          <w:sz w:val="20"/>
          <w:u w:val="single"/>
        </w:rPr>
      </w:pPr>
    </w:p>
    <w:p w14:paraId="7D82AB4D" w14:textId="7777777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8F2B05F" w14:textId="77777777"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Legionellosis. CSTE position statement 09-ID-45. CSTE June 2009. Available from: </w:t>
      </w:r>
      <w:hyperlink r:id="rId15" w:history="1">
        <w:r w:rsidR="00E96847" w:rsidRPr="00CE118A">
          <w:rPr>
            <w:rStyle w:val="Hyperlink"/>
            <w:rFonts w:cs="Arial"/>
            <w:snapToGrid/>
            <w:sz w:val="20"/>
          </w:rPr>
          <w:t>http://www.cste.org</w:t>
        </w:r>
      </w:hyperlink>
    </w:p>
    <w:p w14:paraId="3164E8AE" w14:textId="77777777" w:rsidR="00E96847" w:rsidRDefault="00E96847" w:rsidP="00E96847">
      <w:pPr>
        <w:rPr>
          <w:rFonts w:cs="Arial"/>
          <w:sz w:val="20"/>
        </w:rPr>
      </w:pPr>
      <w:r>
        <w:rPr>
          <w:rFonts w:cs="Arial"/>
          <w:snapToGrid/>
          <w:sz w:val="20"/>
        </w:rPr>
        <w:t>2.</w:t>
      </w:r>
      <w:r w:rsidRPr="00E96847">
        <w:rPr>
          <w:rFonts w:cs="Arial"/>
          <w:snapToGrid/>
          <w:sz w:val="20"/>
        </w:rPr>
        <w:t xml:space="preserve"> </w:t>
      </w:r>
      <w:r w:rsidRPr="00E96847">
        <w:rPr>
          <w:rFonts w:cs="Arial"/>
          <w:sz w:val="20"/>
        </w:rPr>
        <w:t xml:space="preserve">Avni T, Bieber A, Green H, Steinmetz T, Leibovici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Clin Microbiol. 2016 Feb;54(2):401-11.</w:t>
      </w:r>
    </w:p>
    <w:p w14:paraId="073F2F96" w14:textId="77777777" w:rsidR="00E96847" w:rsidRDefault="00E96847" w:rsidP="00E96847">
      <w:pPr>
        <w:rPr>
          <w:rFonts w:cs="Arial"/>
          <w:sz w:val="20"/>
        </w:rPr>
      </w:pPr>
      <w:r>
        <w:rPr>
          <w:rFonts w:cs="Arial"/>
          <w:sz w:val="20"/>
        </w:rPr>
        <w:t xml:space="preserve">3. </w:t>
      </w:r>
      <w:r w:rsidRPr="00E96847">
        <w:rPr>
          <w:rFonts w:cs="Arial"/>
          <w:sz w:val="20"/>
        </w:rPr>
        <w:t>Diederen BM, Kluytmans JA, Vandenbroucke-Grauls CM, Peeters MF. Utility of real-time PCR for diagnosis of Legionnaires' disease in routine clinical practice. J Clin Microbiol. 2008 Feb;46(2):671-7.</w:t>
      </w:r>
    </w:p>
    <w:p w14:paraId="1E112ED6" w14:textId="77777777" w:rsidR="00E96847" w:rsidRDefault="00E96847" w:rsidP="00E96847">
      <w:pPr>
        <w:rPr>
          <w:rFonts w:cs="Arial"/>
          <w:sz w:val="20"/>
        </w:rPr>
      </w:pPr>
      <w:r>
        <w:rPr>
          <w:rFonts w:cs="Arial"/>
          <w:sz w:val="20"/>
        </w:rPr>
        <w:t xml:space="preserve">4. </w:t>
      </w:r>
      <w:r w:rsidRPr="00E96847">
        <w:rPr>
          <w:rFonts w:cs="Arial"/>
          <w:sz w:val="20"/>
        </w:rPr>
        <w:t>Chen DJ, Procop GW, Vogel S, Yen-Lieberman B, Richter SS. Utility of PCR, Culture, and Antigen Detection Methods for Diagnosis of Legionellosis. J Clin Microbiol. 2015 Nov;53(11):3474-7.</w:t>
      </w:r>
    </w:p>
    <w:p w14:paraId="143E9B11" w14:textId="77777777" w:rsidR="00E96847" w:rsidRPr="00E96847" w:rsidRDefault="00E96847" w:rsidP="00E96847">
      <w:pPr>
        <w:rPr>
          <w:rFonts w:cs="Arial"/>
          <w:sz w:val="20"/>
        </w:rPr>
      </w:pPr>
      <w:r>
        <w:rPr>
          <w:rFonts w:cs="Arial"/>
          <w:sz w:val="20"/>
        </w:rPr>
        <w:t xml:space="preserve">5. </w:t>
      </w:r>
      <w:r w:rsidRPr="00E96847">
        <w:rPr>
          <w:rFonts w:cs="Arial"/>
          <w:sz w:val="20"/>
        </w:rPr>
        <w:t xml:space="preserve">Peci A, Winter AL, Gubbay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31;4:175.</w:t>
      </w:r>
    </w:p>
    <w:p w14:paraId="40CF8E0D" w14:textId="77777777" w:rsidR="00E96847" w:rsidRDefault="00E96847">
      <w:pPr>
        <w:rPr>
          <w:rFonts w:cs="Arial"/>
          <w:b/>
          <w:bCs/>
          <w:sz w:val="20"/>
        </w:rPr>
      </w:pPr>
    </w:p>
    <w:p w14:paraId="75896F5F"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348289DF" w14:textId="77777777" w:rsidR="00A028FA" w:rsidRDefault="00A028FA">
      <w:pPr>
        <w:rPr>
          <w:rFonts w:cs="Arial"/>
          <w:sz w:val="20"/>
        </w:rPr>
      </w:pPr>
    </w:p>
    <w:p w14:paraId="0EEFFB51" w14:textId="7777777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27891AF5" w14:textId="77777777" w:rsidR="00DD736F" w:rsidRPr="00E96847" w:rsidRDefault="00DD736F" w:rsidP="00A43B06">
      <w:pPr>
        <w:rPr>
          <w:rFonts w:cs="Arial"/>
          <w:sz w:val="16"/>
        </w:rPr>
      </w:pPr>
    </w:p>
    <w:p w14:paraId="51DBFC40" w14:textId="77777777"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F68F585" w14:textId="77777777" w:rsidR="00AB400B" w:rsidRPr="00AE0167" w:rsidRDefault="00AB400B" w:rsidP="00A43B06">
      <w:pPr>
        <w:rPr>
          <w:rFonts w:cs="Arial"/>
          <w:sz w:val="20"/>
        </w:rPr>
      </w:pPr>
      <w:r w:rsidRPr="00AE0167">
        <w:rPr>
          <w:rFonts w:cs="Arial"/>
          <w:sz w:val="20"/>
        </w:rPr>
        <w:tab/>
        <w:t>SME Full Name</w:t>
      </w:r>
    </w:p>
    <w:p w14:paraId="789FDA16" w14:textId="77777777" w:rsidR="00670BAB" w:rsidRPr="00AE0167" w:rsidRDefault="00670BAB" w:rsidP="00670BAB">
      <w:pPr>
        <w:ind w:firstLine="720"/>
        <w:rPr>
          <w:rFonts w:cs="Arial"/>
          <w:sz w:val="20"/>
        </w:rPr>
      </w:pPr>
    </w:p>
    <w:p w14:paraId="277E780D" w14:textId="77777777" w:rsidR="00647EF2" w:rsidRDefault="00647EF2" w:rsidP="00A43B06">
      <w:pPr>
        <w:ind w:firstLine="720"/>
        <w:rPr>
          <w:rFonts w:cs="Arial"/>
          <w:sz w:val="20"/>
        </w:rPr>
      </w:pPr>
      <w:r w:rsidRPr="00647EF2">
        <w:rPr>
          <w:rFonts w:cs="Arial"/>
          <w:sz w:val="20"/>
        </w:rPr>
        <w:t xml:space="preserve">Medical Epidemiologist </w:t>
      </w:r>
    </w:p>
    <w:p w14:paraId="39D06084" w14:textId="77777777" w:rsidR="00AB400B" w:rsidRPr="00AE0167" w:rsidRDefault="00AB400B" w:rsidP="00A43B06">
      <w:pPr>
        <w:ind w:firstLine="720"/>
        <w:rPr>
          <w:rFonts w:cs="Arial"/>
          <w:sz w:val="20"/>
        </w:rPr>
      </w:pPr>
      <w:r w:rsidRPr="00AE0167">
        <w:rPr>
          <w:rFonts w:cs="Arial"/>
          <w:sz w:val="20"/>
        </w:rPr>
        <w:t>Title</w:t>
      </w:r>
    </w:p>
    <w:p w14:paraId="0A1380F9" w14:textId="77777777" w:rsidR="00AB400B" w:rsidRPr="00AE0167" w:rsidRDefault="00AB400B" w:rsidP="00A43B06">
      <w:pPr>
        <w:ind w:firstLine="720"/>
        <w:rPr>
          <w:rFonts w:cs="Arial"/>
          <w:sz w:val="20"/>
        </w:rPr>
      </w:pPr>
    </w:p>
    <w:p w14:paraId="29477BD8" w14:textId="77777777" w:rsidR="00AB400B" w:rsidRPr="00AE0167" w:rsidRDefault="00B84E72" w:rsidP="00A43B06">
      <w:pPr>
        <w:ind w:firstLine="720"/>
        <w:rPr>
          <w:rFonts w:cs="Arial"/>
          <w:sz w:val="20"/>
        </w:rPr>
      </w:pPr>
      <w:r w:rsidRPr="00AE0167">
        <w:rPr>
          <w:rFonts w:cs="Arial"/>
          <w:sz w:val="20"/>
        </w:rPr>
        <w:t>Centers for Disease Control and Prevention</w:t>
      </w:r>
    </w:p>
    <w:p w14:paraId="3666C777" w14:textId="77777777" w:rsidR="004B2DEB" w:rsidRPr="00AE0167" w:rsidRDefault="00AB400B" w:rsidP="00A43B06">
      <w:pPr>
        <w:ind w:firstLine="720"/>
        <w:rPr>
          <w:rFonts w:cs="Arial"/>
          <w:sz w:val="20"/>
        </w:rPr>
      </w:pPr>
      <w:r w:rsidRPr="00AE0167">
        <w:rPr>
          <w:rFonts w:cs="Arial"/>
          <w:sz w:val="20"/>
        </w:rPr>
        <w:t>Agency</w:t>
      </w:r>
    </w:p>
    <w:p w14:paraId="1FFEEA56" w14:textId="77777777" w:rsidR="004B2DEB" w:rsidRPr="00AE0167" w:rsidRDefault="004B2DEB" w:rsidP="00A43B06">
      <w:pPr>
        <w:ind w:firstLine="720"/>
        <w:rPr>
          <w:rFonts w:cs="Arial"/>
          <w:sz w:val="20"/>
        </w:rPr>
      </w:pPr>
    </w:p>
    <w:p w14:paraId="1170B15F" w14:textId="77777777" w:rsidR="009C09F1" w:rsidRPr="00AE0167" w:rsidRDefault="009C09F1" w:rsidP="00A43B06">
      <w:pPr>
        <w:ind w:firstLine="720"/>
        <w:rPr>
          <w:rFonts w:cs="Arial"/>
          <w:sz w:val="20"/>
        </w:rPr>
      </w:pPr>
      <w:r w:rsidRPr="00AE0167">
        <w:rPr>
          <w:rFonts w:cs="Arial"/>
          <w:sz w:val="20"/>
        </w:rPr>
        <w:t>404-639-2096</w:t>
      </w:r>
    </w:p>
    <w:p w14:paraId="2B5151F8" w14:textId="77777777" w:rsidR="00AB400B" w:rsidRPr="00AE0167" w:rsidRDefault="00AB400B" w:rsidP="00A43B06">
      <w:pPr>
        <w:ind w:firstLine="720"/>
        <w:rPr>
          <w:rFonts w:cs="Arial"/>
          <w:sz w:val="20"/>
        </w:rPr>
      </w:pPr>
      <w:r w:rsidRPr="00AE0167">
        <w:rPr>
          <w:rFonts w:cs="Arial"/>
          <w:sz w:val="20"/>
        </w:rPr>
        <w:t>Telephone Number</w:t>
      </w:r>
    </w:p>
    <w:p w14:paraId="69C2635E" w14:textId="77777777" w:rsidR="00AB400B" w:rsidRPr="00AE0167" w:rsidRDefault="00AB400B" w:rsidP="00AB400B">
      <w:pPr>
        <w:keepNext/>
        <w:keepLines/>
        <w:ind w:firstLine="720"/>
        <w:rPr>
          <w:rFonts w:cs="Arial"/>
          <w:sz w:val="20"/>
        </w:rPr>
      </w:pPr>
    </w:p>
    <w:p w14:paraId="616B09E7" w14:textId="77777777" w:rsidR="00647EF2" w:rsidRDefault="008224FA" w:rsidP="00670BAB">
      <w:pPr>
        <w:ind w:firstLine="720"/>
        <w:rPr>
          <w:rFonts w:cs="Arial"/>
          <w:sz w:val="20"/>
        </w:rPr>
      </w:pPr>
      <w:hyperlink r:id="rId16" w:history="1">
        <w:r w:rsidR="00647EF2" w:rsidRPr="00052F38">
          <w:rPr>
            <w:rStyle w:val="Hyperlink"/>
            <w:rFonts w:cs="Arial"/>
            <w:sz w:val="20"/>
          </w:rPr>
          <w:t>LCooley@cdc.gov</w:t>
        </w:r>
      </w:hyperlink>
    </w:p>
    <w:p w14:paraId="6267CD50" w14:textId="77777777" w:rsidR="00670BAB" w:rsidRPr="00AE0167" w:rsidRDefault="00670BAB" w:rsidP="00670BAB">
      <w:pPr>
        <w:ind w:firstLine="720"/>
        <w:rPr>
          <w:rFonts w:cs="Arial"/>
          <w:sz w:val="20"/>
        </w:rPr>
      </w:pPr>
      <w:r w:rsidRPr="00AE0167">
        <w:rPr>
          <w:rFonts w:cs="Arial"/>
          <w:sz w:val="20"/>
        </w:rPr>
        <w:t>Email Address</w:t>
      </w:r>
    </w:p>
    <w:p w14:paraId="433C7391" w14:textId="77777777" w:rsidR="00670BAB" w:rsidRPr="00AE0167" w:rsidRDefault="00670BAB" w:rsidP="00AB400B">
      <w:pPr>
        <w:ind w:firstLine="720"/>
        <w:rPr>
          <w:rFonts w:cs="Arial"/>
          <w:sz w:val="20"/>
        </w:rPr>
      </w:pPr>
    </w:p>
    <w:p w14:paraId="4F6F8C41" w14:textId="77777777" w:rsidR="008D5AF3" w:rsidRPr="00AE0167" w:rsidRDefault="008D5AF3" w:rsidP="00AB400B">
      <w:pPr>
        <w:ind w:firstLine="720"/>
        <w:rPr>
          <w:rFonts w:cs="Arial"/>
          <w:sz w:val="20"/>
        </w:rPr>
      </w:pPr>
    </w:p>
    <w:p w14:paraId="5272B833" w14:textId="77777777"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Albert E. Barskey IV, MPH</w:t>
      </w:r>
    </w:p>
    <w:p w14:paraId="161163A2" w14:textId="77777777" w:rsidR="004B2DEB" w:rsidRPr="00AE0167" w:rsidRDefault="004B2DEB" w:rsidP="00670BAB">
      <w:pPr>
        <w:ind w:firstLine="720"/>
        <w:rPr>
          <w:rFonts w:cs="Arial"/>
          <w:sz w:val="20"/>
        </w:rPr>
      </w:pPr>
      <w:r w:rsidRPr="00AE0167">
        <w:rPr>
          <w:rFonts w:cs="Arial"/>
          <w:sz w:val="20"/>
        </w:rPr>
        <w:t>SME Full Name</w:t>
      </w:r>
    </w:p>
    <w:p w14:paraId="3427FA65" w14:textId="77777777" w:rsidR="00E96847" w:rsidRPr="00AE0167" w:rsidRDefault="00E96847" w:rsidP="00B84E72">
      <w:pPr>
        <w:ind w:firstLine="720"/>
        <w:rPr>
          <w:rFonts w:cs="Arial"/>
          <w:sz w:val="20"/>
        </w:rPr>
      </w:pPr>
    </w:p>
    <w:p w14:paraId="7CBDC589" w14:textId="77777777" w:rsidR="00B84E72" w:rsidRPr="00AE0167" w:rsidRDefault="00B84E72" w:rsidP="00B84E72">
      <w:pPr>
        <w:ind w:firstLine="720"/>
        <w:rPr>
          <w:rFonts w:cs="Arial"/>
          <w:sz w:val="20"/>
        </w:rPr>
      </w:pPr>
      <w:r w:rsidRPr="00AE0167">
        <w:rPr>
          <w:rFonts w:cs="Arial"/>
          <w:sz w:val="20"/>
        </w:rPr>
        <w:t>Epidemiologist</w:t>
      </w:r>
    </w:p>
    <w:p w14:paraId="1750189A" w14:textId="77777777" w:rsidR="004B2DEB" w:rsidRPr="00AE0167" w:rsidRDefault="004B2DEB" w:rsidP="004B2DEB">
      <w:pPr>
        <w:ind w:firstLine="720"/>
        <w:rPr>
          <w:rFonts w:cs="Arial"/>
          <w:sz w:val="20"/>
        </w:rPr>
      </w:pPr>
      <w:r w:rsidRPr="00AE0167">
        <w:rPr>
          <w:rFonts w:cs="Arial"/>
          <w:sz w:val="20"/>
        </w:rPr>
        <w:t>Title</w:t>
      </w:r>
    </w:p>
    <w:p w14:paraId="76CC7AEC" w14:textId="77777777" w:rsidR="004B2DEB" w:rsidRPr="00AE0167" w:rsidRDefault="004B2DEB" w:rsidP="004B2DEB">
      <w:pPr>
        <w:ind w:firstLine="720"/>
        <w:rPr>
          <w:rFonts w:cs="Arial"/>
          <w:sz w:val="20"/>
        </w:rPr>
      </w:pPr>
    </w:p>
    <w:p w14:paraId="1D94ABAB" w14:textId="77777777" w:rsidR="00B84E72" w:rsidRPr="00AE0167" w:rsidRDefault="00B84E72" w:rsidP="00B84E72">
      <w:pPr>
        <w:ind w:firstLine="720"/>
        <w:rPr>
          <w:rFonts w:cs="Arial"/>
          <w:sz w:val="20"/>
        </w:rPr>
      </w:pPr>
      <w:r w:rsidRPr="00AE0167">
        <w:rPr>
          <w:rFonts w:cs="Arial"/>
          <w:sz w:val="20"/>
        </w:rPr>
        <w:t>Centers for Disease Control and Prevention</w:t>
      </w:r>
    </w:p>
    <w:p w14:paraId="6B8A8361" w14:textId="77777777" w:rsidR="004B2DEB" w:rsidRPr="00AE0167" w:rsidRDefault="004B2DEB" w:rsidP="004B2DEB">
      <w:pPr>
        <w:ind w:firstLine="720"/>
        <w:rPr>
          <w:rFonts w:cs="Arial"/>
          <w:sz w:val="20"/>
        </w:rPr>
      </w:pPr>
      <w:r w:rsidRPr="00AE0167">
        <w:rPr>
          <w:rFonts w:cs="Arial"/>
          <w:sz w:val="20"/>
        </w:rPr>
        <w:t>Agency</w:t>
      </w:r>
    </w:p>
    <w:p w14:paraId="3BDF0C49" w14:textId="77777777" w:rsidR="004B2DEB" w:rsidRPr="00AE0167" w:rsidRDefault="004B2DEB" w:rsidP="004B2DEB">
      <w:pPr>
        <w:ind w:firstLine="720"/>
        <w:rPr>
          <w:rFonts w:cs="Arial"/>
          <w:sz w:val="20"/>
        </w:rPr>
      </w:pPr>
    </w:p>
    <w:p w14:paraId="76E723A8" w14:textId="77777777" w:rsidR="004B2DEB" w:rsidRPr="00AE0167" w:rsidRDefault="00670BAB" w:rsidP="004B2DEB">
      <w:pPr>
        <w:ind w:firstLine="720"/>
        <w:rPr>
          <w:rFonts w:cs="Arial"/>
          <w:sz w:val="20"/>
        </w:rPr>
      </w:pPr>
      <w:r w:rsidRPr="00AE0167">
        <w:rPr>
          <w:rFonts w:cs="Arial"/>
          <w:sz w:val="20"/>
        </w:rPr>
        <w:t> (404) 639-3012</w:t>
      </w:r>
    </w:p>
    <w:p w14:paraId="1C4FEDC1" w14:textId="77777777" w:rsidR="004B2DEB" w:rsidRPr="00AE0167" w:rsidRDefault="004B2DEB" w:rsidP="004B2DEB">
      <w:pPr>
        <w:ind w:firstLine="720"/>
        <w:rPr>
          <w:rFonts w:cs="Arial"/>
          <w:sz w:val="20"/>
        </w:rPr>
      </w:pPr>
      <w:r w:rsidRPr="00AE0167">
        <w:rPr>
          <w:rFonts w:cs="Arial"/>
          <w:sz w:val="20"/>
        </w:rPr>
        <w:t>Telephone Number</w:t>
      </w:r>
    </w:p>
    <w:p w14:paraId="4160B332" w14:textId="77777777" w:rsidR="004B2DEB" w:rsidRPr="00AE0167" w:rsidRDefault="004B2DEB" w:rsidP="004B2DEB">
      <w:pPr>
        <w:keepNext/>
        <w:keepLines/>
        <w:ind w:firstLine="720"/>
        <w:rPr>
          <w:rFonts w:cs="Arial"/>
          <w:sz w:val="20"/>
        </w:rPr>
      </w:pPr>
    </w:p>
    <w:p w14:paraId="35C753D7" w14:textId="77777777" w:rsidR="004B2DEB" w:rsidRPr="00AE0167" w:rsidRDefault="008224FA" w:rsidP="004B2DEB">
      <w:pPr>
        <w:keepNext/>
        <w:keepLines/>
        <w:ind w:firstLine="720"/>
        <w:rPr>
          <w:rFonts w:cs="Arial"/>
          <w:sz w:val="20"/>
        </w:rPr>
      </w:pPr>
      <w:hyperlink r:id="rId17" w:history="1">
        <w:r w:rsidR="00647EF2" w:rsidRPr="00052F38">
          <w:rPr>
            <w:rStyle w:val="Hyperlink"/>
            <w:rFonts w:cs="Arial"/>
            <w:sz w:val="20"/>
            <w:shd w:val="clear" w:color="auto" w:fill="FFFFFF"/>
          </w:rPr>
          <w:t>ABarskey@cdc.gov</w:t>
        </w:r>
      </w:hyperlink>
    </w:p>
    <w:p w14:paraId="3AE82E4E" w14:textId="77777777" w:rsidR="004B2DEB" w:rsidRPr="00AE0167" w:rsidRDefault="004B2DEB" w:rsidP="004B2DEB">
      <w:pPr>
        <w:ind w:firstLine="720"/>
        <w:rPr>
          <w:rFonts w:cs="Arial"/>
          <w:sz w:val="20"/>
        </w:rPr>
      </w:pPr>
      <w:r w:rsidRPr="00AE0167">
        <w:rPr>
          <w:rFonts w:cs="Arial"/>
          <w:sz w:val="20"/>
        </w:rPr>
        <w:t>Email Address</w:t>
      </w:r>
    </w:p>
    <w:p w14:paraId="78453FF2" w14:textId="77777777" w:rsidR="00DD736F" w:rsidRPr="00AE0167" w:rsidRDefault="00DD736F" w:rsidP="004B2DEB">
      <w:pPr>
        <w:ind w:firstLine="720"/>
        <w:rPr>
          <w:rFonts w:cs="Arial"/>
          <w:sz w:val="20"/>
        </w:rPr>
      </w:pPr>
    </w:p>
    <w:p w14:paraId="13B33069" w14:textId="77777777" w:rsidR="00DD736F" w:rsidRPr="00AE0167" w:rsidRDefault="00DD736F" w:rsidP="004B2DEB">
      <w:pPr>
        <w:ind w:firstLine="720"/>
        <w:rPr>
          <w:rFonts w:cs="Arial"/>
          <w:sz w:val="20"/>
        </w:rPr>
      </w:pPr>
    </w:p>
    <w:p w14:paraId="5C54EB9B" w14:textId="77777777"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40DF93BE" w14:textId="77777777" w:rsidR="004B2DEB" w:rsidRPr="00AE0167" w:rsidRDefault="004B2DEB" w:rsidP="004B2DEB">
      <w:pPr>
        <w:rPr>
          <w:rFonts w:cs="Arial"/>
          <w:sz w:val="20"/>
        </w:rPr>
      </w:pPr>
      <w:r w:rsidRPr="00AE0167">
        <w:rPr>
          <w:rFonts w:cs="Arial"/>
          <w:sz w:val="20"/>
        </w:rPr>
        <w:tab/>
        <w:t>SME Full Name</w:t>
      </w:r>
    </w:p>
    <w:p w14:paraId="5C33B238" w14:textId="77777777" w:rsidR="004B2DEB" w:rsidRPr="00AE0167" w:rsidRDefault="004B2DEB" w:rsidP="004B2DEB">
      <w:pPr>
        <w:rPr>
          <w:rFonts w:cs="Arial"/>
          <w:sz w:val="20"/>
        </w:rPr>
      </w:pPr>
    </w:p>
    <w:p w14:paraId="4648F226" w14:textId="77777777" w:rsidR="004B2DEB" w:rsidRPr="00AE0167" w:rsidRDefault="00B84E72" w:rsidP="00B84E72">
      <w:pPr>
        <w:ind w:firstLine="720"/>
        <w:rPr>
          <w:rFonts w:cs="Arial"/>
          <w:sz w:val="20"/>
        </w:rPr>
      </w:pPr>
      <w:r w:rsidRPr="00AE0167">
        <w:rPr>
          <w:rFonts w:cs="Arial"/>
          <w:sz w:val="20"/>
        </w:rPr>
        <w:t>Epidemiologist</w:t>
      </w:r>
    </w:p>
    <w:p w14:paraId="777E738B" w14:textId="77777777" w:rsidR="004B2DEB" w:rsidRPr="00AE0167" w:rsidRDefault="004B2DEB" w:rsidP="004B2DEB">
      <w:pPr>
        <w:ind w:firstLine="720"/>
        <w:rPr>
          <w:rFonts w:cs="Arial"/>
          <w:sz w:val="20"/>
        </w:rPr>
      </w:pPr>
      <w:r w:rsidRPr="00AE0167">
        <w:rPr>
          <w:rFonts w:cs="Arial"/>
          <w:sz w:val="20"/>
        </w:rPr>
        <w:t>Title</w:t>
      </w:r>
    </w:p>
    <w:p w14:paraId="4923903C" w14:textId="77777777" w:rsidR="004B2DEB" w:rsidRPr="00AE0167" w:rsidRDefault="004B2DEB" w:rsidP="004B2DEB">
      <w:pPr>
        <w:ind w:firstLine="720"/>
        <w:rPr>
          <w:rFonts w:cs="Arial"/>
          <w:sz w:val="20"/>
        </w:rPr>
      </w:pPr>
    </w:p>
    <w:p w14:paraId="746127A2" w14:textId="77777777" w:rsidR="00670BAB" w:rsidRPr="00AE0167" w:rsidRDefault="00670BAB" w:rsidP="00670BAB">
      <w:pPr>
        <w:ind w:firstLine="720"/>
        <w:rPr>
          <w:rFonts w:cs="Arial"/>
          <w:sz w:val="20"/>
        </w:rPr>
      </w:pPr>
      <w:r w:rsidRPr="00AE0167">
        <w:rPr>
          <w:rFonts w:cs="Arial"/>
          <w:sz w:val="20"/>
        </w:rPr>
        <w:t>Centers for Disease Control and Prevention</w:t>
      </w:r>
    </w:p>
    <w:p w14:paraId="4E3A69E3" w14:textId="77777777" w:rsidR="004B2DEB" w:rsidRPr="00AE0167" w:rsidRDefault="004B2DEB" w:rsidP="004B2DEB">
      <w:pPr>
        <w:ind w:firstLine="720"/>
        <w:rPr>
          <w:rFonts w:cs="Arial"/>
          <w:sz w:val="20"/>
        </w:rPr>
      </w:pPr>
      <w:r w:rsidRPr="00AE0167">
        <w:rPr>
          <w:rFonts w:cs="Arial"/>
          <w:sz w:val="20"/>
        </w:rPr>
        <w:t>Agency</w:t>
      </w:r>
    </w:p>
    <w:p w14:paraId="31FD0301" w14:textId="77777777" w:rsidR="004B2DEB" w:rsidRPr="00AE0167" w:rsidRDefault="004B2DEB" w:rsidP="004B2DEB">
      <w:pPr>
        <w:ind w:firstLine="720"/>
        <w:rPr>
          <w:rFonts w:cs="Arial"/>
          <w:sz w:val="20"/>
        </w:rPr>
      </w:pPr>
    </w:p>
    <w:p w14:paraId="52691986" w14:textId="77777777" w:rsidR="00670BAB" w:rsidRPr="00AE0167" w:rsidRDefault="00670BAB" w:rsidP="004B2DEB">
      <w:pPr>
        <w:ind w:firstLine="720"/>
        <w:rPr>
          <w:rFonts w:cs="Arial"/>
          <w:sz w:val="20"/>
        </w:rPr>
      </w:pPr>
      <w:r w:rsidRPr="00AE0167">
        <w:rPr>
          <w:rFonts w:cs="Arial"/>
          <w:sz w:val="20"/>
        </w:rPr>
        <w:t>404-639-0079</w:t>
      </w:r>
    </w:p>
    <w:p w14:paraId="2505138E" w14:textId="77777777" w:rsidR="004B2DEB" w:rsidRPr="00AE0167" w:rsidRDefault="004B2DEB" w:rsidP="004B2DEB">
      <w:pPr>
        <w:ind w:firstLine="720"/>
        <w:rPr>
          <w:rFonts w:cs="Arial"/>
          <w:sz w:val="20"/>
        </w:rPr>
      </w:pPr>
      <w:r w:rsidRPr="00AE0167">
        <w:rPr>
          <w:rFonts w:cs="Arial"/>
          <w:sz w:val="20"/>
        </w:rPr>
        <w:t>Telephone Number</w:t>
      </w:r>
    </w:p>
    <w:p w14:paraId="4ECBFB50" w14:textId="77777777" w:rsidR="004B2DEB" w:rsidRPr="00AE0167" w:rsidRDefault="004B2DEB" w:rsidP="004B2DEB">
      <w:pPr>
        <w:keepNext/>
        <w:keepLines/>
        <w:ind w:firstLine="720"/>
        <w:rPr>
          <w:rFonts w:cs="Arial"/>
          <w:sz w:val="20"/>
        </w:rPr>
      </w:pPr>
    </w:p>
    <w:p w14:paraId="027505E8" w14:textId="77777777" w:rsidR="00FD4F55" w:rsidRPr="00AE0167" w:rsidRDefault="008224FA" w:rsidP="00FD4F55">
      <w:pPr>
        <w:ind w:firstLine="720"/>
        <w:rPr>
          <w:rFonts w:cs="Arial"/>
          <w:sz w:val="20"/>
        </w:rPr>
      </w:pPr>
      <w:hyperlink r:id="rId18" w:history="1">
        <w:r w:rsidR="00647EF2" w:rsidRPr="00052F38">
          <w:rPr>
            <w:rStyle w:val="Hyperlink"/>
            <w:rFonts w:cs="Arial"/>
            <w:sz w:val="20"/>
          </w:rPr>
          <w:t>WEdens@cdc.gov</w:t>
        </w:r>
      </w:hyperlink>
    </w:p>
    <w:p w14:paraId="5E704097" w14:textId="77777777" w:rsidR="004B2DEB" w:rsidRPr="00AE0167" w:rsidRDefault="004B2DEB" w:rsidP="00FD4F55">
      <w:pPr>
        <w:ind w:firstLine="720"/>
        <w:rPr>
          <w:rFonts w:cs="Arial"/>
          <w:sz w:val="20"/>
        </w:rPr>
      </w:pPr>
      <w:r w:rsidRPr="00AE0167">
        <w:rPr>
          <w:rFonts w:cs="Arial"/>
          <w:sz w:val="20"/>
        </w:rPr>
        <w:t>Email Address</w:t>
      </w:r>
    </w:p>
    <w:p w14:paraId="136ABA40" w14:textId="77777777" w:rsidR="00AB400B" w:rsidRDefault="00AB400B">
      <w:pPr>
        <w:rPr>
          <w:rFonts w:cs="Arial"/>
          <w:b/>
          <w:sz w:val="20"/>
        </w:rPr>
      </w:pPr>
    </w:p>
    <w:p w14:paraId="0077E81E" w14:textId="77777777" w:rsidR="00AD0222" w:rsidRDefault="00AD0222">
      <w:pPr>
        <w:rPr>
          <w:rFonts w:cs="Arial"/>
          <w:b/>
          <w:sz w:val="20"/>
        </w:rPr>
      </w:pPr>
    </w:p>
    <w:p w14:paraId="13108996" w14:textId="77777777" w:rsidR="000E64AE" w:rsidRDefault="0007034E">
      <w:pPr>
        <w:rPr>
          <w:b/>
          <w:sz w:val="20"/>
        </w:rPr>
      </w:pPr>
      <w:r w:rsidRPr="001B23EE">
        <w:rPr>
          <w:b/>
          <w:sz w:val="20"/>
        </w:rPr>
        <w:t>Agencies for Response</w:t>
      </w:r>
      <w:r w:rsidR="001B23EE">
        <w:rPr>
          <w:b/>
          <w:sz w:val="20"/>
        </w:rPr>
        <w:t xml:space="preserve"> </w:t>
      </w:r>
    </w:p>
    <w:p w14:paraId="7C7B0C4B"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1793858F" w14:textId="77777777" w:rsidR="00416AA0" w:rsidRPr="00AD0222" w:rsidRDefault="00416AA0">
      <w:pPr>
        <w:rPr>
          <w:rFonts w:cs="Arial"/>
          <w:sz w:val="20"/>
        </w:rPr>
      </w:pPr>
    </w:p>
    <w:p w14:paraId="117774D3" w14:textId="77777777"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2EC98D22"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053819F6"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5448A637" w14:textId="77777777"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Rober</w:t>
      </w:r>
      <w:r w:rsidR="003C79F5">
        <w:rPr>
          <w:rFonts w:cs="Arial"/>
          <w:sz w:val="20"/>
        </w:rPr>
        <w:t>t R Red</w:t>
      </w:r>
      <w:r w:rsidR="00770464" w:rsidRPr="00AE0167">
        <w:rPr>
          <w:rFonts w:cs="Arial"/>
          <w:sz w:val="20"/>
        </w:rPr>
        <w:t>field</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021D8080"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0D74CEC" w14:textId="77777777" w:rsidR="00216F24" w:rsidRPr="00AE0167" w:rsidRDefault="00416AA0" w:rsidP="00216F24">
      <w:pPr>
        <w:keepNext/>
        <w:keepLines/>
        <w:rPr>
          <w:rFonts w:cs="Arial"/>
          <w:sz w:val="20"/>
        </w:rPr>
      </w:pPr>
      <w:r w:rsidRPr="00AE0167">
        <w:rPr>
          <w:rFonts w:cs="Arial"/>
          <w:sz w:val="20"/>
        </w:rPr>
        <w:tab/>
      </w:r>
    </w:p>
    <w:p w14:paraId="1EAEC9D6" w14:textId="77777777"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3281E7E4" w14:textId="77777777" w:rsidR="00416AA0" w:rsidRPr="00AE0167" w:rsidRDefault="00CB5D9C" w:rsidP="00216F24">
      <w:pPr>
        <w:keepNext/>
        <w:keepLines/>
        <w:ind w:firstLine="720"/>
        <w:rPr>
          <w:rFonts w:cs="Arial"/>
          <w:sz w:val="20"/>
        </w:rPr>
      </w:pPr>
      <w:r w:rsidRPr="00AE0167">
        <w:rPr>
          <w:rFonts w:cs="Arial"/>
          <w:sz w:val="20"/>
        </w:rPr>
        <w:t>Title</w:t>
      </w:r>
    </w:p>
    <w:p w14:paraId="3CA9E4CE" w14:textId="77777777" w:rsidR="00B00E6F" w:rsidRPr="00AE0167" w:rsidRDefault="00B00E6F" w:rsidP="00216F24">
      <w:pPr>
        <w:keepNext/>
        <w:keepLines/>
        <w:ind w:firstLine="720"/>
        <w:rPr>
          <w:rFonts w:cs="Arial"/>
          <w:sz w:val="20"/>
        </w:rPr>
      </w:pPr>
    </w:p>
    <w:p w14:paraId="5CBB778B" w14:textId="77777777"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EE5FEFE"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78741489" w14:textId="77777777" w:rsidR="00416AA0" w:rsidRPr="00AE0167" w:rsidRDefault="00416AA0" w:rsidP="00B104A5">
      <w:pPr>
        <w:keepNext/>
        <w:keepLines/>
        <w:rPr>
          <w:rFonts w:cs="Arial"/>
          <w:sz w:val="20"/>
        </w:rPr>
      </w:pPr>
    </w:p>
    <w:p w14:paraId="1844C9CD" w14:textId="77777777"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21FE8508"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3C42494A" w14:textId="77777777" w:rsidR="00416AA0" w:rsidRPr="00AE0167" w:rsidRDefault="00770464" w:rsidP="00B104A5">
      <w:pPr>
        <w:keepNext/>
        <w:keepLines/>
        <w:rPr>
          <w:rFonts w:cs="Arial"/>
          <w:sz w:val="20"/>
        </w:rPr>
      </w:pPr>
      <w:r w:rsidRPr="00AE0167">
        <w:rPr>
          <w:rFonts w:cs="Arial"/>
          <w:sz w:val="20"/>
        </w:rPr>
        <w:t>-</w:t>
      </w:r>
    </w:p>
    <w:p w14:paraId="56027D5D" w14:textId="77777777"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8903EB0"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10C1C0FB" w14:textId="77777777" w:rsidR="00216F24" w:rsidRPr="00AE0167" w:rsidRDefault="00216F24" w:rsidP="00216F24">
      <w:pPr>
        <w:keepNext/>
        <w:keepLines/>
        <w:ind w:firstLine="720"/>
        <w:rPr>
          <w:rFonts w:cs="Arial"/>
          <w:sz w:val="20"/>
        </w:rPr>
      </w:pPr>
    </w:p>
    <w:p w14:paraId="741504E5" w14:textId="77777777" w:rsidR="00416AA0" w:rsidRPr="00AE0167" w:rsidRDefault="00770464" w:rsidP="00216F24">
      <w:pPr>
        <w:keepNext/>
        <w:keepLines/>
        <w:ind w:firstLine="720"/>
        <w:rPr>
          <w:rFonts w:cs="Arial"/>
          <w:sz w:val="20"/>
        </w:rPr>
      </w:pPr>
      <w:r w:rsidRPr="00AE0167">
        <w:rPr>
          <w:rFonts w:cs="Arial"/>
          <w:sz w:val="20"/>
        </w:rPr>
        <w:t>Olx1@cdc.gov</w:t>
      </w:r>
    </w:p>
    <w:p w14:paraId="6569A95E" w14:textId="77777777" w:rsidR="00B00E6F" w:rsidRPr="006B239F" w:rsidRDefault="00CB5D9C" w:rsidP="00B840EE">
      <w:pPr>
        <w:ind w:firstLine="720"/>
        <w:rPr>
          <w:rFonts w:cs="Arial"/>
          <w:color w:val="0000FF"/>
          <w:sz w:val="20"/>
        </w:rPr>
      </w:pPr>
      <w:r w:rsidRPr="00AE0167">
        <w:rPr>
          <w:rFonts w:cs="Arial"/>
          <w:sz w:val="20"/>
        </w:rPr>
        <w:t>Email Address</w:t>
      </w:r>
    </w:p>
    <w:p w14:paraId="3A44F789" w14:textId="77777777" w:rsidR="00416AA0" w:rsidRPr="006B239F" w:rsidRDefault="00416AA0">
      <w:pPr>
        <w:rPr>
          <w:rFonts w:cs="Arial"/>
          <w:b/>
          <w:bCs/>
          <w:color w:val="0000FF"/>
          <w:sz w:val="20"/>
        </w:rPr>
      </w:pPr>
    </w:p>
    <w:p w14:paraId="02D91DD0"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2535CD9D" w14:textId="77777777" w:rsidR="00416AA0" w:rsidRPr="00AD0222" w:rsidRDefault="00416AA0" w:rsidP="00B104A5">
      <w:pPr>
        <w:keepNext/>
        <w:keepLines/>
        <w:rPr>
          <w:rFonts w:cs="Arial"/>
          <w:sz w:val="20"/>
        </w:rPr>
      </w:pPr>
    </w:p>
    <w:p w14:paraId="1C1DC4E6"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3D175C42" w14:textId="77777777" w:rsidR="0000363B" w:rsidRPr="00AE0167" w:rsidRDefault="0000363B" w:rsidP="0000363B">
      <w:pPr>
        <w:keepNext/>
        <w:keepLines/>
        <w:rPr>
          <w:rFonts w:cs="Arial"/>
          <w:sz w:val="20"/>
        </w:rPr>
      </w:pPr>
      <w:r w:rsidRPr="00AE0167">
        <w:rPr>
          <w:rFonts w:cs="Arial"/>
          <w:sz w:val="20"/>
        </w:rPr>
        <w:tab/>
        <w:t>Agency</w:t>
      </w:r>
    </w:p>
    <w:p w14:paraId="443B2C5D"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2D21C434" w14:textId="77777777" w:rsidR="0000363B" w:rsidRPr="00AE0167" w:rsidRDefault="00234D4C" w:rsidP="0000363B">
      <w:pPr>
        <w:keepNext/>
        <w:keepLines/>
        <w:rPr>
          <w:rFonts w:cs="Arial"/>
          <w:sz w:val="20"/>
        </w:rPr>
      </w:pPr>
      <w:r>
        <w:rPr>
          <w:rFonts w:cs="Arial"/>
          <w:sz w:val="20"/>
        </w:rPr>
        <w:tab/>
        <w:t>Robert R Red</w:t>
      </w:r>
      <w:r w:rsidR="0000363B" w:rsidRPr="00AE0167">
        <w:rPr>
          <w:rFonts w:cs="Arial"/>
          <w:sz w:val="20"/>
        </w:rPr>
        <w:t>field</w:t>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p>
    <w:p w14:paraId="0370BF42"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765FB94" w14:textId="77777777" w:rsidR="0000363B" w:rsidRPr="00AE0167" w:rsidRDefault="0000363B" w:rsidP="0000363B">
      <w:pPr>
        <w:keepNext/>
        <w:keepLines/>
        <w:rPr>
          <w:rFonts w:cs="Arial"/>
          <w:sz w:val="20"/>
        </w:rPr>
      </w:pPr>
      <w:r w:rsidRPr="00AE0167">
        <w:rPr>
          <w:rFonts w:cs="Arial"/>
          <w:sz w:val="20"/>
        </w:rPr>
        <w:tab/>
      </w:r>
    </w:p>
    <w:p w14:paraId="3E7123DF"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57A0A51" w14:textId="77777777" w:rsidR="0000363B" w:rsidRPr="00AE0167" w:rsidRDefault="0000363B" w:rsidP="0000363B">
      <w:pPr>
        <w:keepNext/>
        <w:keepLines/>
        <w:ind w:firstLine="720"/>
        <w:rPr>
          <w:rFonts w:cs="Arial"/>
          <w:sz w:val="20"/>
        </w:rPr>
      </w:pPr>
      <w:r w:rsidRPr="00AE0167">
        <w:rPr>
          <w:rFonts w:cs="Arial"/>
          <w:sz w:val="20"/>
        </w:rPr>
        <w:t>Title</w:t>
      </w:r>
    </w:p>
    <w:p w14:paraId="05EA72E9" w14:textId="77777777" w:rsidR="0000363B" w:rsidRPr="00AE0167" w:rsidRDefault="0000363B" w:rsidP="0000363B">
      <w:pPr>
        <w:keepNext/>
        <w:keepLines/>
        <w:ind w:firstLine="720"/>
        <w:rPr>
          <w:rFonts w:cs="Arial"/>
          <w:sz w:val="20"/>
        </w:rPr>
      </w:pPr>
    </w:p>
    <w:p w14:paraId="0E4711F0" w14:textId="77777777" w:rsidR="0000363B" w:rsidRPr="00AE0167" w:rsidRDefault="0000363B" w:rsidP="0000363B">
      <w:pPr>
        <w:keepNext/>
        <w:keepLines/>
        <w:rPr>
          <w:rFonts w:cs="Arial"/>
          <w:sz w:val="20"/>
        </w:rPr>
      </w:pPr>
      <w:r w:rsidRPr="00AE0167">
        <w:rPr>
          <w:rFonts w:cs="Arial"/>
          <w:sz w:val="20"/>
        </w:rPr>
        <w:tab/>
        <w:t>1600 Clifton Road NE</w:t>
      </w:r>
    </w:p>
    <w:p w14:paraId="5787EDFE" w14:textId="77777777" w:rsidR="0000363B" w:rsidRPr="00AE0167" w:rsidRDefault="0000363B" w:rsidP="0000363B">
      <w:pPr>
        <w:keepNext/>
        <w:keepLines/>
        <w:rPr>
          <w:rFonts w:cs="Arial"/>
          <w:sz w:val="20"/>
        </w:rPr>
      </w:pPr>
      <w:r w:rsidRPr="00AE0167">
        <w:rPr>
          <w:rFonts w:cs="Arial"/>
          <w:sz w:val="20"/>
        </w:rPr>
        <w:tab/>
        <w:t>Address Line 1</w:t>
      </w:r>
    </w:p>
    <w:p w14:paraId="14C1FFE5" w14:textId="77777777" w:rsidR="0000363B" w:rsidRPr="00AE0167" w:rsidRDefault="0000363B" w:rsidP="0000363B">
      <w:pPr>
        <w:keepNext/>
        <w:keepLines/>
        <w:rPr>
          <w:rFonts w:cs="Arial"/>
          <w:sz w:val="20"/>
        </w:rPr>
      </w:pPr>
    </w:p>
    <w:p w14:paraId="7182A6C4" w14:textId="77777777" w:rsidR="0000363B" w:rsidRPr="00AE0167" w:rsidRDefault="0000363B" w:rsidP="0000363B">
      <w:pPr>
        <w:keepNext/>
        <w:keepLines/>
        <w:rPr>
          <w:rFonts w:cs="Arial"/>
          <w:sz w:val="20"/>
        </w:rPr>
      </w:pPr>
      <w:r w:rsidRPr="00AE0167">
        <w:rPr>
          <w:rFonts w:cs="Arial"/>
          <w:sz w:val="20"/>
        </w:rPr>
        <w:tab/>
        <w:t>Atlanta GA 30329</w:t>
      </w:r>
    </w:p>
    <w:p w14:paraId="3C449E58" w14:textId="77777777" w:rsidR="0000363B" w:rsidRPr="00AE0167" w:rsidRDefault="0000363B" w:rsidP="0000363B">
      <w:pPr>
        <w:keepNext/>
        <w:keepLines/>
        <w:rPr>
          <w:rFonts w:cs="Arial"/>
          <w:sz w:val="20"/>
        </w:rPr>
      </w:pPr>
      <w:r w:rsidRPr="00AE0167">
        <w:rPr>
          <w:rFonts w:cs="Arial"/>
          <w:sz w:val="20"/>
        </w:rPr>
        <w:tab/>
        <w:t>City, State and Zip</w:t>
      </w:r>
    </w:p>
    <w:p w14:paraId="2F7B7A99" w14:textId="77777777" w:rsidR="0000363B" w:rsidRPr="00AE0167" w:rsidRDefault="0000363B" w:rsidP="0000363B">
      <w:pPr>
        <w:keepNext/>
        <w:keepLines/>
        <w:rPr>
          <w:rFonts w:cs="Arial"/>
          <w:sz w:val="20"/>
        </w:rPr>
      </w:pPr>
      <w:r w:rsidRPr="00AE0167">
        <w:rPr>
          <w:rFonts w:cs="Arial"/>
          <w:sz w:val="20"/>
        </w:rPr>
        <w:t>-</w:t>
      </w:r>
    </w:p>
    <w:p w14:paraId="2F1B1740"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D57B9A8"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97A3FD7" w14:textId="77777777" w:rsidR="0000363B" w:rsidRPr="00AE0167" w:rsidRDefault="0000363B" w:rsidP="0000363B">
      <w:pPr>
        <w:keepNext/>
        <w:keepLines/>
        <w:ind w:firstLine="720"/>
        <w:rPr>
          <w:rFonts w:cs="Arial"/>
          <w:sz w:val="20"/>
        </w:rPr>
      </w:pPr>
    </w:p>
    <w:p w14:paraId="11F004D5" w14:textId="77777777" w:rsidR="0000363B" w:rsidRPr="00AE0167" w:rsidRDefault="0000363B" w:rsidP="0000363B">
      <w:pPr>
        <w:keepNext/>
        <w:keepLines/>
        <w:ind w:firstLine="720"/>
        <w:rPr>
          <w:rFonts w:cs="Arial"/>
          <w:sz w:val="20"/>
        </w:rPr>
      </w:pPr>
      <w:r w:rsidRPr="00AE0167">
        <w:rPr>
          <w:rFonts w:cs="Arial"/>
          <w:sz w:val="20"/>
        </w:rPr>
        <w:t>Olx1@cdc.gov</w:t>
      </w:r>
    </w:p>
    <w:p w14:paraId="3FF61E2B" w14:textId="77777777" w:rsidR="0000363B" w:rsidRPr="00AE0167" w:rsidRDefault="0000363B" w:rsidP="0000363B">
      <w:pPr>
        <w:ind w:firstLine="720"/>
        <w:rPr>
          <w:rFonts w:cs="Arial"/>
          <w:sz w:val="20"/>
        </w:rPr>
      </w:pPr>
      <w:r w:rsidRPr="00AE0167">
        <w:rPr>
          <w:rFonts w:cs="Arial"/>
          <w:sz w:val="20"/>
        </w:rPr>
        <w:t>Email Address</w:t>
      </w:r>
    </w:p>
    <w:p w14:paraId="5FF039B3" w14:textId="77777777" w:rsidR="00416AA0" w:rsidRPr="006B239F" w:rsidRDefault="00416AA0" w:rsidP="00B00E6F">
      <w:pPr>
        <w:keepNext/>
        <w:keepLines/>
        <w:rPr>
          <w:rFonts w:cs="Arial"/>
          <w:color w:val="0000FF"/>
          <w:sz w:val="20"/>
        </w:rPr>
      </w:pPr>
    </w:p>
    <w:p w14:paraId="1DE27F51" w14:textId="77777777" w:rsidR="00416AA0" w:rsidRPr="006B239F" w:rsidRDefault="00416AA0">
      <w:pPr>
        <w:rPr>
          <w:rFonts w:cs="Arial"/>
          <w:color w:val="0000FF"/>
          <w:sz w:val="20"/>
        </w:rPr>
      </w:pPr>
    </w:p>
    <w:p w14:paraId="11C70534" w14:textId="77777777" w:rsidR="00416AA0" w:rsidRPr="006B239F" w:rsidRDefault="00416AA0" w:rsidP="00B00E6F">
      <w:pPr>
        <w:keepNext/>
        <w:keepLines/>
        <w:rPr>
          <w:rFonts w:cs="Arial"/>
          <w:color w:val="0000FF"/>
          <w:sz w:val="20"/>
        </w:rPr>
      </w:pPr>
    </w:p>
    <w:p w14:paraId="1B1F5D88" w14:textId="77777777" w:rsidR="00416AA0" w:rsidRPr="006B239F" w:rsidRDefault="00416AA0">
      <w:pPr>
        <w:rPr>
          <w:rFonts w:cs="Arial"/>
          <w:color w:val="0000FF"/>
          <w:sz w:val="20"/>
        </w:rPr>
      </w:pPr>
    </w:p>
    <w:p w14:paraId="1D53E261" w14:textId="77777777" w:rsidR="00B00E6F" w:rsidRPr="006B239F" w:rsidRDefault="00B00E6F" w:rsidP="00B00E6F">
      <w:pPr>
        <w:keepNext/>
        <w:keepLines/>
        <w:rPr>
          <w:rFonts w:cs="Arial"/>
          <w:color w:val="0000FF"/>
          <w:sz w:val="20"/>
        </w:rPr>
      </w:pPr>
    </w:p>
    <w:p w14:paraId="4C60AB79" w14:textId="77777777" w:rsidR="00416AA0" w:rsidRPr="006B239F" w:rsidRDefault="00416AA0">
      <w:pPr>
        <w:rPr>
          <w:rFonts w:cs="Arial"/>
          <w:color w:val="0000FF"/>
          <w:sz w:val="20"/>
        </w:rPr>
      </w:pPr>
    </w:p>
    <w:p w14:paraId="339F1567" w14:textId="77777777" w:rsidR="00416AA0" w:rsidRPr="006B239F" w:rsidRDefault="00416AA0">
      <w:pPr>
        <w:rPr>
          <w:rFonts w:cs="Arial"/>
          <w:b/>
          <w:bCs/>
          <w:color w:val="0000FF"/>
          <w:sz w:val="20"/>
        </w:rPr>
      </w:pPr>
    </w:p>
    <w:p w14:paraId="7904DF17" w14:textId="77777777" w:rsidR="00416AA0" w:rsidRPr="006B239F" w:rsidRDefault="00416AA0">
      <w:pPr>
        <w:rPr>
          <w:rFonts w:cs="Arial"/>
          <w:b/>
          <w:bCs/>
          <w:color w:val="0000FF"/>
          <w:sz w:val="20"/>
        </w:rPr>
      </w:pPr>
    </w:p>
    <w:p w14:paraId="4AEF6AEB"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5DE5930F" w14:textId="77777777" w:rsidR="00116532" w:rsidRDefault="00116532">
      <w:pPr>
        <w:rPr>
          <w:rFonts w:cs="Arial"/>
          <w:b/>
          <w:bCs/>
          <w:sz w:val="20"/>
          <w:u w:val="single"/>
        </w:rPr>
      </w:pPr>
    </w:p>
    <w:p w14:paraId="4B47908C" w14:textId="3BA9625D"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p>
    <w:p w14:paraId="13812C7E" w14:textId="77777777" w:rsidR="00416AA0" w:rsidRPr="006B239F" w:rsidRDefault="00416AA0">
      <w:pPr>
        <w:rPr>
          <w:rFonts w:cs="Arial"/>
          <w:color w:val="0000FF"/>
          <w:sz w:val="20"/>
        </w:rPr>
      </w:pPr>
    </w:p>
    <w:p w14:paraId="5D94AB3F" w14:textId="77777777"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2B7A890C"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16E86030"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6BBEC835" w14:textId="77777777" w:rsidR="00216F24" w:rsidRPr="00AE0167" w:rsidRDefault="009C0781" w:rsidP="00216F24">
      <w:pPr>
        <w:ind w:firstLine="720"/>
        <w:rPr>
          <w:rFonts w:cs="Arial"/>
          <w:sz w:val="20"/>
        </w:rPr>
      </w:pPr>
      <w:r w:rsidRPr="00AE0167">
        <w:rPr>
          <w:rFonts w:cs="Arial"/>
          <w:sz w:val="20"/>
        </w:rPr>
        <w:t>Epidemiologist</w:t>
      </w:r>
    </w:p>
    <w:p w14:paraId="111390FE" w14:textId="77777777" w:rsidR="00416AA0" w:rsidRPr="00AE0167" w:rsidRDefault="00CB5D9C" w:rsidP="00216F24">
      <w:pPr>
        <w:ind w:firstLine="720"/>
        <w:rPr>
          <w:rFonts w:cs="Arial"/>
          <w:sz w:val="20"/>
        </w:rPr>
      </w:pPr>
      <w:r w:rsidRPr="00AE0167">
        <w:rPr>
          <w:rFonts w:cs="Arial"/>
          <w:sz w:val="20"/>
        </w:rPr>
        <w:t>Title</w:t>
      </w:r>
    </w:p>
    <w:p w14:paraId="36AE1DF1" w14:textId="77777777" w:rsidR="00B00E6F" w:rsidRPr="00AE0167" w:rsidRDefault="00B00E6F" w:rsidP="00216F24">
      <w:pPr>
        <w:ind w:firstLine="720"/>
        <w:rPr>
          <w:rFonts w:cs="Arial"/>
          <w:sz w:val="20"/>
        </w:rPr>
      </w:pPr>
    </w:p>
    <w:p w14:paraId="50BF6CD5" w14:textId="77777777"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ABF0FC1" w14:textId="77777777" w:rsidR="00416AA0" w:rsidRPr="00AE0167" w:rsidRDefault="00CB5D9C">
      <w:pPr>
        <w:rPr>
          <w:rFonts w:cs="Arial"/>
          <w:sz w:val="20"/>
        </w:rPr>
      </w:pPr>
      <w:r w:rsidRPr="00AE0167">
        <w:rPr>
          <w:rFonts w:cs="Arial"/>
          <w:sz w:val="20"/>
        </w:rPr>
        <w:tab/>
        <w:t>Agency</w:t>
      </w:r>
    </w:p>
    <w:p w14:paraId="6ECC39ED" w14:textId="77777777" w:rsidR="00416AA0" w:rsidRPr="00AE0167" w:rsidRDefault="00416AA0">
      <w:pPr>
        <w:rPr>
          <w:rFonts w:cs="Arial"/>
          <w:sz w:val="20"/>
        </w:rPr>
      </w:pPr>
    </w:p>
    <w:p w14:paraId="2BD718A2" w14:textId="77777777"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75D8C91A"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8A7EAE0" w14:textId="77777777" w:rsidR="00416AA0" w:rsidRPr="00AE0167" w:rsidRDefault="00416AA0">
      <w:pPr>
        <w:rPr>
          <w:rFonts w:cs="Arial"/>
          <w:sz w:val="20"/>
        </w:rPr>
      </w:pPr>
    </w:p>
    <w:p w14:paraId="7CEA53BC" w14:textId="77777777"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449B54A0" w14:textId="77777777" w:rsidR="00416AA0" w:rsidRPr="00AE0167" w:rsidRDefault="00CB5D9C">
      <w:pPr>
        <w:rPr>
          <w:rFonts w:cs="Arial"/>
          <w:sz w:val="20"/>
        </w:rPr>
      </w:pPr>
      <w:r w:rsidRPr="00AE0167">
        <w:rPr>
          <w:rFonts w:cs="Arial"/>
          <w:sz w:val="20"/>
        </w:rPr>
        <w:tab/>
        <w:t>Address Line 2</w:t>
      </w:r>
    </w:p>
    <w:p w14:paraId="160A4562" w14:textId="77777777" w:rsidR="00416AA0" w:rsidRPr="00AE0167" w:rsidRDefault="00416AA0">
      <w:pPr>
        <w:rPr>
          <w:rFonts w:cs="Arial"/>
          <w:sz w:val="20"/>
        </w:rPr>
      </w:pPr>
    </w:p>
    <w:p w14:paraId="2314907A" w14:textId="77777777"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66F763EC"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3BC13924" w14:textId="77777777" w:rsidR="00416AA0" w:rsidRPr="00AE0167" w:rsidRDefault="00416AA0">
      <w:pPr>
        <w:rPr>
          <w:rFonts w:cs="Arial"/>
          <w:sz w:val="20"/>
        </w:rPr>
      </w:pPr>
    </w:p>
    <w:p w14:paraId="7EB9DCD6" w14:textId="77777777"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B59F7E0"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5872937" w14:textId="77777777" w:rsidR="00B00E6F" w:rsidRPr="00AE0167" w:rsidRDefault="00B00E6F">
      <w:pPr>
        <w:rPr>
          <w:rFonts w:cs="Arial"/>
          <w:sz w:val="20"/>
        </w:rPr>
      </w:pPr>
    </w:p>
    <w:p w14:paraId="2D44D87B" w14:textId="77777777"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4531B4AF" w14:textId="77777777" w:rsidR="00416AA0" w:rsidRPr="00AE0167" w:rsidRDefault="00CB5D9C" w:rsidP="00216F24">
      <w:pPr>
        <w:ind w:firstLine="720"/>
        <w:rPr>
          <w:rFonts w:cs="Arial"/>
          <w:sz w:val="20"/>
        </w:rPr>
      </w:pPr>
      <w:r w:rsidRPr="00AE0167">
        <w:rPr>
          <w:rFonts w:cs="Arial"/>
          <w:sz w:val="20"/>
        </w:rPr>
        <w:t>Email Address</w:t>
      </w:r>
    </w:p>
    <w:p w14:paraId="1EED7ACA" w14:textId="77777777" w:rsidR="00416AA0" w:rsidRPr="006B239F" w:rsidRDefault="00416AA0">
      <w:pPr>
        <w:rPr>
          <w:rFonts w:cs="Arial"/>
          <w:color w:val="0000FF"/>
          <w:sz w:val="20"/>
        </w:rPr>
      </w:pPr>
    </w:p>
    <w:p w14:paraId="178C495D" w14:textId="46A5C84A"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p>
    <w:p w14:paraId="7BE72E2D" w14:textId="5CE63F48" w:rsidR="00116532" w:rsidRPr="000E64AE" w:rsidRDefault="008224FA"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End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E379CB" w14:textId="77777777" w:rsidR="00116532" w:rsidRPr="006B239F" w:rsidRDefault="00116532" w:rsidP="00116532">
      <w:pPr>
        <w:rPr>
          <w:rFonts w:cs="Arial"/>
          <w:color w:val="0000FF"/>
          <w:sz w:val="20"/>
        </w:rPr>
      </w:pPr>
    </w:p>
    <w:p w14:paraId="27C44DEB"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0EDFCE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50AE24F"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7D98CEBB"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A3FDA8F" w14:textId="77777777" w:rsidR="00116532" w:rsidRPr="006B239F" w:rsidRDefault="00116532" w:rsidP="00116532">
      <w:pPr>
        <w:ind w:firstLine="720"/>
        <w:rPr>
          <w:rFonts w:cs="Arial"/>
          <w:color w:val="0000FF"/>
          <w:sz w:val="16"/>
        </w:rPr>
      </w:pPr>
      <w:r w:rsidRPr="006B239F">
        <w:rPr>
          <w:rFonts w:cs="Arial"/>
          <w:color w:val="0000FF"/>
          <w:sz w:val="16"/>
        </w:rPr>
        <w:t>Title</w:t>
      </w:r>
    </w:p>
    <w:p w14:paraId="2EB09F41" w14:textId="77777777" w:rsidR="00116532" w:rsidRPr="006B239F" w:rsidRDefault="00116532" w:rsidP="00116532">
      <w:pPr>
        <w:ind w:firstLine="720"/>
        <w:rPr>
          <w:rFonts w:cs="Arial"/>
          <w:color w:val="0000FF"/>
          <w:sz w:val="16"/>
        </w:rPr>
      </w:pPr>
    </w:p>
    <w:p w14:paraId="48DA4B6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98B1FC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695011ED" w14:textId="77777777" w:rsidR="00116532" w:rsidRPr="006B239F" w:rsidRDefault="00116532" w:rsidP="00116532">
      <w:pPr>
        <w:rPr>
          <w:rFonts w:cs="Arial"/>
          <w:color w:val="0000FF"/>
          <w:sz w:val="16"/>
        </w:rPr>
      </w:pPr>
    </w:p>
    <w:p w14:paraId="3FCCA71C"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2933BA3C" w14:textId="77777777" w:rsidR="00116532" w:rsidRPr="006B239F" w:rsidRDefault="00116532" w:rsidP="00116532">
      <w:pPr>
        <w:rPr>
          <w:rFonts w:cs="Arial"/>
          <w:color w:val="0000FF"/>
          <w:sz w:val="16"/>
        </w:rPr>
      </w:pPr>
      <w:r w:rsidRPr="006B239F">
        <w:rPr>
          <w:rFonts w:cs="Arial"/>
          <w:color w:val="0000FF"/>
          <w:sz w:val="16"/>
        </w:rPr>
        <w:tab/>
        <w:t>Address Line 1</w:t>
      </w:r>
    </w:p>
    <w:p w14:paraId="407C5A33" w14:textId="77777777" w:rsidR="00116532" w:rsidRPr="006B239F" w:rsidRDefault="00116532" w:rsidP="00116532">
      <w:pPr>
        <w:rPr>
          <w:rFonts w:cs="Arial"/>
          <w:color w:val="0000FF"/>
          <w:sz w:val="16"/>
        </w:rPr>
      </w:pPr>
    </w:p>
    <w:p w14:paraId="7D9D3E86"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4749F61"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59131A16" w14:textId="77777777" w:rsidR="00116532" w:rsidRPr="006B239F" w:rsidRDefault="00116532" w:rsidP="00116532">
      <w:pPr>
        <w:rPr>
          <w:rFonts w:cs="Arial"/>
          <w:color w:val="0000FF"/>
          <w:sz w:val="16"/>
        </w:rPr>
      </w:pPr>
    </w:p>
    <w:p w14:paraId="4CDCB3A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49E40812"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4C16798C" w14:textId="77777777" w:rsidR="00116532" w:rsidRPr="006B239F" w:rsidRDefault="00116532" w:rsidP="00116532">
      <w:pPr>
        <w:rPr>
          <w:rFonts w:cs="Arial"/>
          <w:color w:val="0000FF"/>
          <w:sz w:val="16"/>
        </w:rPr>
      </w:pPr>
    </w:p>
    <w:p w14:paraId="1541D5FD"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9BB147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390DE77C" w14:textId="77777777" w:rsidR="00116532" w:rsidRPr="006B239F" w:rsidRDefault="00116532" w:rsidP="00116532">
      <w:pPr>
        <w:rPr>
          <w:rFonts w:cs="Arial"/>
          <w:color w:val="0000FF"/>
          <w:sz w:val="20"/>
        </w:rPr>
      </w:pPr>
    </w:p>
    <w:p w14:paraId="65766559"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A1AF75A"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47900060" w14:textId="77777777" w:rsidR="00116532" w:rsidRPr="006B239F" w:rsidRDefault="00116532" w:rsidP="00116532">
      <w:pPr>
        <w:rPr>
          <w:rFonts w:cs="Arial"/>
          <w:color w:val="0000FF"/>
          <w:sz w:val="20"/>
        </w:rPr>
      </w:pPr>
    </w:p>
    <w:p w14:paraId="7A6B440E" w14:textId="77777777" w:rsidR="002349A1" w:rsidRDefault="002349A1">
      <w:pPr>
        <w:rPr>
          <w:rFonts w:cs="Arial"/>
          <w:color w:val="000080"/>
          <w:sz w:val="20"/>
        </w:rPr>
      </w:pPr>
    </w:p>
    <w:p w14:paraId="001EBD7C" w14:textId="77777777" w:rsidR="00AD0222" w:rsidRDefault="00AD0222">
      <w:pPr>
        <w:rPr>
          <w:rFonts w:cs="Arial"/>
          <w:color w:val="000080"/>
          <w:sz w:val="20"/>
        </w:rPr>
      </w:pPr>
    </w:p>
    <w:p w14:paraId="3657DCD8" w14:textId="77777777" w:rsidR="00116532" w:rsidRDefault="00116532">
      <w:pPr>
        <w:rPr>
          <w:rFonts w:cs="Arial"/>
          <w:color w:val="000080"/>
          <w:sz w:val="20"/>
        </w:rPr>
      </w:pPr>
    </w:p>
    <w:p w14:paraId="63C0170C" w14:textId="77777777" w:rsidR="00116532" w:rsidRPr="00D21D76" w:rsidRDefault="00116532">
      <w:pPr>
        <w:rPr>
          <w:rFonts w:cs="Arial"/>
          <w:color w:val="000080"/>
          <w:sz w:val="20"/>
        </w:rPr>
      </w:pPr>
    </w:p>
    <w:p w14:paraId="5B4101A6" w14:textId="77CF885E"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p>
    <w:p w14:paraId="67E9126C" w14:textId="77777777" w:rsidR="00416AA0" w:rsidRPr="00AD0222" w:rsidRDefault="00416AA0">
      <w:pPr>
        <w:rPr>
          <w:rFonts w:cs="Arial"/>
          <w:sz w:val="20"/>
        </w:rPr>
      </w:pPr>
    </w:p>
    <w:p w14:paraId="7374A042" w14:textId="77777777"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2" w:name="Check1"/>
      <w:r w:rsidR="009C0781" w:rsidRPr="00AD0222">
        <w:rPr>
          <w:rFonts w:cs="Arial"/>
          <w:sz w:val="20"/>
        </w:rPr>
        <w:instrText xml:space="preserve"> FORMCHECKBOX </w:instrText>
      </w:r>
      <w:r w:rsidR="008224FA">
        <w:rPr>
          <w:rFonts w:cs="Arial"/>
          <w:sz w:val="20"/>
        </w:rPr>
      </w:r>
      <w:r w:rsidR="008224FA">
        <w:rPr>
          <w:rFonts w:cs="Arial"/>
          <w:sz w:val="20"/>
        </w:rPr>
        <w:fldChar w:fldCharType="separate"/>
      </w:r>
      <w:r w:rsidR="009C0781" w:rsidRPr="00AD0222">
        <w:rPr>
          <w:rFonts w:cs="Arial"/>
          <w:sz w:val="20"/>
        </w:rPr>
        <w:fldChar w:fldCharType="end"/>
      </w:r>
      <w:bookmarkEnd w:id="2"/>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3" w:name="Check2"/>
      <w:r w:rsidR="006E78C4" w:rsidRPr="00AD0222">
        <w:rPr>
          <w:rFonts w:cs="Arial"/>
          <w:sz w:val="20"/>
        </w:rPr>
        <w:instrText xml:space="preserve"> FORMCHECKBOX </w:instrText>
      </w:r>
      <w:r w:rsidR="008224FA">
        <w:rPr>
          <w:rFonts w:cs="Arial"/>
          <w:sz w:val="20"/>
        </w:rPr>
      </w:r>
      <w:r w:rsidR="008224FA">
        <w:rPr>
          <w:rFonts w:cs="Arial"/>
          <w:sz w:val="20"/>
        </w:rPr>
        <w:fldChar w:fldCharType="separate"/>
      </w:r>
      <w:r w:rsidR="004E064B" w:rsidRPr="00AD0222">
        <w:rPr>
          <w:rFonts w:cs="Arial"/>
          <w:sz w:val="20"/>
        </w:rPr>
        <w:fldChar w:fldCharType="end"/>
      </w:r>
      <w:bookmarkEnd w:id="3"/>
      <w:r w:rsidR="006E78C4" w:rsidRPr="00AD0222">
        <w:rPr>
          <w:rFonts w:cs="Arial"/>
          <w:sz w:val="20"/>
        </w:rPr>
        <w:t>Associate Member</w:t>
      </w:r>
    </w:p>
    <w:p w14:paraId="5C34FAD0" w14:textId="77777777" w:rsidR="002349A1" w:rsidRPr="00AE0167" w:rsidRDefault="002349A1">
      <w:pPr>
        <w:rPr>
          <w:rFonts w:cs="Arial"/>
          <w:sz w:val="20"/>
        </w:rPr>
      </w:pPr>
    </w:p>
    <w:p w14:paraId="7786DAB2" w14:textId="43EF24F7" w:rsidR="00CB5D9C" w:rsidRPr="00AE0167" w:rsidRDefault="009C0781" w:rsidP="00CB5D9C">
      <w:pPr>
        <w:ind w:firstLine="720"/>
        <w:rPr>
          <w:rFonts w:cs="Arial"/>
          <w:sz w:val="20"/>
        </w:rPr>
      </w:pPr>
      <w:r w:rsidRPr="00AE0167">
        <w:rPr>
          <w:rFonts w:cs="Arial"/>
          <w:sz w:val="20"/>
        </w:rPr>
        <w:t>Vivian Hawkins</w:t>
      </w:r>
      <w:r w:rsidR="004C36D6">
        <w:rPr>
          <w:rFonts w:cs="Arial"/>
          <w:sz w:val="20"/>
        </w:rPr>
        <w:t>, MS, PhD</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0B80D667"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68ADEB15"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3207146" w14:textId="77777777" w:rsidR="00B00E6F" w:rsidRPr="00AE0167" w:rsidRDefault="00FD4F55" w:rsidP="00B00E6F">
      <w:pPr>
        <w:ind w:firstLine="720"/>
        <w:rPr>
          <w:rFonts w:cs="Arial"/>
          <w:sz w:val="20"/>
        </w:rPr>
      </w:pPr>
      <w:r w:rsidRPr="00AE0167">
        <w:rPr>
          <w:rFonts w:cs="Arial"/>
          <w:sz w:val="20"/>
        </w:rPr>
        <w:t xml:space="preserve">Epidemiologist </w:t>
      </w:r>
    </w:p>
    <w:p w14:paraId="3EA672CE" w14:textId="77777777" w:rsidR="00B00E6F" w:rsidRPr="00AE0167" w:rsidRDefault="00B00E6F" w:rsidP="00B00E6F">
      <w:pPr>
        <w:ind w:firstLine="720"/>
        <w:rPr>
          <w:rFonts w:cs="Arial"/>
          <w:sz w:val="20"/>
        </w:rPr>
      </w:pPr>
      <w:r w:rsidRPr="00AE0167">
        <w:rPr>
          <w:rFonts w:cs="Arial"/>
          <w:sz w:val="20"/>
        </w:rPr>
        <w:t>Title</w:t>
      </w:r>
    </w:p>
    <w:p w14:paraId="128F23BA" w14:textId="77777777" w:rsidR="00B00E6F" w:rsidRPr="00AE0167" w:rsidRDefault="00B00E6F" w:rsidP="00B00E6F">
      <w:pPr>
        <w:ind w:firstLine="720"/>
        <w:rPr>
          <w:rFonts w:cs="Arial"/>
          <w:sz w:val="20"/>
        </w:rPr>
      </w:pPr>
    </w:p>
    <w:p w14:paraId="185A56B6" w14:textId="77777777"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CBD4A2C" w14:textId="77777777" w:rsidR="00B00E6F" w:rsidRPr="00AE0167" w:rsidRDefault="00B00E6F" w:rsidP="00B00E6F">
      <w:pPr>
        <w:rPr>
          <w:rFonts w:cs="Arial"/>
          <w:sz w:val="20"/>
        </w:rPr>
      </w:pPr>
      <w:r w:rsidRPr="00AE0167">
        <w:rPr>
          <w:rFonts w:cs="Arial"/>
          <w:sz w:val="20"/>
        </w:rPr>
        <w:tab/>
        <w:t>Agency</w:t>
      </w:r>
    </w:p>
    <w:p w14:paraId="64D373D1" w14:textId="77777777" w:rsidR="00B00E6F" w:rsidRPr="00AE0167" w:rsidRDefault="00B00E6F" w:rsidP="00B00E6F">
      <w:pPr>
        <w:rPr>
          <w:rFonts w:cs="Arial"/>
          <w:sz w:val="20"/>
        </w:rPr>
      </w:pPr>
    </w:p>
    <w:p w14:paraId="1F0F001B" w14:textId="77777777"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D83C3DB" w14:textId="77777777" w:rsidR="00B00E6F" w:rsidRPr="00AE0167" w:rsidRDefault="00B00E6F" w:rsidP="00B00E6F">
      <w:pPr>
        <w:rPr>
          <w:rFonts w:cs="Arial"/>
          <w:sz w:val="20"/>
        </w:rPr>
      </w:pPr>
      <w:r w:rsidRPr="00AE0167">
        <w:rPr>
          <w:rFonts w:cs="Arial"/>
          <w:sz w:val="20"/>
        </w:rPr>
        <w:tab/>
        <w:t>Address Line 1</w:t>
      </w:r>
    </w:p>
    <w:p w14:paraId="62FD7D4D" w14:textId="77777777" w:rsidR="00B00E6F" w:rsidRPr="00AE0167" w:rsidRDefault="00B00E6F" w:rsidP="00B00E6F">
      <w:pPr>
        <w:rPr>
          <w:rFonts w:cs="Arial"/>
          <w:sz w:val="20"/>
        </w:rPr>
      </w:pPr>
    </w:p>
    <w:p w14:paraId="31BCDD86" w14:textId="77777777"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358B1C65" w14:textId="77777777" w:rsidR="00B00E6F" w:rsidRPr="00AE0167" w:rsidRDefault="00B00E6F" w:rsidP="00B00E6F">
      <w:pPr>
        <w:rPr>
          <w:rFonts w:cs="Arial"/>
          <w:sz w:val="20"/>
        </w:rPr>
      </w:pPr>
      <w:r w:rsidRPr="00AE0167">
        <w:rPr>
          <w:rFonts w:cs="Arial"/>
          <w:sz w:val="20"/>
        </w:rPr>
        <w:tab/>
        <w:t>Address Line 2</w:t>
      </w:r>
    </w:p>
    <w:p w14:paraId="34CD29CE" w14:textId="77777777" w:rsidR="00B00E6F" w:rsidRPr="00AE0167" w:rsidRDefault="00B00E6F" w:rsidP="00B00E6F">
      <w:pPr>
        <w:rPr>
          <w:rFonts w:cs="Arial"/>
          <w:sz w:val="20"/>
        </w:rPr>
      </w:pPr>
    </w:p>
    <w:p w14:paraId="3DC998E1"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79FACFCB" w14:textId="77777777" w:rsidR="00B00E6F" w:rsidRPr="00AE0167" w:rsidRDefault="00B00E6F" w:rsidP="00B00E6F">
      <w:pPr>
        <w:rPr>
          <w:rFonts w:cs="Arial"/>
          <w:sz w:val="20"/>
        </w:rPr>
      </w:pPr>
      <w:r w:rsidRPr="00AE0167">
        <w:rPr>
          <w:rFonts w:cs="Arial"/>
          <w:sz w:val="20"/>
        </w:rPr>
        <w:tab/>
        <w:t>City, State and Zip</w:t>
      </w:r>
    </w:p>
    <w:p w14:paraId="260299B5" w14:textId="77777777" w:rsidR="00B00E6F" w:rsidRPr="00AE0167" w:rsidRDefault="00B00E6F" w:rsidP="00B00E6F">
      <w:pPr>
        <w:rPr>
          <w:rFonts w:cs="Arial"/>
          <w:sz w:val="20"/>
        </w:rPr>
      </w:pPr>
    </w:p>
    <w:p w14:paraId="4CCF6B14" w14:textId="77777777"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C4BAC31"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0E19AA0C" w14:textId="77777777" w:rsidR="00B00E6F" w:rsidRPr="00AE0167" w:rsidRDefault="00B00E6F" w:rsidP="00B00E6F">
      <w:pPr>
        <w:rPr>
          <w:rFonts w:cs="Arial"/>
          <w:sz w:val="20"/>
        </w:rPr>
      </w:pPr>
    </w:p>
    <w:p w14:paraId="099D4476" w14:textId="77777777"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71581BE3" w14:textId="77777777" w:rsidR="00B00E6F" w:rsidRPr="00AE0167" w:rsidRDefault="00B00E6F" w:rsidP="00B00E6F">
      <w:pPr>
        <w:ind w:firstLine="720"/>
        <w:rPr>
          <w:rFonts w:cs="Arial"/>
          <w:sz w:val="20"/>
        </w:rPr>
      </w:pPr>
      <w:r w:rsidRPr="00AE0167">
        <w:rPr>
          <w:rFonts w:cs="Arial"/>
          <w:sz w:val="20"/>
        </w:rPr>
        <w:t>Email Address</w:t>
      </w:r>
    </w:p>
    <w:p w14:paraId="5C32B612" w14:textId="77777777" w:rsidR="00B00E6F" w:rsidRPr="00AD0222" w:rsidRDefault="00B00E6F">
      <w:pPr>
        <w:rPr>
          <w:rFonts w:cs="Arial"/>
          <w:sz w:val="20"/>
        </w:rPr>
      </w:pPr>
    </w:p>
    <w:p w14:paraId="207FABE1" w14:textId="77777777"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4" w:name="Check3"/>
      <w:r w:rsidR="009C0781" w:rsidRPr="00AD0222">
        <w:rPr>
          <w:rFonts w:cs="Arial"/>
          <w:sz w:val="20"/>
        </w:rPr>
        <w:instrText xml:space="preserve"> FORMCHECKBOX </w:instrText>
      </w:r>
      <w:r w:rsidR="008224FA">
        <w:rPr>
          <w:rFonts w:cs="Arial"/>
          <w:sz w:val="20"/>
        </w:rPr>
      </w:r>
      <w:r w:rsidR="008224FA">
        <w:rPr>
          <w:rFonts w:cs="Arial"/>
          <w:sz w:val="20"/>
        </w:rPr>
        <w:fldChar w:fldCharType="separate"/>
      </w:r>
      <w:r w:rsidR="009C0781" w:rsidRPr="00AD0222">
        <w:rPr>
          <w:rFonts w:cs="Arial"/>
          <w:sz w:val="20"/>
        </w:rPr>
        <w:fldChar w:fldCharType="end"/>
      </w:r>
      <w:bookmarkEnd w:id="4"/>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5" w:name="Check4"/>
      <w:r w:rsidR="006E78C4" w:rsidRPr="00AD0222">
        <w:rPr>
          <w:rFonts w:cs="Arial"/>
          <w:sz w:val="20"/>
        </w:rPr>
        <w:instrText xml:space="preserve"> FORMCHECKBOX </w:instrText>
      </w:r>
      <w:r w:rsidR="008224FA">
        <w:rPr>
          <w:rFonts w:cs="Arial"/>
          <w:sz w:val="20"/>
        </w:rPr>
      </w:r>
      <w:r w:rsidR="008224FA">
        <w:rPr>
          <w:rFonts w:cs="Arial"/>
          <w:sz w:val="20"/>
        </w:rPr>
        <w:fldChar w:fldCharType="separate"/>
      </w:r>
      <w:r w:rsidR="004E064B" w:rsidRPr="00AD0222">
        <w:rPr>
          <w:rFonts w:cs="Arial"/>
          <w:sz w:val="20"/>
        </w:rPr>
        <w:fldChar w:fldCharType="end"/>
      </w:r>
      <w:bookmarkEnd w:id="5"/>
      <w:r w:rsidR="006E78C4" w:rsidRPr="00AD0222">
        <w:rPr>
          <w:rFonts w:cs="Arial"/>
          <w:sz w:val="20"/>
        </w:rPr>
        <w:t>Associate Member</w:t>
      </w:r>
    </w:p>
    <w:p w14:paraId="5CF19A52" w14:textId="77777777" w:rsidR="002349A1" w:rsidRPr="00AD0222" w:rsidRDefault="002349A1">
      <w:pPr>
        <w:rPr>
          <w:rFonts w:cs="Arial"/>
          <w:sz w:val="20"/>
        </w:rPr>
      </w:pPr>
    </w:p>
    <w:p w14:paraId="3BBA35D9" w14:textId="77777777"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1B09B8C"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F4C4245"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4B972702" w14:textId="77777777"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00C05EAF" w14:textId="77777777" w:rsidR="00B00E6F" w:rsidRPr="00AE0167" w:rsidRDefault="00B00E6F" w:rsidP="00B00E6F">
      <w:pPr>
        <w:ind w:firstLine="720"/>
        <w:rPr>
          <w:rFonts w:cs="Arial"/>
          <w:sz w:val="20"/>
        </w:rPr>
      </w:pPr>
      <w:r w:rsidRPr="00AE0167">
        <w:rPr>
          <w:rFonts w:cs="Arial"/>
          <w:sz w:val="20"/>
        </w:rPr>
        <w:t>Title</w:t>
      </w:r>
    </w:p>
    <w:p w14:paraId="6EFD02B7" w14:textId="77777777" w:rsidR="00B00E6F" w:rsidRPr="00AE0167" w:rsidRDefault="00B00E6F" w:rsidP="00B00E6F">
      <w:pPr>
        <w:ind w:firstLine="720"/>
        <w:rPr>
          <w:rFonts w:cs="Arial"/>
          <w:sz w:val="20"/>
        </w:rPr>
      </w:pPr>
    </w:p>
    <w:p w14:paraId="7B5E0796" w14:textId="77777777"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6155FA74" w14:textId="77777777" w:rsidR="00B00E6F" w:rsidRPr="00AE0167" w:rsidRDefault="00B00E6F" w:rsidP="00B00E6F">
      <w:pPr>
        <w:rPr>
          <w:rFonts w:cs="Arial"/>
          <w:sz w:val="20"/>
        </w:rPr>
      </w:pPr>
      <w:r w:rsidRPr="00AE0167">
        <w:rPr>
          <w:rFonts w:cs="Arial"/>
          <w:sz w:val="20"/>
        </w:rPr>
        <w:tab/>
        <w:t>Agency</w:t>
      </w:r>
    </w:p>
    <w:p w14:paraId="3A7622CF" w14:textId="77777777" w:rsidR="00B00E6F" w:rsidRPr="00AE0167" w:rsidRDefault="00B00E6F" w:rsidP="00B00E6F">
      <w:pPr>
        <w:rPr>
          <w:rFonts w:cs="Arial"/>
          <w:sz w:val="20"/>
        </w:rPr>
      </w:pPr>
    </w:p>
    <w:p w14:paraId="612243E7" w14:textId="77777777"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7A93D38D" w14:textId="77777777" w:rsidR="00B00E6F" w:rsidRPr="00AE0167" w:rsidRDefault="00B00E6F" w:rsidP="00B00E6F">
      <w:pPr>
        <w:rPr>
          <w:rFonts w:cs="Arial"/>
          <w:sz w:val="20"/>
        </w:rPr>
      </w:pPr>
      <w:r w:rsidRPr="00AE0167">
        <w:rPr>
          <w:rFonts w:cs="Arial"/>
          <w:sz w:val="20"/>
        </w:rPr>
        <w:tab/>
        <w:t>Address Line 1</w:t>
      </w:r>
    </w:p>
    <w:p w14:paraId="1427B1E0" w14:textId="77777777" w:rsidR="00B00E6F" w:rsidRPr="00AE0167" w:rsidRDefault="00B00E6F" w:rsidP="00B00E6F">
      <w:pPr>
        <w:rPr>
          <w:rFonts w:cs="Arial"/>
          <w:sz w:val="20"/>
        </w:rPr>
      </w:pPr>
    </w:p>
    <w:p w14:paraId="51DF9658" w14:textId="77777777"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0997A21C" w14:textId="77777777" w:rsidR="00B00E6F" w:rsidRPr="00AE0167" w:rsidRDefault="00B00E6F" w:rsidP="00B00E6F">
      <w:pPr>
        <w:rPr>
          <w:rFonts w:cs="Arial"/>
          <w:sz w:val="20"/>
        </w:rPr>
      </w:pPr>
      <w:r w:rsidRPr="00AE0167">
        <w:rPr>
          <w:rFonts w:cs="Arial"/>
          <w:sz w:val="20"/>
        </w:rPr>
        <w:tab/>
        <w:t>City, State and Zip</w:t>
      </w:r>
    </w:p>
    <w:p w14:paraId="1932D47B" w14:textId="77777777" w:rsidR="00B00E6F" w:rsidRPr="00AE0167" w:rsidRDefault="00B00E6F" w:rsidP="00B00E6F">
      <w:pPr>
        <w:rPr>
          <w:rFonts w:cs="Arial"/>
          <w:sz w:val="20"/>
        </w:rPr>
      </w:pPr>
    </w:p>
    <w:p w14:paraId="4E0E3106" w14:textId="77777777"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17B91D1"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C95C236" w14:textId="77777777" w:rsidR="00B00E6F" w:rsidRPr="00AE0167" w:rsidRDefault="00B00E6F" w:rsidP="00B00E6F">
      <w:pPr>
        <w:rPr>
          <w:rFonts w:cs="Arial"/>
          <w:sz w:val="20"/>
        </w:rPr>
      </w:pPr>
    </w:p>
    <w:p w14:paraId="28486FCE" w14:textId="77777777"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DF5F1AC" w14:textId="77777777" w:rsidR="00B00E6F" w:rsidRPr="00AE0167" w:rsidRDefault="00B00E6F" w:rsidP="00B00E6F">
      <w:pPr>
        <w:ind w:firstLine="720"/>
        <w:rPr>
          <w:rFonts w:cs="Arial"/>
          <w:sz w:val="20"/>
        </w:rPr>
      </w:pPr>
      <w:r w:rsidRPr="00AE0167">
        <w:rPr>
          <w:rFonts w:cs="Arial"/>
          <w:sz w:val="20"/>
        </w:rPr>
        <w:t>Email Address</w:t>
      </w:r>
    </w:p>
    <w:p w14:paraId="4843C77D" w14:textId="77777777" w:rsidR="00BC5157" w:rsidRDefault="00BC5157" w:rsidP="00B813D1">
      <w:pPr>
        <w:rPr>
          <w:b/>
          <w:color w:val="0000FF"/>
          <w:sz w:val="20"/>
        </w:rPr>
      </w:pPr>
    </w:p>
    <w:p w14:paraId="6B48EEC9" w14:textId="77777777" w:rsidR="00AE0167" w:rsidRPr="00AE0167" w:rsidRDefault="00F85815" w:rsidP="00F85815">
      <w:pPr>
        <w:jc w:val="center"/>
        <w:rPr>
          <w:rFonts w:cs="Arial"/>
          <w:b/>
          <w:sz w:val="28"/>
        </w:rPr>
      </w:pPr>
      <w:r w:rsidRPr="00AE0167">
        <w:rPr>
          <w:rFonts w:cs="Arial"/>
          <w:b/>
          <w:sz w:val="28"/>
        </w:rPr>
        <w:t>Council of State and Territorial Epidemiologists</w:t>
      </w:r>
    </w:p>
    <w:p w14:paraId="67FD7E37"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02E00516" w14:textId="77777777"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Revision to the Case Definition for National Legionellosis Surveillance.</w:t>
      </w:r>
    </w:p>
    <w:p w14:paraId="672FCF31" w14:textId="77777777" w:rsidR="00AA2C2F" w:rsidRPr="00AE0167" w:rsidRDefault="00AA2C2F" w:rsidP="00F85815">
      <w:pPr>
        <w:rPr>
          <w:rFonts w:cs="Arial"/>
        </w:rPr>
      </w:pPr>
    </w:p>
    <w:p w14:paraId="302C7F78" w14:textId="77777777"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r w:rsidRPr="00AE0167">
        <w:rPr>
          <w:rFonts w:cs="Arial"/>
          <w:bCs/>
          <w:sz w:val="20"/>
        </w:rPr>
        <w:t xml:space="preserve">Legionellosis (including </w:t>
      </w:r>
      <w:r w:rsidRPr="00AE0167">
        <w:rPr>
          <w:rFonts w:cs="Arial"/>
          <w:sz w:val="20"/>
        </w:rPr>
        <w:t>Legionnaires’ disease, Pontiac fever, and extrapulmonary legionellosis</w:t>
      </w:r>
      <w:r w:rsidR="00C617F6">
        <w:rPr>
          <w:rFonts w:cs="Arial"/>
          <w:sz w:val="20"/>
        </w:rPr>
        <w:t>)</w:t>
      </w:r>
    </w:p>
    <w:p w14:paraId="3622E1F5" w14:textId="77777777" w:rsidR="00F85815" w:rsidRPr="00AE0167" w:rsidRDefault="00F85815" w:rsidP="00F85815">
      <w:pPr>
        <w:rPr>
          <w:rFonts w:cs="Arial"/>
        </w:rPr>
      </w:pPr>
    </w:p>
    <w:p w14:paraId="734332CA" w14:textId="7BFFDB1D" w:rsidR="00F85815" w:rsidRPr="00AE0167" w:rsidRDefault="008224FA"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740077D3" w14:textId="7F9E827D" w:rsidR="00F85815" w:rsidRPr="00AE0167" w:rsidRDefault="008224FA"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5101D103" w14:textId="66C1DFBC" w:rsidR="00F85815" w:rsidRPr="00AE0167" w:rsidRDefault="008224FA"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4DBC4791" w14:textId="65CF2955" w:rsidR="00F85815" w:rsidRPr="00AE0167" w:rsidRDefault="008224FA"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4B125998" w14:textId="0F433541" w:rsidR="00F85815" w:rsidRPr="00AE0167" w:rsidRDefault="008224FA"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1A0406D8" w14:textId="77777777" w:rsidR="00F85815" w:rsidRPr="00AE0167" w:rsidRDefault="00F85815" w:rsidP="00F85815">
      <w:pPr>
        <w:rPr>
          <w:rFonts w:cs="Arial"/>
          <w:b/>
        </w:rPr>
      </w:pPr>
    </w:p>
    <w:p w14:paraId="27875227" w14:textId="77777777" w:rsidR="00F85815" w:rsidRPr="00AE0167" w:rsidRDefault="00F85815" w:rsidP="00F85815">
      <w:pPr>
        <w:rPr>
          <w:rFonts w:cs="Arial"/>
          <w:b/>
          <w:u w:val="single"/>
        </w:rPr>
      </w:pPr>
      <w:r w:rsidRPr="00AE0167">
        <w:rPr>
          <w:rFonts w:cs="Arial"/>
          <w:b/>
          <w:u w:val="single"/>
        </w:rPr>
        <w:t>NNC Recommended Actions to be Taken</w:t>
      </w:r>
    </w:p>
    <w:p w14:paraId="0D67792A"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559FEF50" w14:textId="77777777" w:rsidR="00915354" w:rsidRPr="00AE0167" w:rsidRDefault="00915354" w:rsidP="00F85815">
      <w:pPr>
        <w:rPr>
          <w:rFonts w:cs="Arial"/>
          <w:sz w:val="20"/>
        </w:rPr>
      </w:pPr>
    </w:p>
    <w:p w14:paraId="73ACAC99" w14:textId="4D8859D6" w:rsidR="00F85815" w:rsidRPr="00AE0167" w:rsidRDefault="00F85815" w:rsidP="00186BE0">
      <w:pPr>
        <w:pStyle w:val="ListParagraph"/>
        <w:numPr>
          <w:ilvl w:val="0"/>
          <w:numId w:val="16"/>
        </w:numPr>
        <w:rPr>
          <w:rFonts w:cs="Arial"/>
          <w:sz w:val="20"/>
        </w:rPr>
      </w:pPr>
      <w:r w:rsidRPr="00AE0167">
        <w:rPr>
          <w:rFonts w:cs="Arial"/>
          <w:sz w:val="20"/>
        </w:rPr>
        <w:t xml:space="preserve">Utilize standardized criteria for case ascertainment and classification (based on Sections VI and VII and Technical Supplement of accompanying position statement) for </w:t>
      </w:r>
      <w:r w:rsidR="005D2AEC">
        <w:rPr>
          <w:rFonts w:cs="Arial"/>
          <w:b/>
          <w:bCs/>
          <w:sz w:val="20"/>
        </w:rPr>
        <w:t>l</w:t>
      </w:r>
      <w:r w:rsidRPr="00186BE0">
        <w:rPr>
          <w:rFonts w:cs="Arial"/>
          <w:b/>
          <w:bCs/>
          <w:sz w:val="20"/>
        </w:rPr>
        <w:t xml:space="preserve">egionellosis (including </w:t>
      </w:r>
      <w:r w:rsidRPr="00186BE0">
        <w:rPr>
          <w:rFonts w:cs="Arial"/>
          <w:b/>
          <w:sz w:val="20"/>
        </w:rPr>
        <w:t>Legionnaires’ disease, Pontiac fever, and extrapulmonary legionellosis</w:t>
      </w:r>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r w:rsidR="005D2AEC">
        <w:rPr>
          <w:rFonts w:cs="Arial"/>
          <w:b/>
          <w:sz w:val="20"/>
        </w:rPr>
        <w:t>l</w:t>
      </w:r>
      <w:r w:rsidR="00186BE0" w:rsidRPr="00186BE0">
        <w:rPr>
          <w:rFonts w:cs="Arial"/>
          <w:b/>
          <w:sz w:val="20"/>
        </w:rPr>
        <w:t>egionellosis (including Legionnaires’ disease, Pontiac fever, and extrapulmonary legionellosis</w:t>
      </w:r>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42664FEF" w14:textId="04B6BF68" w:rsidR="00F85815" w:rsidRPr="00AE0167" w:rsidRDefault="008224FA"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6A156275" w14:textId="79B9393B" w:rsidR="00F85815" w:rsidRPr="00AE0167" w:rsidRDefault="008224FA"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516F0C27" w14:textId="16F3C88F" w:rsidR="00F85815" w:rsidRPr="00AE0167" w:rsidRDefault="008224FA"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2C32125B" w14:textId="464A5AE3" w:rsidR="00F85815" w:rsidRPr="00AE0167" w:rsidRDefault="008224FA"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17F6ECE6" w14:textId="77777777" w:rsidR="00F85815" w:rsidRPr="00AE0167" w:rsidRDefault="00F85815" w:rsidP="00F85815">
      <w:pPr>
        <w:rPr>
          <w:rFonts w:cs="Arial"/>
          <w:sz w:val="20"/>
        </w:rPr>
      </w:pPr>
    </w:p>
    <w:p w14:paraId="76EB0419"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1093D67" w14:textId="77777777" w:rsidR="00915354" w:rsidRPr="00AE0167" w:rsidRDefault="00915354" w:rsidP="00915354">
      <w:pPr>
        <w:pStyle w:val="ListParagraph"/>
        <w:ind w:left="270"/>
        <w:rPr>
          <w:rFonts w:cs="Arial"/>
          <w:sz w:val="20"/>
        </w:rPr>
      </w:pPr>
    </w:p>
    <w:p w14:paraId="4A8557E2"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8894D2B" w14:textId="77777777" w:rsidR="00915354" w:rsidRPr="00AE0167" w:rsidRDefault="00915354" w:rsidP="00915354">
      <w:pPr>
        <w:pStyle w:val="ListParagraph"/>
        <w:ind w:left="270"/>
        <w:rPr>
          <w:rFonts w:cs="Arial"/>
          <w:sz w:val="20"/>
        </w:rPr>
      </w:pPr>
    </w:p>
    <w:p w14:paraId="4662632E" w14:textId="11CD4EBB"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005D2AEC">
        <w:rPr>
          <w:rFonts w:cs="Arial"/>
          <w:bCs/>
          <w:sz w:val="20"/>
        </w:rPr>
        <w:t>l</w:t>
      </w:r>
      <w:r w:rsidRPr="00AE0167">
        <w:rPr>
          <w:rFonts w:cs="Arial"/>
          <w:bCs/>
          <w:sz w:val="20"/>
        </w:rPr>
        <w:t xml:space="preserve">egionellosis (including </w:t>
      </w:r>
      <w:r w:rsidRPr="00AE0167">
        <w:rPr>
          <w:rFonts w:cs="Arial"/>
          <w:sz w:val="20"/>
        </w:rPr>
        <w:t>Legionnaires’ disease, Pontiac fever, and extrapulmonary legionellosis</w:t>
      </w:r>
      <w:r w:rsidRPr="00AE0167">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4783BF97" w14:textId="77777777" w:rsidR="00915354" w:rsidRPr="00AE0167" w:rsidRDefault="00915354" w:rsidP="00915354">
      <w:pPr>
        <w:pStyle w:val="ListParagraph"/>
        <w:ind w:left="270"/>
        <w:rPr>
          <w:rFonts w:cs="Arial"/>
          <w:sz w:val="20"/>
        </w:rPr>
      </w:pPr>
    </w:p>
    <w:p w14:paraId="2459E291" w14:textId="77777777" w:rsidR="00F85815" w:rsidRPr="00AE0167" w:rsidRDefault="00F85815" w:rsidP="00F85815">
      <w:pPr>
        <w:pStyle w:val="ListParagraph"/>
        <w:numPr>
          <w:ilvl w:val="0"/>
          <w:numId w:val="16"/>
        </w:numPr>
        <w:ind w:hanging="270"/>
        <w:rPr>
          <w:rFonts w:cs="Arial"/>
          <w:sz w:val="20"/>
        </w:rPr>
      </w:pPr>
      <w:r w:rsidRPr="00AE0167">
        <w:rPr>
          <w:rFonts w:cs="Arial"/>
          <w:sz w:val="20"/>
        </w:rPr>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27559EEE" w14:textId="77777777" w:rsidR="00915354" w:rsidRDefault="00915354" w:rsidP="00F85815">
      <w:pPr>
        <w:rPr>
          <w:rFonts w:cs="Arial"/>
          <w:b/>
          <w:bCs/>
          <w:sz w:val="20"/>
          <w:u w:val="single"/>
        </w:rPr>
      </w:pPr>
    </w:p>
    <w:p w14:paraId="1ABEEA87" w14:textId="77777777" w:rsidR="00915354" w:rsidRDefault="00915354" w:rsidP="00F85815">
      <w:pPr>
        <w:rPr>
          <w:rFonts w:cs="Arial"/>
          <w:b/>
          <w:bCs/>
          <w:sz w:val="20"/>
          <w:u w:val="single"/>
        </w:rPr>
      </w:pPr>
    </w:p>
    <w:p w14:paraId="2937FD42" w14:textId="77777777" w:rsidR="00915354" w:rsidRDefault="00915354" w:rsidP="00F85815">
      <w:pPr>
        <w:rPr>
          <w:rFonts w:cs="Arial"/>
          <w:b/>
          <w:bCs/>
          <w:sz w:val="20"/>
          <w:u w:val="single"/>
        </w:rPr>
      </w:pPr>
    </w:p>
    <w:p w14:paraId="63FB9A00"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64FE7B6" w14:textId="77777777" w:rsidR="00F85815" w:rsidRPr="00AE0167" w:rsidRDefault="00F85815" w:rsidP="00F85815">
      <w:pPr>
        <w:ind w:left="720"/>
        <w:rPr>
          <w:rFonts w:cs="Arial"/>
          <w:color w:val="000080"/>
          <w:sz w:val="20"/>
        </w:rPr>
      </w:pPr>
    </w:p>
    <w:p w14:paraId="027918AC"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7AB43301" w14:textId="71487598" w:rsidR="00F85815" w:rsidRPr="00AE0167" w:rsidRDefault="008224FA"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6E15BA3A" w14:textId="31E7EEC6" w:rsidR="00F85815" w:rsidRPr="00AE0167" w:rsidRDefault="008224FA"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52964692" w14:textId="56A424C9" w:rsidR="00F85815" w:rsidRPr="00AE0167" w:rsidRDefault="008224FA"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6A1E207C" w14:textId="00C78C17" w:rsidR="00F85815" w:rsidRPr="00AE0167" w:rsidRDefault="008224FA"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20D11FE6" w14:textId="77777777" w:rsidR="0000363B" w:rsidRPr="00AE0167" w:rsidRDefault="0000363B" w:rsidP="00B813D1">
      <w:pPr>
        <w:rPr>
          <w:rFonts w:cs="Arial"/>
          <w:b/>
          <w:color w:val="0000FF"/>
          <w:sz w:val="20"/>
        </w:rPr>
      </w:pPr>
    </w:p>
    <w:p w14:paraId="11C16EC8" w14:textId="77777777" w:rsidR="0000363B" w:rsidRDefault="0000363B" w:rsidP="00B813D1">
      <w:pPr>
        <w:rPr>
          <w:b/>
          <w:color w:val="0000FF"/>
          <w:sz w:val="20"/>
        </w:rPr>
      </w:pPr>
    </w:p>
    <w:p w14:paraId="44C3B949" w14:textId="77777777" w:rsidR="0000363B" w:rsidRDefault="0000363B" w:rsidP="00B813D1">
      <w:pPr>
        <w:rPr>
          <w:b/>
          <w:color w:val="0000FF"/>
          <w:sz w:val="20"/>
        </w:rPr>
      </w:pPr>
    </w:p>
    <w:p w14:paraId="23A7FC10" w14:textId="77777777" w:rsidR="0000363B" w:rsidRDefault="0000363B" w:rsidP="00B813D1">
      <w:pPr>
        <w:rPr>
          <w:color w:val="000000"/>
          <w:sz w:val="16"/>
          <w:szCs w:val="16"/>
        </w:rPr>
      </w:pPr>
    </w:p>
    <w:p w14:paraId="7E7DC3C8" w14:textId="77777777" w:rsidR="00F85815" w:rsidRDefault="00F85815" w:rsidP="00B813D1">
      <w:pPr>
        <w:rPr>
          <w:color w:val="000000"/>
          <w:sz w:val="16"/>
          <w:szCs w:val="16"/>
        </w:rPr>
      </w:pPr>
    </w:p>
    <w:p w14:paraId="39CCC4EB" w14:textId="77777777" w:rsidR="00F85815" w:rsidRDefault="00F85815" w:rsidP="00B813D1">
      <w:pPr>
        <w:rPr>
          <w:color w:val="000000"/>
          <w:sz w:val="16"/>
          <w:szCs w:val="16"/>
        </w:rPr>
      </w:pPr>
    </w:p>
    <w:p w14:paraId="7FAB4F8C" w14:textId="77777777" w:rsidR="00F85815" w:rsidRDefault="00F85815" w:rsidP="00B813D1">
      <w:pPr>
        <w:rPr>
          <w:color w:val="000000"/>
          <w:sz w:val="16"/>
          <w:szCs w:val="16"/>
        </w:rPr>
      </w:pPr>
    </w:p>
    <w:p w14:paraId="6A17A871" w14:textId="77777777" w:rsidR="00F85815" w:rsidRDefault="00F85815" w:rsidP="00B813D1">
      <w:pPr>
        <w:rPr>
          <w:color w:val="000000"/>
          <w:sz w:val="16"/>
          <w:szCs w:val="16"/>
        </w:rPr>
      </w:pPr>
    </w:p>
    <w:p w14:paraId="28A5D72F" w14:textId="77777777" w:rsidR="00F85815" w:rsidRDefault="00F85815" w:rsidP="00B813D1">
      <w:pPr>
        <w:rPr>
          <w:color w:val="000000"/>
          <w:sz w:val="16"/>
          <w:szCs w:val="16"/>
        </w:rPr>
      </w:pPr>
    </w:p>
    <w:p w14:paraId="7D3D01A2" w14:textId="77777777" w:rsidR="00F85815" w:rsidRDefault="00F85815" w:rsidP="00B813D1">
      <w:pPr>
        <w:rPr>
          <w:color w:val="000000"/>
          <w:sz w:val="16"/>
          <w:szCs w:val="16"/>
        </w:rPr>
      </w:pPr>
    </w:p>
    <w:p w14:paraId="2874A2B5" w14:textId="77777777" w:rsidR="00F85815" w:rsidRDefault="00F85815" w:rsidP="00B813D1">
      <w:pPr>
        <w:rPr>
          <w:color w:val="000000"/>
          <w:sz w:val="16"/>
          <w:szCs w:val="16"/>
        </w:rPr>
      </w:pPr>
    </w:p>
    <w:p w14:paraId="1D92C12A" w14:textId="77777777" w:rsidR="00F85815" w:rsidRDefault="00F85815" w:rsidP="00B813D1">
      <w:pPr>
        <w:rPr>
          <w:color w:val="000000"/>
          <w:sz w:val="16"/>
          <w:szCs w:val="16"/>
        </w:rPr>
      </w:pPr>
    </w:p>
    <w:p w14:paraId="22091FB5" w14:textId="77777777" w:rsidR="00F85815" w:rsidRDefault="00F85815" w:rsidP="00B813D1">
      <w:pPr>
        <w:rPr>
          <w:color w:val="000000"/>
          <w:sz w:val="16"/>
          <w:szCs w:val="16"/>
        </w:rPr>
      </w:pPr>
    </w:p>
    <w:p w14:paraId="5312261D" w14:textId="77777777" w:rsidR="00F85815" w:rsidRDefault="00F85815" w:rsidP="00B813D1">
      <w:pPr>
        <w:rPr>
          <w:color w:val="000000"/>
          <w:sz w:val="16"/>
          <w:szCs w:val="16"/>
        </w:rPr>
      </w:pPr>
    </w:p>
    <w:p w14:paraId="7A4D0BAF" w14:textId="77777777" w:rsidR="00F85815" w:rsidRDefault="00F85815" w:rsidP="00B813D1">
      <w:pPr>
        <w:rPr>
          <w:color w:val="000000"/>
          <w:sz w:val="16"/>
          <w:szCs w:val="16"/>
        </w:rPr>
      </w:pPr>
    </w:p>
    <w:p w14:paraId="78C64104" w14:textId="77777777" w:rsidR="00F85815" w:rsidRDefault="00F85815" w:rsidP="00B813D1">
      <w:pPr>
        <w:rPr>
          <w:color w:val="000000"/>
          <w:sz w:val="16"/>
          <w:szCs w:val="16"/>
        </w:rPr>
      </w:pPr>
    </w:p>
    <w:p w14:paraId="68B92DD0" w14:textId="77777777" w:rsidR="00F85815" w:rsidRDefault="00F85815" w:rsidP="00B813D1">
      <w:pPr>
        <w:rPr>
          <w:color w:val="000000"/>
          <w:sz w:val="16"/>
          <w:szCs w:val="16"/>
        </w:rPr>
      </w:pPr>
    </w:p>
    <w:p w14:paraId="231F6C0A" w14:textId="77777777" w:rsidR="00F85815" w:rsidRDefault="00F85815" w:rsidP="00B813D1">
      <w:pPr>
        <w:rPr>
          <w:color w:val="000000"/>
          <w:sz w:val="16"/>
          <w:szCs w:val="16"/>
        </w:rPr>
      </w:pPr>
    </w:p>
    <w:p w14:paraId="07808F8E" w14:textId="77777777" w:rsidR="00F85815" w:rsidRDefault="00F85815" w:rsidP="00B813D1">
      <w:pPr>
        <w:rPr>
          <w:color w:val="000000"/>
          <w:sz w:val="16"/>
          <w:szCs w:val="16"/>
        </w:rPr>
      </w:pPr>
    </w:p>
    <w:p w14:paraId="6A0FFED8" w14:textId="77777777" w:rsidR="00F85815" w:rsidRDefault="00F85815" w:rsidP="00B813D1">
      <w:pPr>
        <w:rPr>
          <w:color w:val="000000"/>
          <w:sz w:val="16"/>
          <w:szCs w:val="16"/>
        </w:rPr>
      </w:pPr>
    </w:p>
    <w:p w14:paraId="02B09085" w14:textId="77777777" w:rsidR="00F85815" w:rsidRDefault="00F85815" w:rsidP="00B813D1">
      <w:pPr>
        <w:rPr>
          <w:color w:val="000000"/>
          <w:sz w:val="16"/>
          <w:szCs w:val="16"/>
        </w:rPr>
      </w:pPr>
    </w:p>
    <w:p w14:paraId="4AA4EEF2" w14:textId="77777777" w:rsidR="00F85815" w:rsidRDefault="00F85815" w:rsidP="00B813D1">
      <w:pPr>
        <w:rPr>
          <w:color w:val="000000"/>
          <w:sz w:val="16"/>
          <w:szCs w:val="16"/>
        </w:rPr>
      </w:pPr>
    </w:p>
    <w:p w14:paraId="346F8F56" w14:textId="77777777" w:rsidR="00F85815" w:rsidRDefault="00F85815" w:rsidP="00B813D1">
      <w:pPr>
        <w:rPr>
          <w:color w:val="000000"/>
          <w:sz w:val="16"/>
          <w:szCs w:val="16"/>
        </w:rPr>
      </w:pPr>
    </w:p>
    <w:p w14:paraId="36DAA36B" w14:textId="77777777" w:rsidR="00F85815" w:rsidRDefault="00F85815" w:rsidP="00B813D1">
      <w:pPr>
        <w:rPr>
          <w:color w:val="000000"/>
          <w:sz w:val="16"/>
          <w:szCs w:val="16"/>
        </w:rPr>
      </w:pPr>
    </w:p>
    <w:p w14:paraId="7CBC1D27" w14:textId="77777777" w:rsidR="00F85815" w:rsidRDefault="00F85815" w:rsidP="00B813D1">
      <w:pPr>
        <w:rPr>
          <w:color w:val="000000"/>
          <w:sz w:val="16"/>
          <w:szCs w:val="16"/>
        </w:rPr>
      </w:pPr>
    </w:p>
    <w:p w14:paraId="57B766D7" w14:textId="77777777" w:rsidR="00F85815" w:rsidRDefault="00F85815" w:rsidP="00B813D1">
      <w:pPr>
        <w:rPr>
          <w:color w:val="000000"/>
          <w:sz w:val="16"/>
          <w:szCs w:val="16"/>
        </w:rPr>
      </w:pPr>
    </w:p>
    <w:p w14:paraId="31F121BE" w14:textId="77777777" w:rsidR="00F85815" w:rsidRDefault="00F85815" w:rsidP="00B813D1">
      <w:pPr>
        <w:rPr>
          <w:color w:val="000000"/>
          <w:sz w:val="16"/>
          <w:szCs w:val="16"/>
        </w:rPr>
      </w:pPr>
    </w:p>
    <w:p w14:paraId="0AA8557C" w14:textId="77777777" w:rsidR="00F85815" w:rsidRDefault="00F85815" w:rsidP="00B813D1">
      <w:pPr>
        <w:rPr>
          <w:color w:val="000000"/>
          <w:sz w:val="16"/>
          <w:szCs w:val="16"/>
        </w:rPr>
      </w:pPr>
    </w:p>
    <w:p w14:paraId="76E43941" w14:textId="77777777" w:rsidR="00F85815" w:rsidRDefault="00F85815" w:rsidP="00B813D1">
      <w:pPr>
        <w:rPr>
          <w:color w:val="000000"/>
          <w:sz w:val="16"/>
          <w:szCs w:val="16"/>
        </w:rPr>
      </w:pPr>
    </w:p>
    <w:p w14:paraId="2C757032" w14:textId="77777777" w:rsidR="00F85815" w:rsidRDefault="00F85815" w:rsidP="00B813D1">
      <w:pPr>
        <w:rPr>
          <w:color w:val="000000"/>
          <w:sz w:val="16"/>
          <w:szCs w:val="16"/>
        </w:rPr>
      </w:pPr>
    </w:p>
    <w:p w14:paraId="305DF220" w14:textId="77777777" w:rsidR="00F85815" w:rsidRDefault="00F85815" w:rsidP="00B813D1">
      <w:pPr>
        <w:rPr>
          <w:color w:val="000000"/>
          <w:sz w:val="16"/>
          <w:szCs w:val="16"/>
        </w:rPr>
      </w:pPr>
    </w:p>
    <w:p w14:paraId="1F1E85CD" w14:textId="77777777" w:rsidR="00F85815" w:rsidRDefault="00F85815" w:rsidP="00B813D1">
      <w:pPr>
        <w:rPr>
          <w:color w:val="000000"/>
          <w:sz w:val="16"/>
          <w:szCs w:val="16"/>
        </w:rPr>
      </w:pPr>
    </w:p>
    <w:p w14:paraId="70FFCA95" w14:textId="77777777" w:rsidR="00F85815" w:rsidRDefault="00F85815" w:rsidP="00B813D1">
      <w:pPr>
        <w:rPr>
          <w:color w:val="000000"/>
          <w:sz w:val="16"/>
          <w:szCs w:val="16"/>
        </w:rPr>
      </w:pPr>
    </w:p>
    <w:p w14:paraId="200BB06A" w14:textId="77777777" w:rsidR="00F85815" w:rsidRDefault="00F85815" w:rsidP="00B813D1">
      <w:pPr>
        <w:rPr>
          <w:color w:val="000000"/>
          <w:sz w:val="16"/>
          <w:szCs w:val="16"/>
        </w:rPr>
      </w:pPr>
    </w:p>
    <w:p w14:paraId="7B7B96C4" w14:textId="77777777" w:rsidR="00F85815" w:rsidRDefault="00F85815" w:rsidP="00B813D1">
      <w:pPr>
        <w:rPr>
          <w:color w:val="000000"/>
          <w:sz w:val="16"/>
          <w:szCs w:val="16"/>
        </w:rPr>
      </w:pPr>
    </w:p>
    <w:p w14:paraId="4F53C940" w14:textId="77777777" w:rsidR="00F85815" w:rsidRDefault="00F85815" w:rsidP="00B813D1">
      <w:pPr>
        <w:rPr>
          <w:color w:val="000000"/>
          <w:sz w:val="16"/>
          <w:szCs w:val="16"/>
        </w:rPr>
      </w:pPr>
    </w:p>
    <w:p w14:paraId="5C5C7364" w14:textId="77777777" w:rsidR="00F85815" w:rsidRDefault="00F85815" w:rsidP="00B813D1">
      <w:pPr>
        <w:rPr>
          <w:color w:val="000000"/>
          <w:sz w:val="16"/>
          <w:szCs w:val="16"/>
        </w:rPr>
      </w:pPr>
    </w:p>
    <w:p w14:paraId="61C3A6AE" w14:textId="77777777" w:rsidR="00F85815" w:rsidRDefault="00F85815" w:rsidP="00B813D1">
      <w:pPr>
        <w:rPr>
          <w:color w:val="000000"/>
          <w:sz w:val="16"/>
          <w:szCs w:val="16"/>
        </w:rPr>
      </w:pPr>
    </w:p>
    <w:p w14:paraId="29DE5BDF" w14:textId="77777777" w:rsidR="00F85815" w:rsidRDefault="00F85815" w:rsidP="00B813D1">
      <w:pPr>
        <w:rPr>
          <w:color w:val="000000"/>
          <w:sz w:val="16"/>
          <w:szCs w:val="16"/>
        </w:rPr>
      </w:pPr>
    </w:p>
    <w:p w14:paraId="52773AC0" w14:textId="77777777" w:rsidR="00F85815" w:rsidRDefault="00F85815" w:rsidP="00B813D1">
      <w:pPr>
        <w:rPr>
          <w:color w:val="000000"/>
          <w:sz w:val="16"/>
          <w:szCs w:val="16"/>
        </w:rPr>
      </w:pPr>
    </w:p>
    <w:p w14:paraId="4315AF31" w14:textId="77777777" w:rsidR="00F85815" w:rsidRDefault="00F85815" w:rsidP="00B813D1">
      <w:pPr>
        <w:rPr>
          <w:color w:val="000000"/>
          <w:sz w:val="16"/>
          <w:szCs w:val="16"/>
        </w:rPr>
      </w:pPr>
    </w:p>
    <w:p w14:paraId="31EEC3AB" w14:textId="77777777" w:rsidR="00F85815" w:rsidRDefault="00F85815" w:rsidP="00B813D1">
      <w:pPr>
        <w:rPr>
          <w:color w:val="000000"/>
          <w:sz w:val="16"/>
          <w:szCs w:val="16"/>
        </w:rPr>
      </w:pPr>
    </w:p>
    <w:p w14:paraId="2FD53AEF" w14:textId="77777777" w:rsidR="00F85815" w:rsidRDefault="00F85815" w:rsidP="00B813D1">
      <w:pPr>
        <w:rPr>
          <w:color w:val="000000"/>
          <w:sz w:val="16"/>
          <w:szCs w:val="16"/>
        </w:rPr>
      </w:pPr>
    </w:p>
    <w:p w14:paraId="2242A510" w14:textId="77777777" w:rsidR="00227D5F" w:rsidRDefault="00227D5F" w:rsidP="00B813D1">
      <w:pPr>
        <w:rPr>
          <w:color w:val="000000"/>
          <w:sz w:val="16"/>
          <w:szCs w:val="16"/>
        </w:rPr>
      </w:pPr>
    </w:p>
    <w:p w14:paraId="71C3202A" w14:textId="77777777" w:rsidR="00227D5F" w:rsidRDefault="00227D5F" w:rsidP="00B813D1">
      <w:pPr>
        <w:rPr>
          <w:color w:val="000000"/>
          <w:sz w:val="16"/>
          <w:szCs w:val="16"/>
        </w:rPr>
      </w:pPr>
    </w:p>
    <w:p w14:paraId="65B5E4CA" w14:textId="77777777" w:rsidR="00227D5F" w:rsidRDefault="00227D5F" w:rsidP="00B813D1">
      <w:pPr>
        <w:rPr>
          <w:color w:val="000000"/>
          <w:sz w:val="16"/>
          <w:szCs w:val="16"/>
        </w:rPr>
      </w:pPr>
    </w:p>
    <w:p w14:paraId="0E170B34" w14:textId="77777777" w:rsidR="00227D5F" w:rsidRDefault="00227D5F" w:rsidP="00B813D1">
      <w:pPr>
        <w:rPr>
          <w:color w:val="000000"/>
          <w:sz w:val="16"/>
          <w:szCs w:val="16"/>
        </w:rPr>
      </w:pPr>
    </w:p>
    <w:p w14:paraId="251579FF" w14:textId="77777777" w:rsidR="00227D5F" w:rsidRDefault="00227D5F" w:rsidP="00B813D1">
      <w:pPr>
        <w:rPr>
          <w:color w:val="000000"/>
          <w:sz w:val="16"/>
          <w:szCs w:val="16"/>
        </w:rPr>
      </w:pPr>
    </w:p>
    <w:p w14:paraId="43F5F6A4" w14:textId="77777777" w:rsidR="00BC5157" w:rsidRDefault="00BC5157" w:rsidP="0058163A">
      <w:pPr>
        <w:ind w:right="-900"/>
        <w:rPr>
          <w:b/>
          <w:color w:val="0000FF"/>
          <w:sz w:val="20"/>
        </w:rPr>
      </w:pPr>
    </w:p>
    <w:p w14:paraId="7E4C96FC" w14:textId="77777777" w:rsidR="008D5AF3" w:rsidRDefault="008D5AF3" w:rsidP="008D5AF3">
      <w:pPr>
        <w:ind w:right="-900"/>
        <w:rPr>
          <w:b/>
          <w:i/>
          <w:color w:val="0000FF"/>
          <w:sz w:val="20"/>
        </w:rPr>
      </w:pPr>
    </w:p>
    <w:p w14:paraId="5B493E87" w14:textId="77777777" w:rsidR="008D5AF3" w:rsidRDefault="008D5AF3" w:rsidP="008D5AF3">
      <w:pPr>
        <w:ind w:right="-900"/>
        <w:rPr>
          <w:b/>
          <w:i/>
          <w:color w:val="0000FF"/>
          <w:sz w:val="20"/>
        </w:rPr>
      </w:pPr>
    </w:p>
    <w:p w14:paraId="23F099FC" w14:textId="77777777" w:rsidR="008D5AF3" w:rsidRDefault="008D5AF3" w:rsidP="008D5AF3">
      <w:pPr>
        <w:ind w:right="-900"/>
        <w:rPr>
          <w:b/>
          <w:i/>
          <w:color w:val="0000FF"/>
          <w:sz w:val="20"/>
        </w:rPr>
      </w:pPr>
    </w:p>
    <w:p w14:paraId="019A0551" w14:textId="52956913" w:rsidR="00A9505E" w:rsidRPr="00007FBC" w:rsidRDefault="00086077" w:rsidP="008D5AF3">
      <w:pPr>
        <w:ind w:right="-900"/>
        <w:rPr>
          <w:color w:val="000000"/>
          <w:sz w:val="20"/>
        </w:rPr>
      </w:pPr>
      <w:r w:rsidRPr="00217A96">
        <w:rPr>
          <w:b/>
          <w:sz w:val="20"/>
        </w:rPr>
        <w:t xml:space="preserve">Appendix. </w:t>
      </w:r>
    </w:p>
    <w:p w14:paraId="0CCA9ED7" w14:textId="77777777" w:rsidR="00B813D1" w:rsidRDefault="00B813D1" w:rsidP="000C55FF">
      <w:pPr>
        <w:rPr>
          <w:color w:val="0000FF"/>
          <w:sz w:val="20"/>
        </w:rPr>
      </w:pPr>
    </w:p>
    <w:p w14:paraId="543C4A3D"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27F8EAFA" w14:textId="77777777" w:rsidR="005760F1" w:rsidRPr="00AD0222" w:rsidRDefault="005760F1" w:rsidP="005760F1">
      <w:pPr>
        <w:autoSpaceDE w:val="0"/>
        <w:autoSpaceDN w:val="0"/>
        <w:adjustRightInd w:val="0"/>
        <w:jc w:val="center"/>
        <w:rPr>
          <w:rFonts w:cs="Arial"/>
          <w:b/>
          <w:bCs/>
          <w:snapToGrid/>
          <w:sz w:val="20"/>
        </w:rPr>
      </w:pPr>
    </w:p>
    <w:p w14:paraId="135B4EB1" w14:textId="0DDF9B82" w:rsidR="004724D0" w:rsidRPr="00AD0222" w:rsidRDefault="004724D0" w:rsidP="004724D0">
      <w:pPr>
        <w:autoSpaceDE w:val="0"/>
        <w:autoSpaceDN w:val="0"/>
        <w:adjustRightInd w:val="0"/>
        <w:rPr>
          <w:rFonts w:cs="Arial"/>
          <w:snapToGrid/>
          <w:sz w:val="20"/>
        </w:rPr>
      </w:pPr>
      <w:r w:rsidRPr="00AD0222">
        <w:rPr>
          <w:rFonts w:cs="Arial"/>
          <w:snapToGrid/>
          <w:sz w:val="20"/>
        </w:rPr>
        <w:t>The incubation period for legionellosis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w:t>
      </w:r>
      <w:r w:rsidR="003D087E">
        <w:rPr>
          <w:rFonts w:cs="Arial"/>
          <w:snapToGrid/>
          <w:sz w:val="20"/>
        </w:rPr>
        <w:t>-</w:t>
      </w:r>
      <w:r w:rsidRPr="00AD0222">
        <w:rPr>
          <w:rFonts w:cs="Arial"/>
          <w:snapToGrid/>
          <w:sz w:val="20"/>
        </w:rPr>
        <w:t xml:space="preserve">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w:t>
      </w:r>
      <w:r w:rsidR="00B556C1">
        <w:rPr>
          <w:rFonts w:cs="Arial"/>
          <w:snapToGrid/>
          <w:sz w:val="20"/>
        </w:rPr>
        <w:t>f</w:t>
      </w:r>
      <w:r w:rsidR="00B556C1" w:rsidRPr="00AD0222">
        <w:rPr>
          <w:rFonts w:cs="Arial"/>
          <w:snapToGrid/>
          <w:sz w:val="20"/>
        </w:rPr>
        <w:t xml:space="preserve">ever </w:t>
      </w:r>
      <w:r w:rsidRPr="00AD0222">
        <w:rPr>
          <w:rFonts w:cs="Arial"/>
          <w:snapToGrid/>
          <w:sz w:val="20"/>
        </w:rPr>
        <w:t>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30E695EC" w14:textId="77777777" w:rsidR="004724D0" w:rsidRPr="00AD0222" w:rsidRDefault="004724D0" w:rsidP="004724D0">
      <w:pPr>
        <w:autoSpaceDE w:val="0"/>
        <w:autoSpaceDN w:val="0"/>
        <w:adjustRightInd w:val="0"/>
        <w:rPr>
          <w:rFonts w:cs="Arial"/>
          <w:b/>
          <w:bCs/>
          <w:snapToGrid/>
          <w:sz w:val="20"/>
        </w:rPr>
      </w:pPr>
    </w:p>
    <w:p w14:paraId="19124C5D" w14:textId="77777777"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6E084627"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1,2,3</w:t>
      </w:r>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4E78331D" w14:textId="77777777" w:rsidR="004724D0" w:rsidRPr="00AD0222" w:rsidRDefault="004724D0" w:rsidP="004724D0">
      <w:pPr>
        <w:autoSpaceDE w:val="0"/>
        <w:autoSpaceDN w:val="0"/>
        <w:adjustRightInd w:val="0"/>
        <w:rPr>
          <w:rFonts w:cs="Arial"/>
          <w:b/>
          <w:bCs/>
          <w:snapToGrid/>
          <w:sz w:val="20"/>
        </w:rPr>
      </w:pPr>
    </w:p>
    <w:p w14:paraId="744DBD91" w14:textId="5CCBA721" w:rsidR="004724D0" w:rsidRPr="00AD0222" w:rsidRDefault="004724D0" w:rsidP="004724D0">
      <w:pPr>
        <w:autoSpaceDE w:val="0"/>
        <w:autoSpaceDN w:val="0"/>
        <w:adjustRightInd w:val="0"/>
        <w:rPr>
          <w:rFonts w:cs="Arial"/>
          <w:b/>
          <w:bCs/>
          <w:snapToGrid/>
          <w:sz w:val="20"/>
        </w:rPr>
      </w:pPr>
      <w:r w:rsidRPr="00AD0222">
        <w:rPr>
          <w:rFonts w:cs="Arial"/>
          <w:b/>
          <w:bCs/>
          <w:snapToGrid/>
          <w:sz w:val="20"/>
        </w:rPr>
        <w:t xml:space="preserve">Pontiac </w:t>
      </w:r>
      <w:r w:rsidR="00D83861">
        <w:rPr>
          <w:rFonts w:cs="Arial"/>
          <w:b/>
          <w:bCs/>
          <w:snapToGrid/>
          <w:sz w:val="20"/>
        </w:rPr>
        <w:t>f</w:t>
      </w:r>
      <w:r w:rsidR="00B556C1" w:rsidRPr="00AD0222">
        <w:rPr>
          <w:rFonts w:cs="Arial"/>
          <w:b/>
          <w:bCs/>
          <w:snapToGrid/>
          <w:sz w:val="20"/>
        </w:rPr>
        <w:t>ever</w:t>
      </w:r>
    </w:p>
    <w:p w14:paraId="656E624D"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2,6,7,8</w:t>
      </w:r>
    </w:p>
    <w:p w14:paraId="56BE2346" w14:textId="77777777" w:rsidR="004724D0" w:rsidRPr="00AD0222" w:rsidRDefault="004724D0" w:rsidP="004724D0">
      <w:pPr>
        <w:autoSpaceDE w:val="0"/>
        <w:autoSpaceDN w:val="0"/>
        <w:adjustRightInd w:val="0"/>
        <w:rPr>
          <w:rFonts w:cs="Arial"/>
          <w:b/>
          <w:bCs/>
          <w:snapToGrid/>
          <w:sz w:val="20"/>
        </w:rPr>
      </w:pPr>
    </w:p>
    <w:p w14:paraId="575C2592" w14:textId="77777777" w:rsidR="004724D0" w:rsidRPr="00AD0222" w:rsidRDefault="004724D0" w:rsidP="004724D0">
      <w:pPr>
        <w:autoSpaceDE w:val="0"/>
        <w:autoSpaceDN w:val="0"/>
        <w:adjustRightInd w:val="0"/>
        <w:rPr>
          <w:rFonts w:cs="Arial"/>
          <w:b/>
          <w:bCs/>
          <w:snapToGrid/>
          <w:sz w:val="20"/>
        </w:rPr>
      </w:pPr>
    </w:p>
    <w:p w14:paraId="051A3686"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59AA560B" w14:textId="77777777"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Engl J Med. </w:t>
      </w:r>
      <w:r w:rsidRPr="00AD0222">
        <w:rPr>
          <w:rFonts w:cs="Arial"/>
          <w:snapToGrid/>
          <w:sz w:val="20"/>
        </w:rPr>
        <w:t>1977;297(22):1189-97.</w:t>
      </w:r>
    </w:p>
    <w:p w14:paraId="76B3DA01" w14:textId="77777777" w:rsidR="00AD0222" w:rsidRDefault="00AD0222" w:rsidP="004724D0">
      <w:pPr>
        <w:autoSpaceDE w:val="0"/>
        <w:autoSpaceDN w:val="0"/>
        <w:adjustRightInd w:val="0"/>
        <w:rPr>
          <w:rFonts w:cs="Arial"/>
          <w:snapToGrid/>
          <w:sz w:val="20"/>
        </w:rPr>
      </w:pPr>
    </w:p>
    <w:p w14:paraId="6CBF5BC9" w14:textId="77777777"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Heymann DL. Control of Communicable Diseases Manual. </w:t>
      </w:r>
      <w:r w:rsidRPr="00AD0222">
        <w:rPr>
          <w:rFonts w:cs="Arial"/>
          <w:i/>
          <w:iCs/>
          <w:snapToGrid/>
          <w:sz w:val="20"/>
          <w:lang w:bidi="he-IL"/>
        </w:rPr>
        <w:t>Amer Public Health Assn;</w:t>
      </w:r>
      <w:r w:rsidRPr="00AD0222">
        <w:rPr>
          <w:rFonts w:cs="Arial"/>
          <w:snapToGrid/>
          <w:sz w:val="20"/>
        </w:rPr>
        <w:t>2008.</w:t>
      </w:r>
    </w:p>
    <w:p w14:paraId="04311EF1" w14:textId="77777777" w:rsidR="00AD0222" w:rsidRDefault="00AD0222" w:rsidP="004724D0">
      <w:pPr>
        <w:autoSpaceDE w:val="0"/>
        <w:autoSpaceDN w:val="0"/>
        <w:adjustRightInd w:val="0"/>
        <w:rPr>
          <w:rFonts w:cs="Arial"/>
          <w:snapToGrid/>
          <w:sz w:val="20"/>
        </w:rPr>
      </w:pPr>
    </w:p>
    <w:p w14:paraId="6B7CACD5"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boer JW, Yzerman EP, Schellekens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2002;8(1):37-43.</w:t>
      </w:r>
    </w:p>
    <w:p w14:paraId="28FF6ACE" w14:textId="77777777" w:rsidR="00AD0222" w:rsidRDefault="00AD0222" w:rsidP="004724D0">
      <w:pPr>
        <w:autoSpaceDE w:val="0"/>
        <w:autoSpaceDN w:val="0"/>
        <w:adjustRightInd w:val="0"/>
        <w:rPr>
          <w:rFonts w:cs="Arial"/>
          <w:snapToGrid/>
          <w:sz w:val="20"/>
        </w:rPr>
      </w:pPr>
    </w:p>
    <w:p w14:paraId="69B12B63"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Greig JE, Carnie JA, Tallis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2004;180(11):566-72.</w:t>
      </w:r>
    </w:p>
    <w:p w14:paraId="4CDA6AE7" w14:textId="77777777" w:rsidR="00AD0222" w:rsidRDefault="00AD0222" w:rsidP="004724D0">
      <w:pPr>
        <w:autoSpaceDE w:val="0"/>
        <w:autoSpaceDN w:val="0"/>
        <w:adjustRightInd w:val="0"/>
        <w:rPr>
          <w:rFonts w:cs="Arial"/>
          <w:snapToGrid/>
          <w:sz w:val="20"/>
        </w:rPr>
      </w:pPr>
    </w:p>
    <w:p w14:paraId="7243F602"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5. Egan JR, Hall IM, Lemon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r w:rsidRPr="00AD0222">
        <w:rPr>
          <w:rFonts w:cs="Arial"/>
          <w:i/>
          <w:iCs/>
          <w:snapToGrid/>
          <w:sz w:val="20"/>
          <w:lang w:bidi="he-IL"/>
        </w:rPr>
        <w:t xml:space="preserve">Epidemiology </w:t>
      </w:r>
      <w:r w:rsidRPr="00AD0222">
        <w:rPr>
          <w:rFonts w:cs="Arial"/>
          <w:snapToGrid/>
          <w:sz w:val="20"/>
        </w:rPr>
        <w:t>. 2011;22(2):188-98.</w:t>
      </w:r>
    </w:p>
    <w:p w14:paraId="34419F9E" w14:textId="77777777" w:rsidR="00AD0222" w:rsidRDefault="00AD0222" w:rsidP="004724D0">
      <w:pPr>
        <w:autoSpaceDE w:val="0"/>
        <w:autoSpaceDN w:val="0"/>
        <w:adjustRightInd w:val="0"/>
        <w:rPr>
          <w:rFonts w:cs="Arial"/>
          <w:snapToGrid/>
          <w:sz w:val="20"/>
        </w:rPr>
      </w:pPr>
    </w:p>
    <w:p w14:paraId="549531A9"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6. Glick TH, Gregg MB, Berman B, Mallison G, Rhodes WW, Kassanoff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J </w:t>
      </w:r>
      <w:r w:rsidR="00742409" w:rsidRPr="00AD0222">
        <w:rPr>
          <w:rFonts w:cs="Arial"/>
          <w:snapToGrid/>
          <w:sz w:val="20"/>
        </w:rPr>
        <w:t xml:space="preserve"> Epidemiology. </w:t>
      </w:r>
      <w:r w:rsidRPr="00AD0222">
        <w:rPr>
          <w:rFonts w:cs="Arial"/>
          <w:snapToGrid/>
          <w:sz w:val="20"/>
        </w:rPr>
        <w:t>1978;107(2):149-60.</w:t>
      </w:r>
    </w:p>
    <w:p w14:paraId="7A9F023F" w14:textId="77777777" w:rsidR="00AD0222" w:rsidRDefault="00AD0222" w:rsidP="004724D0">
      <w:pPr>
        <w:autoSpaceDE w:val="0"/>
        <w:autoSpaceDN w:val="0"/>
        <w:adjustRightInd w:val="0"/>
        <w:rPr>
          <w:rFonts w:cs="Arial"/>
          <w:snapToGrid/>
          <w:sz w:val="20"/>
        </w:rPr>
      </w:pPr>
    </w:p>
    <w:p w14:paraId="412633A2" w14:textId="77777777" w:rsidR="004724D0" w:rsidRPr="00AD0222" w:rsidRDefault="004724D0" w:rsidP="004724D0">
      <w:pPr>
        <w:autoSpaceDE w:val="0"/>
        <w:autoSpaceDN w:val="0"/>
        <w:adjustRightInd w:val="0"/>
        <w:rPr>
          <w:rFonts w:cs="Arial"/>
          <w:snapToGrid/>
          <w:sz w:val="20"/>
        </w:rPr>
      </w:pPr>
      <w:r w:rsidRPr="00AD0222">
        <w:rPr>
          <w:rFonts w:cs="Arial"/>
          <w:snapToGrid/>
          <w:sz w:val="20"/>
        </w:rPr>
        <w:t>7. Fraser DW, Deubner DC, Hill DL, Gilliam DK. Nonpneumonic, short-incubation-period</w:t>
      </w:r>
      <w:r w:rsidR="00C17592" w:rsidRPr="00AD0222">
        <w:rPr>
          <w:rFonts w:cs="Arial"/>
          <w:snapToGrid/>
          <w:sz w:val="20"/>
        </w:rPr>
        <w:t xml:space="preserve"> </w:t>
      </w:r>
      <w:r w:rsidRPr="00AD0222">
        <w:rPr>
          <w:rFonts w:cs="Arial"/>
          <w:snapToGrid/>
          <w:sz w:val="20"/>
        </w:rPr>
        <w:t xml:space="preserve">Legionellosis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1979;205(4407):690-1.</w:t>
      </w:r>
    </w:p>
    <w:p w14:paraId="7197945B" w14:textId="77777777" w:rsidR="00AD0222" w:rsidRDefault="00AD0222" w:rsidP="00C17592">
      <w:pPr>
        <w:autoSpaceDE w:val="0"/>
        <w:autoSpaceDN w:val="0"/>
        <w:adjustRightInd w:val="0"/>
        <w:rPr>
          <w:rFonts w:cs="Arial"/>
          <w:snapToGrid/>
          <w:sz w:val="20"/>
        </w:rPr>
      </w:pPr>
    </w:p>
    <w:p w14:paraId="5F236456" w14:textId="77777777" w:rsidR="00B813D1" w:rsidRPr="00AD0222" w:rsidRDefault="004724D0" w:rsidP="00C17592">
      <w:pPr>
        <w:autoSpaceDE w:val="0"/>
        <w:autoSpaceDN w:val="0"/>
        <w:adjustRightInd w:val="0"/>
        <w:rPr>
          <w:rFonts w:cs="Arial"/>
          <w:snapToGrid/>
          <w:sz w:val="20"/>
        </w:rPr>
      </w:pPr>
      <w:r w:rsidRPr="00AD0222">
        <w:rPr>
          <w:rFonts w:cs="Arial"/>
          <w:snapToGrid/>
          <w:sz w:val="20"/>
        </w:rPr>
        <w:t>8. Edelstein PH, Roy CR. Legionnaires’ Disease and Pontiac Fever. In Bennett JE, Dolin R,</w:t>
      </w:r>
      <w:r w:rsidR="00C17592" w:rsidRPr="00AD0222">
        <w:rPr>
          <w:rFonts w:cs="Arial"/>
          <w:snapToGrid/>
          <w:sz w:val="20"/>
        </w:rPr>
        <w:t xml:space="preserve"> </w:t>
      </w:r>
      <w:r w:rsidRPr="00AD0222">
        <w:rPr>
          <w:rFonts w:cs="Arial"/>
          <w:snapToGrid/>
          <w:sz w:val="20"/>
        </w:rPr>
        <w:t xml:space="preserve">Blaser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6BCD2C0E" w14:textId="77777777" w:rsidR="004724D0" w:rsidRPr="00AD0222" w:rsidRDefault="004724D0" w:rsidP="004724D0">
      <w:pPr>
        <w:rPr>
          <w:rFonts w:cs="Arial"/>
          <w:snapToGrid/>
          <w:sz w:val="20"/>
        </w:rPr>
      </w:pPr>
    </w:p>
    <w:p w14:paraId="391FF5BF" w14:textId="77777777" w:rsidR="004724D0" w:rsidRPr="00AD0222" w:rsidRDefault="004724D0" w:rsidP="004724D0">
      <w:pPr>
        <w:rPr>
          <w:rFonts w:cs="Arial"/>
          <w:snapToGrid/>
          <w:sz w:val="20"/>
        </w:rPr>
      </w:pPr>
    </w:p>
    <w:p w14:paraId="1A236027" w14:textId="77777777" w:rsidR="00227D5F" w:rsidRPr="00AD0222" w:rsidRDefault="00227D5F" w:rsidP="004724D0">
      <w:pPr>
        <w:rPr>
          <w:rFonts w:cs="Arial"/>
          <w:snapToGrid/>
          <w:sz w:val="20"/>
        </w:rPr>
      </w:pPr>
    </w:p>
    <w:p w14:paraId="1B611961" w14:textId="77777777" w:rsidR="00217A96" w:rsidRDefault="00217A96" w:rsidP="005760F1">
      <w:pPr>
        <w:jc w:val="center"/>
        <w:rPr>
          <w:rFonts w:cs="Arial"/>
          <w:b/>
          <w:bCs/>
          <w:sz w:val="20"/>
        </w:rPr>
      </w:pPr>
    </w:p>
    <w:p w14:paraId="771754C8" w14:textId="77777777" w:rsidR="00217A96" w:rsidRDefault="00217A96" w:rsidP="005760F1">
      <w:pPr>
        <w:jc w:val="center"/>
        <w:rPr>
          <w:rFonts w:cs="Arial"/>
          <w:b/>
          <w:bCs/>
          <w:sz w:val="20"/>
        </w:rPr>
      </w:pPr>
    </w:p>
    <w:p w14:paraId="0A6CE82D"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F13A9A4" w14:textId="77777777" w:rsidR="00557D67" w:rsidRPr="00AD0222" w:rsidRDefault="00557D67" w:rsidP="00557D67">
      <w:pPr>
        <w:rPr>
          <w:rFonts w:cs="Arial"/>
          <w:b/>
          <w:bCs/>
          <w:sz w:val="20"/>
        </w:rPr>
      </w:pPr>
    </w:p>
    <w:p w14:paraId="005FC143" w14:textId="57901DB2" w:rsidR="00557D67" w:rsidRPr="00AD0222" w:rsidRDefault="00557D67" w:rsidP="00557D67">
      <w:pPr>
        <w:rPr>
          <w:rFonts w:cs="Arial"/>
          <w:sz w:val="20"/>
        </w:rPr>
      </w:pPr>
      <w:r w:rsidRPr="00AD0222">
        <w:rPr>
          <w:rFonts w:cs="Arial"/>
          <w:sz w:val="20"/>
        </w:rPr>
        <w:t xml:space="preserve">Cases of </w:t>
      </w:r>
      <w:r w:rsidRPr="00AD0222">
        <w:rPr>
          <w:rFonts w:cs="Arial"/>
          <w:bCs/>
          <w:sz w:val="20"/>
        </w:rPr>
        <w:t xml:space="preserve">legionellosis </w:t>
      </w:r>
      <w:r w:rsidRPr="00AD0222">
        <w:rPr>
          <w:rFonts w:cs="Arial"/>
          <w:sz w:val="20"/>
        </w:rPr>
        <w:t xml:space="preserve">may be associated with travel on a cruise ship or staying overnight in a hotel or other </w:t>
      </w:r>
      <w:r w:rsidR="00EB082A">
        <w:rPr>
          <w:rFonts w:cs="Arial"/>
          <w:sz w:val="20"/>
        </w:rPr>
        <w:t>public</w:t>
      </w:r>
      <w:r w:rsidR="00EB082A" w:rsidRPr="00AD0222">
        <w:rPr>
          <w:rFonts w:cs="Arial"/>
          <w:sz w:val="20"/>
        </w:rPr>
        <w:t xml:space="preserve"> </w:t>
      </w:r>
      <w:r w:rsidRPr="00AD0222">
        <w:rPr>
          <w:rFonts w:cs="Arial"/>
          <w:sz w:val="20"/>
        </w:rPr>
        <w:t>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7485E228" w14:textId="77777777" w:rsidR="00557D67" w:rsidRPr="00AD0222" w:rsidRDefault="00557D67" w:rsidP="00557D67">
      <w:pPr>
        <w:rPr>
          <w:rFonts w:cs="Arial"/>
          <w:sz w:val="20"/>
        </w:rPr>
      </w:pPr>
    </w:p>
    <w:p w14:paraId="4F4208ED"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335D3FA5" w14:textId="77777777" w:rsidR="00557D67" w:rsidRPr="00AD0222" w:rsidRDefault="00557D67" w:rsidP="00557D67">
      <w:pPr>
        <w:rPr>
          <w:rFonts w:cs="Arial"/>
          <w:sz w:val="20"/>
        </w:rPr>
      </w:pPr>
    </w:p>
    <w:p w14:paraId="1B5F64BA" w14:textId="77777777" w:rsidR="00557D67" w:rsidRPr="00AD0222" w:rsidRDefault="00557D67" w:rsidP="00557D67">
      <w:pPr>
        <w:rPr>
          <w:rFonts w:cs="Arial"/>
          <w:sz w:val="20"/>
        </w:rPr>
      </w:pPr>
      <w:r w:rsidRPr="00AD0222">
        <w:rPr>
          <w:rFonts w:cs="Arial"/>
          <w:sz w:val="20"/>
        </w:rPr>
        <w:t>During an outbreak these definitions may be modified.</w:t>
      </w:r>
    </w:p>
    <w:p w14:paraId="35A7E77F" w14:textId="77777777" w:rsidR="00557D67" w:rsidRPr="00AD0222" w:rsidRDefault="00557D67" w:rsidP="00557D67">
      <w:pPr>
        <w:rPr>
          <w:rFonts w:cs="Arial"/>
          <w:bCs/>
          <w:sz w:val="20"/>
        </w:rPr>
      </w:pPr>
    </w:p>
    <w:p w14:paraId="0568C842" w14:textId="6560A464"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1FD74CA4" w14:textId="77777777" w:rsidR="00557D67" w:rsidRPr="00AD0222" w:rsidRDefault="00557D67" w:rsidP="00557D67">
      <w:pPr>
        <w:rPr>
          <w:rFonts w:cs="Arial"/>
          <w:bCs/>
          <w:sz w:val="20"/>
        </w:rPr>
      </w:pPr>
    </w:p>
    <w:p w14:paraId="21A4000E" w14:textId="77777777"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legionellosis:</w:t>
      </w:r>
    </w:p>
    <w:p w14:paraId="2BA2CFB6" w14:textId="77777777" w:rsidR="00587E92" w:rsidRPr="00A52E88" w:rsidRDefault="00587E92" w:rsidP="00C17592">
      <w:pPr>
        <w:rPr>
          <w:rFonts w:cs="Arial"/>
          <w:bCs/>
          <w:sz w:val="20"/>
        </w:rPr>
      </w:pPr>
    </w:p>
    <w:p w14:paraId="20073C8E" w14:textId="63B59E44" w:rsidR="00587E92" w:rsidRPr="00A52E88" w:rsidRDefault="00FE0AAD" w:rsidP="00587E92">
      <w:pPr>
        <w:rPr>
          <w:rFonts w:eastAsia="Calibri" w:cs="Arial"/>
          <w:snapToGrid/>
          <w:sz w:val="20"/>
        </w:rPr>
      </w:pPr>
      <w:r w:rsidRPr="00A52E88">
        <w:rPr>
          <w:rFonts w:cs="Arial"/>
          <w:b/>
          <w:bCs/>
          <w:sz w:val="20"/>
        </w:rPr>
        <w:t>Travel-</w:t>
      </w:r>
      <w:r w:rsidR="003A5386" w:rsidRPr="00A52E88">
        <w:rPr>
          <w:rFonts w:cs="Arial"/>
          <w:b/>
          <w:bCs/>
          <w:sz w:val="20"/>
        </w:rPr>
        <w:t>associated</w:t>
      </w:r>
      <w:r w:rsidR="003A5386" w:rsidRPr="00A52E88">
        <w:rPr>
          <w:rFonts w:eastAsia="Calibri" w:cs="Arial"/>
          <w:snapToGrid/>
          <w:sz w:val="20"/>
        </w:rPr>
        <w:t xml:space="preserve"> </w:t>
      </w:r>
      <w:r w:rsidRPr="00A52E88">
        <w:rPr>
          <w:rFonts w:eastAsia="Calibri" w:cs="Arial"/>
          <w:b/>
          <w:snapToGrid/>
          <w:sz w:val="20"/>
        </w:rPr>
        <w:t>Legionnaires’ disease</w:t>
      </w:r>
      <w:r w:rsidRPr="00A52E88">
        <w:rPr>
          <w:rFonts w:eastAsia="Calibri" w:cs="Arial"/>
          <w:snapToGrid/>
          <w:sz w:val="20"/>
        </w:rPr>
        <w:t xml:space="preserve">: </w:t>
      </w:r>
      <w:r w:rsidR="00587E92" w:rsidRPr="00A52E88">
        <w:rPr>
          <w:rFonts w:eastAsia="Calibri" w:cs="Arial"/>
          <w:snapToGrid/>
          <w:sz w:val="20"/>
        </w:rPr>
        <w:t xml:space="preserve">A case </w:t>
      </w:r>
      <w:r w:rsidR="00B556C1" w:rsidRPr="00A52E88">
        <w:rPr>
          <w:rFonts w:eastAsia="Calibri" w:cs="Arial"/>
          <w:snapToGrid/>
          <w:sz w:val="20"/>
        </w:rPr>
        <w:t xml:space="preserve">of Legionnaires’ disease </w:t>
      </w:r>
      <w:r w:rsidR="00587E92" w:rsidRPr="00A52E88">
        <w:rPr>
          <w:rFonts w:eastAsia="Calibri" w:cs="Arial"/>
          <w:snapToGrid/>
          <w:sz w:val="20"/>
        </w:rPr>
        <w:t xml:space="preserve">in a patient who has a history of spending at least one night away from home (excluding healthcare settings) in the </w:t>
      </w:r>
      <w:r w:rsidR="00E43C79" w:rsidRPr="00A52E88">
        <w:rPr>
          <w:rFonts w:eastAsia="Calibri" w:cs="Arial"/>
          <w:snapToGrid/>
          <w:sz w:val="20"/>
        </w:rPr>
        <w:t>14</w:t>
      </w:r>
      <w:r w:rsidR="00587E92" w:rsidRPr="00A52E88">
        <w:rPr>
          <w:rFonts w:eastAsia="Calibri" w:cs="Arial"/>
          <w:snapToGrid/>
          <w:sz w:val="20"/>
        </w:rPr>
        <w:t xml:space="preserve"> days before onset of illness.</w:t>
      </w:r>
    </w:p>
    <w:p w14:paraId="50AAD958" w14:textId="77777777" w:rsidR="00587E92" w:rsidRPr="00A52E88" w:rsidRDefault="00587E92" w:rsidP="00587E92">
      <w:pPr>
        <w:rPr>
          <w:rFonts w:eastAsia="Calibri" w:cs="Arial"/>
          <w:snapToGrid/>
          <w:sz w:val="20"/>
        </w:rPr>
      </w:pPr>
    </w:p>
    <w:p w14:paraId="4560E2EE" w14:textId="263C7A48" w:rsidR="00587E92" w:rsidRPr="00A52E88" w:rsidRDefault="00F3656C" w:rsidP="00587E92">
      <w:pPr>
        <w:rPr>
          <w:rFonts w:eastAsia="Calibri" w:cs="Arial"/>
          <w:snapToGrid/>
          <w:sz w:val="20"/>
        </w:rPr>
      </w:pPr>
      <w:r w:rsidRPr="00A52E88">
        <w:rPr>
          <w:rFonts w:cs="Arial"/>
          <w:b/>
          <w:bCs/>
          <w:sz w:val="20"/>
        </w:rPr>
        <w:t>Travel-</w:t>
      </w:r>
      <w:r w:rsidR="003A5386" w:rsidRPr="00A52E88">
        <w:rPr>
          <w:rFonts w:cs="Arial"/>
          <w:b/>
          <w:bCs/>
          <w:sz w:val="20"/>
        </w:rPr>
        <w:t>associated</w:t>
      </w:r>
      <w:r w:rsidR="003A5386" w:rsidRPr="00A52E88">
        <w:rPr>
          <w:rFonts w:eastAsia="Calibri" w:cs="Arial"/>
          <w:snapToGrid/>
          <w:sz w:val="20"/>
        </w:rPr>
        <w:t xml:space="preserve"> </w:t>
      </w:r>
      <w:r w:rsidRPr="00A52E88">
        <w:rPr>
          <w:rFonts w:eastAsia="Calibri" w:cs="Arial"/>
          <w:b/>
          <w:snapToGrid/>
          <w:sz w:val="20"/>
        </w:rPr>
        <w:t xml:space="preserve">Pontiac </w:t>
      </w:r>
      <w:r w:rsidR="00D83861">
        <w:rPr>
          <w:rFonts w:eastAsia="Calibri" w:cs="Arial"/>
          <w:b/>
          <w:snapToGrid/>
          <w:sz w:val="20"/>
        </w:rPr>
        <w:t>f</w:t>
      </w:r>
      <w:r w:rsidR="00D83861" w:rsidRPr="00A52E88">
        <w:rPr>
          <w:rFonts w:eastAsia="Calibri" w:cs="Arial"/>
          <w:b/>
          <w:snapToGrid/>
          <w:sz w:val="20"/>
        </w:rPr>
        <w:t>ever</w:t>
      </w:r>
      <w:r w:rsidRPr="00A52E88">
        <w:rPr>
          <w:rFonts w:eastAsia="Calibri" w:cs="Arial"/>
          <w:snapToGrid/>
          <w:sz w:val="20"/>
        </w:rPr>
        <w:t xml:space="preserve">: </w:t>
      </w:r>
      <w:r w:rsidR="00587E92" w:rsidRPr="00A52E88">
        <w:rPr>
          <w:rFonts w:eastAsia="Calibri" w:cs="Arial"/>
          <w:snapToGrid/>
          <w:sz w:val="20"/>
        </w:rPr>
        <w:t>A case</w:t>
      </w:r>
      <w:r w:rsidR="00B556C1" w:rsidRPr="00A52E88">
        <w:rPr>
          <w:rFonts w:eastAsia="Calibri" w:cs="Arial"/>
          <w:snapToGrid/>
          <w:sz w:val="20"/>
        </w:rPr>
        <w:t xml:space="preserve"> of Pontiac fever</w:t>
      </w:r>
      <w:r w:rsidR="00587E92" w:rsidRPr="00A52E88">
        <w:rPr>
          <w:rFonts w:eastAsia="Calibri" w:cs="Arial"/>
          <w:snapToGrid/>
          <w:sz w:val="20"/>
        </w:rPr>
        <w:t xml:space="preserve"> in a patient who has a history of spending at least one night away from home (excluding healthcare settings) in the </w:t>
      </w:r>
      <w:r w:rsidR="00E43C79" w:rsidRPr="00A52E88">
        <w:rPr>
          <w:rFonts w:eastAsia="Calibri" w:cs="Arial"/>
          <w:snapToGrid/>
          <w:sz w:val="20"/>
        </w:rPr>
        <w:t>three</w:t>
      </w:r>
      <w:r w:rsidR="00587E92" w:rsidRPr="00A52E88">
        <w:rPr>
          <w:rFonts w:eastAsia="Calibri" w:cs="Arial"/>
          <w:snapToGrid/>
          <w:sz w:val="20"/>
        </w:rPr>
        <w:t xml:space="preserve"> days before onset of illness.</w:t>
      </w:r>
    </w:p>
    <w:p w14:paraId="30EE95C2" w14:textId="77777777" w:rsidR="00557D67" w:rsidRPr="00A52E88" w:rsidRDefault="00557D67" w:rsidP="00557D67">
      <w:pPr>
        <w:ind w:left="720"/>
        <w:rPr>
          <w:rFonts w:cs="Arial"/>
          <w:b/>
          <w:bCs/>
          <w:sz w:val="20"/>
        </w:rPr>
      </w:pPr>
    </w:p>
    <w:p w14:paraId="4BF41063" w14:textId="77777777" w:rsidR="00557D67" w:rsidRPr="000E5B26" w:rsidRDefault="00557D67" w:rsidP="00557D67">
      <w:pPr>
        <w:rPr>
          <w:rFonts w:cs="Arial"/>
          <w:b/>
          <w:bCs/>
          <w:sz w:val="20"/>
        </w:rPr>
      </w:pPr>
    </w:p>
    <w:p w14:paraId="6D2588CB" w14:textId="77777777" w:rsidR="00557D67" w:rsidRPr="00AD0222" w:rsidRDefault="00557D67" w:rsidP="00557D67">
      <w:pPr>
        <w:rPr>
          <w:rFonts w:cs="Arial"/>
          <w:bCs/>
          <w:sz w:val="20"/>
        </w:rPr>
      </w:pPr>
      <w:r w:rsidRPr="00AD0222">
        <w:rPr>
          <w:rFonts w:cs="Arial"/>
          <w:bCs/>
          <w:sz w:val="20"/>
        </w:rPr>
        <w:t>The following goals for timely reporting of legionellosis cases are recommended:</w:t>
      </w:r>
    </w:p>
    <w:p w14:paraId="53FDC3FD" w14:textId="77777777" w:rsidR="00557D67" w:rsidRPr="00AD0222" w:rsidRDefault="00557D67" w:rsidP="00557D67">
      <w:pPr>
        <w:rPr>
          <w:rFonts w:cs="Arial"/>
          <w:bCs/>
          <w:sz w:val="20"/>
        </w:rPr>
      </w:pPr>
    </w:p>
    <w:p w14:paraId="49549EA5" w14:textId="22F41291" w:rsidR="00CE47CA" w:rsidRPr="00587E92" w:rsidRDefault="00557D67" w:rsidP="00587E92">
      <w:pPr>
        <w:pStyle w:val="ListParagraph"/>
        <w:numPr>
          <w:ilvl w:val="0"/>
          <w:numId w:val="11"/>
        </w:numPr>
        <w:snapToGrid w:val="0"/>
        <w:rPr>
          <w:rFonts w:cs="Arial"/>
          <w:bCs/>
          <w:sz w:val="20"/>
        </w:rPr>
      </w:pPr>
      <w:r w:rsidRPr="00AD0222">
        <w:rPr>
          <w:rFonts w:cs="Arial"/>
          <w:bCs/>
          <w:sz w:val="20"/>
        </w:rPr>
        <w:t xml:space="preserve">Within </w:t>
      </w:r>
      <w:r w:rsidR="00A52E88">
        <w:rPr>
          <w:rFonts w:cs="Arial"/>
          <w:bCs/>
          <w:sz w:val="20"/>
        </w:rPr>
        <w:t>seven</w:t>
      </w:r>
      <w:r w:rsidR="00A52E88" w:rsidRPr="00AD0222">
        <w:rPr>
          <w:rFonts w:cs="Arial"/>
          <w:bCs/>
          <w:sz w:val="20"/>
        </w:rPr>
        <w:t xml:space="preserve"> </w:t>
      </w:r>
      <w:r w:rsidRPr="00AD0222">
        <w:rPr>
          <w:rFonts w:cs="Arial"/>
          <w:bCs/>
          <w:sz w:val="20"/>
        </w:rPr>
        <w:t>days of the notification of a legionellosis case, the investigating health department will ascertain whether the patient spent at least one night away from home in the 14 days before onset of illness.</w:t>
      </w:r>
    </w:p>
    <w:p w14:paraId="4E5702B2" w14:textId="0879020C" w:rsidR="00557D67" w:rsidRPr="00CE47CA" w:rsidRDefault="00557D67" w:rsidP="00CE47CA">
      <w:pPr>
        <w:pStyle w:val="ListParagraph"/>
        <w:numPr>
          <w:ilvl w:val="0"/>
          <w:numId w:val="11"/>
        </w:numPr>
        <w:snapToGrid w:val="0"/>
        <w:rPr>
          <w:rFonts w:cs="Arial"/>
          <w:bCs/>
          <w:sz w:val="20"/>
        </w:rPr>
      </w:pPr>
      <w:r w:rsidRPr="00CE47CA">
        <w:rPr>
          <w:rFonts w:cs="Arial"/>
          <w:bCs/>
          <w:sz w:val="20"/>
        </w:rPr>
        <w:t xml:space="preserve">If a history of travel is present in the 14 days before onset of illness, the state health department will, within </w:t>
      </w:r>
      <w:r w:rsidR="00A52E88">
        <w:rPr>
          <w:rFonts w:cs="Arial"/>
          <w:bCs/>
          <w:sz w:val="20"/>
        </w:rPr>
        <w:t>seven</w:t>
      </w:r>
      <w:r w:rsidR="00A52E88" w:rsidRPr="00CE47CA">
        <w:rPr>
          <w:rFonts w:cs="Arial"/>
          <w:bCs/>
          <w:sz w:val="20"/>
        </w:rPr>
        <w:t xml:space="preserve"> </w:t>
      </w:r>
      <w:r w:rsidRPr="00CE47CA">
        <w:rPr>
          <w:rFonts w:cs="Arial"/>
          <w:bCs/>
          <w:sz w:val="20"/>
        </w:rPr>
        <w:t>days of the initial notification, report the travel accommodation details (</w:t>
      </w:r>
      <w:r w:rsidR="00A52E88">
        <w:rPr>
          <w:rFonts w:cs="Arial"/>
          <w:bCs/>
          <w:sz w:val="20"/>
        </w:rPr>
        <w:t xml:space="preserve">i.e., </w:t>
      </w:r>
      <w:r w:rsidRPr="00CE47CA">
        <w:rPr>
          <w:rFonts w:cs="Arial"/>
          <w:bCs/>
          <w:sz w:val="20"/>
        </w:rPr>
        <w:t>city, state, and address) and dates of travel to CDC.</w:t>
      </w:r>
    </w:p>
    <w:p w14:paraId="7B0F4FEF"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If there is no history of travel in the 14 days before onset of illness, the state health department will send complete legionellosis case information to CDC following case closeout.</w:t>
      </w:r>
    </w:p>
    <w:p w14:paraId="157A8BE6" w14:textId="255030C5"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are epidemiologically linked travel-associated legionellosis cases, CDC will notify within one day and </w:t>
      </w:r>
      <w:r w:rsidR="00B73B17">
        <w:rPr>
          <w:rFonts w:cs="Arial"/>
          <w:bCs/>
          <w:sz w:val="20"/>
        </w:rPr>
        <w:t>support</w:t>
      </w:r>
      <w:r w:rsidRPr="00AD0222">
        <w:rPr>
          <w:rFonts w:cs="Arial"/>
          <w:bCs/>
          <w:sz w:val="20"/>
        </w:rPr>
        <w:t xml:space="preserve"> state health departments to investigate further.</w:t>
      </w:r>
    </w:p>
    <w:p w14:paraId="1955A4A3" w14:textId="77777777" w:rsidR="00557D67" w:rsidRPr="00AD0222" w:rsidRDefault="00557D67" w:rsidP="00557D67">
      <w:pPr>
        <w:pStyle w:val="ListParagraph"/>
        <w:rPr>
          <w:rFonts w:cs="Arial"/>
          <w:bCs/>
          <w:sz w:val="20"/>
        </w:rPr>
      </w:pPr>
    </w:p>
    <w:p w14:paraId="0599CFE5" w14:textId="77777777" w:rsidR="00F3656C" w:rsidRDefault="00F3656C" w:rsidP="00F3656C">
      <w:pPr>
        <w:jc w:val="center"/>
        <w:rPr>
          <w:rFonts w:cs="Arial"/>
          <w:b/>
          <w:bCs/>
          <w:sz w:val="20"/>
        </w:rPr>
      </w:pPr>
    </w:p>
    <w:p w14:paraId="78C92D06" w14:textId="77777777" w:rsidR="00F3656C" w:rsidRDefault="00F3656C" w:rsidP="00F3656C">
      <w:pPr>
        <w:jc w:val="center"/>
        <w:rPr>
          <w:rFonts w:cs="Arial"/>
          <w:b/>
          <w:bCs/>
          <w:sz w:val="20"/>
        </w:rPr>
      </w:pPr>
    </w:p>
    <w:p w14:paraId="58D13F28" w14:textId="77777777" w:rsidR="00F3656C" w:rsidRDefault="00F3656C" w:rsidP="00F3656C">
      <w:pPr>
        <w:jc w:val="center"/>
        <w:rPr>
          <w:rFonts w:cs="Arial"/>
          <w:b/>
          <w:bCs/>
          <w:sz w:val="20"/>
        </w:rPr>
      </w:pPr>
    </w:p>
    <w:p w14:paraId="6E70C4A9" w14:textId="77777777" w:rsidR="00F3656C" w:rsidRDefault="00F3656C" w:rsidP="00F3656C">
      <w:pPr>
        <w:jc w:val="center"/>
        <w:rPr>
          <w:rFonts w:cs="Arial"/>
          <w:b/>
          <w:bCs/>
          <w:sz w:val="20"/>
        </w:rPr>
      </w:pPr>
    </w:p>
    <w:p w14:paraId="77356D25" w14:textId="77777777" w:rsidR="00F3656C" w:rsidRDefault="00F3656C" w:rsidP="00F3656C">
      <w:pPr>
        <w:jc w:val="center"/>
        <w:rPr>
          <w:rFonts w:cs="Arial"/>
          <w:b/>
          <w:bCs/>
          <w:sz w:val="20"/>
        </w:rPr>
      </w:pPr>
    </w:p>
    <w:p w14:paraId="57A9180E" w14:textId="0D7A911C" w:rsidR="00F3656C" w:rsidRDefault="00F3656C" w:rsidP="00F3656C">
      <w:pPr>
        <w:jc w:val="center"/>
        <w:rPr>
          <w:rFonts w:cs="Arial"/>
          <w:b/>
          <w:bCs/>
          <w:sz w:val="20"/>
        </w:rPr>
      </w:pPr>
    </w:p>
    <w:p w14:paraId="60502353" w14:textId="77777777" w:rsidR="008D5AF3" w:rsidRDefault="008D5AF3" w:rsidP="00F3656C">
      <w:pPr>
        <w:jc w:val="center"/>
        <w:rPr>
          <w:rFonts w:cs="Arial"/>
          <w:b/>
          <w:bCs/>
          <w:sz w:val="20"/>
        </w:rPr>
      </w:pPr>
    </w:p>
    <w:p w14:paraId="7D680BA1" w14:textId="77777777" w:rsidR="008D5AF3" w:rsidRDefault="008D5AF3" w:rsidP="00F3656C">
      <w:pPr>
        <w:jc w:val="center"/>
        <w:rPr>
          <w:rFonts w:cs="Arial"/>
          <w:b/>
          <w:bCs/>
          <w:sz w:val="20"/>
        </w:rPr>
      </w:pPr>
    </w:p>
    <w:p w14:paraId="1B930F95" w14:textId="77777777" w:rsidR="008D5AF3" w:rsidRDefault="008D5AF3" w:rsidP="00F3656C">
      <w:pPr>
        <w:jc w:val="center"/>
        <w:rPr>
          <w:rFonts w:cs="Arial"/>
          <w:b/>
          <w:bCs/>
          <w:sz w:val="20"/>
        </w:rPr>
      </w:pPr>
    </w:p>
    <w:p w14:paraId="321D8DB4" w14:textId="32D20483" w:rsidR="0072310D" w:rsidRDefault="0072310D" w:rsidP="00F3656C">
      <w:pPr>
        <w:jc w:val="center"/>
        <w:rPr>
          <w:rFonts w:cs="Arial"/>
          <w:b/>
          <w:bCs/>
          <w:sz w:val="20"/>
        </w:rPr>
      </w:pPr>
    </w:p>
    <w:p w14:paraId="72C24BDD" w14:textId="77777777" w:rsidR="0072310D" w:rsidRDefault="0072310D" w:rsidP="00217A96">
      <w:pPr>
        <w:rPr>
          <w:rFonts w:cs="Arial"/>
          <w:b/>
          <w:bCs/>
          <w:sz w:val="20"/>
        </w:rPr>
      </w:pPr>
    </w:p>
    <w:p w14:paraId="0D0CB56B" w14:textId="22E560DD" w:rsidR="00F3656C" w:rsidRDefault="00F3656C" w:rsidP="00F3656C">
      <w:pPr>
        <w:jc w:val="center"/>
        <w:rPr>
          <w:rFonts w:cs="Arial"/>
          <w:b/>
          <w:bCs/>
          <w:sz w:val="20"/>
        </w:rPr>
      </w:pPr>
      <w:r w:rsidRPr="00AD0222">
        <w:rPr>
          <w:rFonts w:cs="Arial"/>
          <w:b/>
          <w:bCs/>
          <w:sz w:val="20"/>
        </w:rPr>
        <w:t>Healthcare-Associated Case Definition</w:t>
      </w:r>
    </w:p>
    <w:p w14:paraId="54C1B043" w14:textId="2593DA1A" w:rsidR="0072310D" w:rsidRDefault="0072310D" w:rsidP="00F3656C">
      <w:pPr>
        <w:jc w:val="center"/>
        <w:rPr>
          <w:rFonts w:cs="Arial"/>
          <w:b/>
          <w:bCs/>
          <w:sz w:val="20"/>
        </w:rPr>
      </w:pPr>
    </w:p>
    <w:p w14:paraId="3B9885AA" w14:textId="106BC811" w:rsidR="00F3656C" w:rsidRPr="00AD0222" w:rsidRDefault="00F3656C" w:rsidP="00F3656C">
      <w:pPr>
        <w:rPr>
          <w:rFonts w:cs="Arial"/>
          <w:bCs/>
          <w:sz w:val="20"/>
        </w:rPr>
      </w:pPr>
      <w:r w:rsidRPr="00AD0222">
        <w:rPr>
          <w:rFonts w:cs="Arial"/>
          <w:sz w:val="20"/>
        </w:rPr>
        <w:t xml:space="preserve">Cases and outbreaks in healthcare settings may lead to investigation and preventive intervention. Thus, there is a need for a standardized definition to support identification and reporting of healthcare-associated Legionnaires’ </w:t>
      </w:r>
      <w:r w:rsidR="000C20EF">
        <w:rPr>
          <w:rFonts w:cs="Arial"/>
          <w:sz w:val="20"/>
        </w:rPr>
        <w:t>d</w:t>
      </w:r>
      <w:r w:rsidR="000C20EF" w:rsidRPr="00AD0222">
        <w:rPr>
          <w:rFonts w:cs="Arial"/>
          <w:sz w:val="20"/>
        </w:rPr>
        <w:t>isease</w:t>
      </w:r>
      <w:r w:rsidRPr="00AD0222">
        <w:rPr>
          <w:rFonts w:cs="Arial"/>
          <w:sz w:val="20"/>
        </w:rPr>
        <w:t>.</w:t>
      </w:r>
    </w:p>
    <w:p w14:paraId="654CA2A6" w14:textId="77777777" w:rsidR="00F3656C" w:rsidRPr="00AD0222" w:rsidRDefault="00F3656C" w:rsidP="00F3656C">
      <w:pPr>
        <w:rPr>
          <w:rFonts w:cs="Arial"/>
          <w:bCs/>
          <w:sz w:val="20"/>
        </w:rPr>
      </w:pPr>
    </w:p>
    <w:p w14:paraId="4808969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0C86FCD9" w14:textId="77777777" w:rsidR="00F3656C" w:rsidRPr="00AD0222" w:rsidRDefault="00F3656C" w:rsidP="00F3656C">
      <w:pPr>
        <w:rPr>
          <w:rFonts w:cs="Arial"/>
          <w:sz w:val="20"/>
        </w:rPr>
      </w:pPr>
    </w:p>
    <w:p w14:paraId="319ED551" w14:textId="77777777" w:rsidR="00F3656C" w:rsidRPr="00AD0222" w:rsidRDefault="00F3656C" w:rsidP="00F3656C">
      <w:pPr>
        <w:rPr>
          <w:rFonts w:cs="Arial"/>
          <w:sz w:val="20"/>
        </w:rPr>
      </w:pPr>
      <w:r w:rsidRPr="00AD0222">
        <w:rPr>
          <w:rFonts w:cs="Arial"/>
          <w:sz w:val="20"/>
        </w:rPr>
        <w:t>During an outbreak these definitions may be modified.</w:t>
      </w:r>
    </w:p>
    <w:p w14:paraId="356A5F04" w14:textId="77777777" w:rsidR="00F3656C" w:rsidRPr="00AD0222" w:rsidRDefault="00F3656C" w:rsidP="00F3656C">
      <w:pPr>
        <w:rPr>
          <w:rFonts w:cs="Arial"/>
          <w:bCs/>
          <w:sz w:val="20"/>
        </w:rPr>
      </w:pPr>
    </w:p>
    <w:p w14:paraId="4CCBE715"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456CE72C" w14:textId="77777777" w:rsidR="00F3656C" w:rsidRPr="00AD0222" w:rsidRDefault="00F3656C" w:rsidP="00F3656C">
      <w:pPr>
        <w:rPr>
          <w:rFonts w:cs="Arial"/>
          <w:bCs/>
          <w:sz w:val="20"/>
        </w:rPr>
      </w:pPr>
    </w:p>
    <w:p w14:paraId="7DED54F4"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AEBDEC7" w14:textId="77777777" w:rsidR="00742029" w:rsidRDefault="00742029" w:rsidP="00F3656C">
      <w:pPr>
        <w:ind w:left="720"/>
        <w:rPr>
          <w:rFonts w:cs="Arial"/>
          <w:b/>
          <w:bCs/>
          <w:sz w:val="20"/>
        </w:rPr>
      </w:pPr>
    </w:p>
    <w:p w14:paraId="2D841337" w14:textId="77777777" w:rsidR="00EB082A" w:rsidRDefault="00EB082A" w:rsidP="00F3656C">
      <w:pPr>
        <w:ind w:left="720"/>
        <w:rPr>
          <w:rFonts w:cs="Arial"/>
          <w:b/>
          <w:bCs/>
          <w:sz w:val="20"/>
        </w:rPr>
      </w:pPr>
    </w:p>
    <w:p w14:paraId="1845C71A" w14:textId="00A62B31" w:rsidR="00F3656C" w:rsidRPr="00AD0222" w:rsidRDefault="00070AF6" w:rsidP="00F3656C">
      <w:pPr>
        <w:ind w:left="720"/>
        <w:rPr>
          <w:rFonts w:cs="Arial"/>
          <w:bCs/>
          <w:sz w:val="20"/>
        </w:rPr>
      </w:pPr>
      <w:r>
        <w:rPr>
          <w:rFonts w:cs="Arial"/>
          <w:b/>
          <w:bCs/>
          <w:sz w:val="20"/>
        </w:rPr>
        <w:t>Presumptive</w:t>
      </w:r>
      <w:r w:rsidR="000C20EF" w:rsidRPr="00AD0222">
        <w:rPr>
          <w:rFonts w:cs="Arial"/>
          <w:b/>
          <w:bCs/>
          <w:sz w:val="20"/>
        </w:rPr>
        <w:t xml:space="preserve"> </w:t>
      </w:r>
      <w:r w:rsidR="00F3656C" w:rsidRPr="00AD0222">
        <w:rPr>
          <w:rFonts w:cs="Arial"/>
          <w:b/>
          <w:bCs/>
          <w:sz w:val="20"/>
        </w:rPr>
        <w:t xml:space="preserve">healthcare-associated Legionnaires’ disease: </w:t>
      </w:r>
      <w:r w:rsidR="00F3656C" w:rsidRPr="00AD0222">
        <w:rPr>
          <w:rFonts w:cs="Arial"/>
          <w:bCs/>
          <w:sz w:val="20"/>
        </w:rPr>
        <w:t>A case with ≥10 days</w:t>
      </w:r>
      <w:r w:rsidR="00F3656C" w:rsidRPr="00AD0222">
        <w:rPr>
          <w:rStyle w:val="FootnoteReference"/>
          <w:rFonts w:cs="Arial"/>
          <w:bCs/>
          <w:sz w:val="20"/>
        </w:rPr>
        <w:footnoteReference w:id="3"/>
      </w:r>
      <w:r w:rsidR="00F3656C" w:rsidRPr="00AD0222">
        <w:rPr>
          <w:rFonts w:cs="Arial"/>
          <w:bCs/>
          <w:sz w:val="20"/>
        </w:rPr>
        <w:t xml:space="preserve"> of continuous stay at a healthcare facility</w:t>
      </w:r>
      <w:r w:rsidR="00F3656C" w:rsidRPr="00AD0222">
        <w:rPr>
          <w:rStyle w:val="FootnoteReference"/>
          <w:rFonts w:cs="Arial"/>
          <w:bCs/>
          <w:sz w:val="20"/>
        </w:rPr>
        <w:footnoteReference w:id="4"/>
      </w:r>
      <w:r w:rsidR="00F3656C" w:rsidRPr="00AD0222">
        <w:rPr>
          <w:rFonts w:cs="Arial"/>
          <w:bCs/>
          <w:sz w:val="20"/>
        </w:rPr>
        <w:t xml:space="preserve"> </w:t>
      </w:r>
      <w:r w:rsidR="00602870">
        <w:rPr>
          <w:rFonts w:cs="Arial"/>
          <w:bCs/>
          <w:sz w:val="20"/>
        </w:rPr>
        <w:t>during the 14 days before</w:t>
      </w:r>
      <w:r w:rsidR="00F3656C" w:rsidRPr="00AD0222">
        <w:rPr>
          <w:rFonts w:cs="Arial"/>
          <w:bCs/>
          <w:sz w:val="20"/>
        </w:rPr>
        <w:t xml:space="preserve"> onset of symptoms. </w:t>
      </w:r>
    </w:p>
    <w:p w14:paraId="47F3DE4D" w14:textId="77777777" w:rsidR="00F3656C" w:rsidRPr="00AD0222" w:rsidRDefault="00F3656C" w:rsidP="00F3656C">
      <w:pPr>
        <w:ind w:left="2160"/>
        <w:rPr>
          <w:rFonts w:cs="Arial"/>
          <w:bCs/>
          <w:sz w:val="20"/>
        </w:rPr>
      </w:pPr>
    </w:p>
    <w:p w14:paraId="71A4101A" w14:textId="4883612D" w:rsidR="00F3656C" w:rsidRDefault="00F3656C" w:rsidP="00F3656C">
      <w:pPr>
        <w:ind w:left="720"/>
        <w:rPr>
          <w:rFonts w:cs="Arial"/>
          <w:bCs/>
          <w:sz w:val="20"/>
        </w:rPr>
      </w:pPr>
      <w:r w:rsidRPr="00AD0222">
        <w:rPr>
          <w:rFonts w:cs="Arial"/>
          <w:b/>
          <w:bCs/>
          <w:sz w:val="20"/>
        </w:rPr>
        <w:t>Possible healthcare-associated Legionnaires’ disease:</w:t>
      </w:r>
      <w:r w:rsidR="00CF3A30">
        <w:rPr>
          <w:rFonts w:cs="Arial"/>
          <w:bCs/>
          <w:sz w:val="20"/>
        </w:rPr>
        <w:t xml:space="preserve"> </w:t>
      </w:r>
      <w:r w:rsidR="00B73B17">
        <w:rPr>
          <w:rFonts w:cs="Arial"/>
          <w:bCs/>
          <w:sz w:val="20"/>
        </w:rPr>
        <w:t xml:space="preserve">A </w:t>
      </w:r>
      <w:r w:rsidR="00CF3A30">
        <w:rPr>
          <w:rFonts w:cs="Arial"/>
          <w:bCs/>
          <w:sz w:val="20"/>
        </w:rPr>
        <w:t>case with exposure to</w:t>
      </w:r>
      <w:r w:rsidRPr="00AD0222">
        <w:rPr>
          <w:rFonts w:cs="Arial"/>
          <w:bCs/>
          <w:sz w:val="20"/>
        </w:rPr>
        <w:t xml:space="preserve"> one or more healthcare facilities </w:t>
      </w:r>
      <w:r w:rsidR="00B73B17">
        <w:rPr>
          <w:rFonts w:cs="Arial"/>
          <w:bCs/>
          <w:sz w:val="20"/>
        </w:rPr>
        <w:t>that does not exceed nine continuous days during the</w:t>
      </w:r>
      <w:r w:rsidR="00EB082A">
        <w:rPr>
          <w:rFonts w:cs="Arial"/>
          <w:bCs/>
          <w:sz w:val="20"/>
        </w:rPr>
        <w:t xml:space="preserve"> </w:t>
      </w:r>
      <w:r w:rsidR="00A52E88">
        <w:rPr>
          <w:rFonts w:cs="Arial"/>
          <w:bCs/>
          <w:sz w:val="20"/>
        </w:rPr>
        <w:t xml:space="preserve">14 </w:t>
      </w:r>
      <w:r w:rsidR="00CF3A30">
        <w:rPr>
          <w:rFonts w:cs="Arial"/>
          <w:bCs/>
          <w:sz w:val="20"/>
        </w:rPr>
        <w:t xml:space="preserve">days before onset of symptoms. </w:t>
      </w:r>
    </w:p>
    <w:p w14:paraId="3E0AB75F" w14:textId="77777777" w:rsidR="001875D8" w:rsidRDefault="001875D8" w:rsidP="00F3656C">
      <w:pPr>
        <w:ind w:left="720"/>
        <w:rPr>
          <w:rFonts w:cs="Arial"/>
          <w:bCs/>
          <w:sz w:val="20"/>
        </w:rPr>
      </w:pPr>
    </w:p>
    <w:p w14:paraId="3C299027" w14:textId="77777777" w:rsidR="00915354" w:rsidRDefault="00915354" w:rsidP="00FD7B07">
      <w:pPr>
        <w:jc w:val="center"/>
        <w:rPr>
          <w:rFonts w:cs="Arial"/>
          <w:b/>
          <w:sz w:val="28"/>
        </w:rPr>
      </w:pPr>
    </w:p>
    <w:p w14:paraId="218BFD70" w14:textId="77777777" w:rsidR="00E43C79" w:rsidRDefault="00E43C79" w:rsidP="00E43C79">
      <w:pPr>
        <w:rPr>
          <w:rFonts w:cs="Arial"/>
          <w:b/>
          <w:sz w:val="28"/>
        </w:rPr>
      </w:pPr>
    </w:p>
    <w:p w14:paraId="1286804A" w14:textId="77777777" w:rsidR="00EE07B8" w:rsidRDefault="00EE07B8" w:rsidP="00FD7B07">
      <w:pPr>
        <w:jc w:val="center"/>
        <w:rPr>
          <w:rFonts w:cs="Arial"/>
          <w:b/>
          <w:sz w:val="28"/>
        </w:rPr>
      </w:pPr>
    </w:p>
    <w:p w14:paraId="4CF45F1D" w14:textId="77777777" w:rsidR="00EE07B8" w:rsidRDefault="00EE07B8" w:rsidP="00FD7B07">
      <w:pPr>
        <w:jc w:val="center"/>
        <w:rPr>
          <w:rFonts w:cs="Arial"/>
          <w:b/>
          <w:sz w:val="28"/>
        </w:rPr>
      </w:pPr>
    </w:p>
    <w:p w14:paraId="55F1B945" w14:textId="77777777" w:rsidR="00EE07B8" w:rsidRDefault="00EE07B8" w:rsidP="00FD7B07">
      <w:pPr>
        <w:jc w:val="center"/>
        <w:rPr>
          <w:rFonts w:cs="Arial"/>
          <w:b/>
          <w:sz w:val="28"/>
        </w:rPr>
      </w:pPr>
    </w:p>
    <w:p w14:paraId="355D6ED3" w14:textId="77777777" w:rsidR="00EE07B8" w:rsidRDefault="00EE07B8" w:rsidP="00FD7B07">
      <w:pPr>
        <w:jc w:val="center"/>
        <w:rPr>
          <w:rFonts w:cs="Arial"/>
          <w:b/>
          <w:sz w:val="28"/>
        </w:rPr>
      </w:pPr>
    </w:p>
    <w:p w14:paraId="14051BFC" w14:textId="77777777" w:rsidR="00251133" w:rsidRDefault="00251133" w:rsidP="00FD7B07">
      <w:pPr>
        <w:jc w:val="center"/>
        <w:rPr>
          <w:rFonts w:cs="Arial"/>
          <w:b/>
          <w:sz w:val="28"/>
        </w:rPr>
      </w:pPr>
    </w:p>
    <w:p w14:paraId="230F3DA2" w14:textId="77777777" w:rsidR="00251133" w:rsidRDefault="00251133" w:rsidP="00FD7B07">
      <w:pPr>
        <w:jc w:val="center"/>
        <w:rPr>
          <w:rFonts w:cs="Arial"/>
          <w:b/>
          <w:sz w:val="28"/>
        </w:rPr>
      </w:pPr>
    </w:p>
    <w:p w14:paraId="1ABC3457" w14:textId="77777777" w:rsidR="00251133" w:rsidRDefault="00251133" w:rsidP="00FD7B07">
      <w:pPr>
        <w:jc w:val="center"/>
        <w:rPr>
          <w:rFonts w:cs="Arial"/>
          <w:b/>
          <w:sz w:val="28"/>
        </w:rPr>
      </w:pPr>
    </w:p>
    <w:p w14:paraId="4130A1D5" w14:textId="77777777" w:rsidR="00251133" w:rsidRDefault="00251133" w:rsidP="00FD7B07">
      <w:pPr>
        <w:jc w:val="center"/>
        <w:rPr>
          <w:rFonts w:cs="Arial"/>
          <w:b/>
          <w:sz w:val="28"/>
        </w:rPr>
      </w:pPr>
    </w:p>
    <w:p w14:paraId="01BD3303" w14:textId="77777777" w:rsidR="00251133" w:rsidRDefault="00251133" w:rsidP="00FD7B07">
      <w:pPr>
        <w:jc w:val="center"/>
        <w:rPr>
          <w:rFonts w:cs="Arial"/>
          <w:b/>
          <w:sz w:val="28"/>
        </w:rPr>
      </w:pPr>
    </w:p>
    <w:p w14:paraId="5C715790" w14:textId="77777777" w:rsidR="00EE07B8" w:rsidRDefault="00EE07B8" w:rsidP="00FD7B07">
      <w:pPr>
        <w:jc w:val="center"/>
        <w:rPr>
          <w:rFonts w:cs="Arial"/>
          <w:b/>
          <w:sz w:val="28"/>
        </w:rPr>
      </w:pPr>
    </w:p>
    <w:p w14:paraId="03391106" w14:textId="77777777" w:rsidR="00EE07B8" w:rsidRDefault="00EE07B8" w:rsidP="00FD7B07">
      <w:pPr>
        <w:jc w:val="center"/>
        <w:rPr>
          <w:rFonts w:cs="Arial"/>
          <w:b/>
          <w:sz w:val="28"/>
        </w:rPr>
      </w:pPr>
    </w:p>
    <w:p w14:paraId="3ABBF1DF" w14:textId="77777777" w:rsidR="00EE07B8" w:rsidRDefault="00EE07B8" w:rsidP="00FD7B07">
      <w:pPr>
        <w:jc w:val="center"/>
        <w:rPr>
          <w:rFonts w:cs="Arial"/>
          <w:b/>
          <w:sz w:val="28"/>
        </w:rPr>
      </w:pPr>
    </w:p>
    <w:p w14:paraId="573AC93C" w14:textId="77777777" w:rsidR="00FD7B07" w:rsidRPr="009A2BEE" w:rsidRDefault="00FD7B07" w:rsidP="00CE0DC9">
      <w:pPr>
        <w:jc w:val="center"/>
        <w:rPr>
          <w:rFonts w:cs="Arial"/>
          <w:b/>
          <w:sz w:val="28"/>
        </w:rPr>
      </w:pPr>
      <w:r w:rsidRPr="009A2BEE">
        <w:rPr>
          <w:rFonts w:cs="Arial"/>
          <w:b/>
          <w:sz w:val="28"/>
        </w:rPr>
        <w:t>Council of State and Territorial Epidemiologists</w:t>
      </w:r>
    </w:p>
    <w:p w14:paraId="0546D8BE" w14:textId="77777777" w:rsidR="00FD7B07" w:rsidRDefault="00FD7B07" w:rsidP="00FD7B07">
      <w:pPr>
        <w:jc w:val="center"/>
        <w:rPr>
          <w:rFonts w:cs="Arial"/>
          <w:sz w:val="28"/>
        </w:rPr>
      </w:pPr>
      <w:r w:rsidRPr="009A2BEE">
        <w:rPr>
          <w:rFonts w:cs="Arial"/>
          <w:sz w:val="28"/>
        </w:rPr>
        <w:t>Technical Supplement</w:t>
      </w:r>
    </w:p>
    <w:p w14:paraId="09F5B19E" w14:textId="77777777" w:rsidR="00FD7B07" w:rsidRPr="00943A91" w:rsidRDefault="00FD7B07" w:rsidP="00FD7B07">
      <w:pPr>
        <w:tabs>
          <w:tab w:val="left" w:pos="3840"/>
        </w:tabs>
        <w:rPr>
          <w:rFonts w:cs="Arial"/>
          <w:sz w:val="8"/>
        </w:rPr>
      </w:pPr>
      <w:r w:rsidRPr="00943A91">
        <w:rPr>
          <w:rFonts w:cs="Arial"/>
          <w:sz w:val="8"/>
        </w:rPr>
        <w:tab/>
      </w:r>
    </w:p>
    <w:p w14:paraId="31AB9D8A" w14:textId="77777777" w:rsidR="00B1430B" w:rsidRDefault="00B1430B" w:rsidP="00FD7B07">
      <w:pPr>
        <w:rPr>
          <w:rFonts w:cs="Arial"/>
          <w:sz w:val="20"/>
        </w:rPr>
      </w:pPr>
    </w:p>
    <w:p w14:paraId="1FC7983E"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19"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47284596" w14:textId="77777777"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1C43F2C8" w14:textId="77777777" w:rsidR="009434D0" w:rsidRDefault="009434D0" w:rsidP="00217A96">
      <w:pPr>
        <w:keepNext/>
        <w:keepLines/>
        <w:tabs>
          <w:tab w:val="left" w:pos="270"/>
        </w:tabs>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5D4AA298" w14:textId="77777777" w:rsidTr="00DB40F7">
        <w:trPr>
          <w:trHeight w:val="20"/>
        </w:trPr>
        <w:tc>
          <w:tcPr>
            <w:tcW w:w="4010" w:type="dxa"/>
          </w:tcPr>
          <w:p w14:paraId="75C5B347"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3C7B95B7" w14:textId="77777777" w:rsidR="00DB40F7" w:rsidRPr="00AE0167" w:rsidRDefault="00DB40F7" w:rsidP="00DB40F7">
            <w:pPr>
              <w:jc w:val="center"/>
              <w:rPr>
                <w:rFonts w:cs="Arial"/>
                <w:sz w:val="20"/>
              </w:rPr>
            </w:pPr>
            <w:r w:rsidRPr="00AE0167">
              <w:rPr>
                <w:rFonts w:cs="Arial"/>
                <w:sz w:val="20"/>
              </w:rPr>
              <w:t xml:space="preserve">Reporting </w:t>
            </w:r>
          </w:p>
          <w:p w14:paraId="6C2B6F1C"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59527903" w14:textId="77777777" w:rsidR="00DB40F7" w:rsidRPr="00AE0167" w:rsidRDefault="00DB40F7" w:rsidP="00DB40F7">
            <w:pPr>
              <w:jc w:val="center"/>
              <w:rPr>
                <w:rFonts w:cs="Arial"/>
                <w:sz w:val="20"/>
              </w:rPr>
            </w:pPr>
            <w:r w:rsidRPr="00AE0167">
              <w:rPr>
                <w:rFonts w:cs="Arial"/>
                <w:sz w:val="20"/>
              </w:rPr>
              <w:t xml:space="preserve">Reporting </w:t>
            </w:r>
          </w:p>
          <w:p w14:paraId="4BF93B09"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335AA508" w14:textId="77777777" w:rsidR="00DB40F7" w:rsidRPr="00AE0167" w:rsidRDefault="00DB40F7" w:rsidP="00DB40F7">
            <w:pPr>
              <w:jc w:val="center"/>
              <w:rPr>
                <w:rFonts w:cs="Arial"/>
                <w:sz w:val="20"/>
              </w:rPr>
            </w:pPr>
            <w:r w:rsidRPr="00AE0167">
              <w:rPr>
                <w:rFonts w:cs="Arial"/>
                <w:sz w:val="20"/>
              </w:rPr>
              <w:t xml:space="preserve">Reporting </w:t>
            </w:r>
          </w:p>
          <w:p w14:paraId="3779F8CD"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1CC5594" w14:textId="77777777" w:rsidTr="00DB40F7">
        <w:trPr>
          <w:trHeight w:val="20"/>
        </w:trPr>
        <w:tc>
          <w:tcPr>
            <w:tcW w:w="4010" w:type="dxa"/>
          </w:tcPr>
          <w:p w14:paraId="134C7E0F"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788CBAF2" w14:textId="77777777" w:rsidR="00DB40F7" w:rsidRPr="00201B0C" w:rsidRDefault="00DB40F7" w:rsidP="00DB40F7">
            <w:pPr>
              <w:jc w:val="center"/>
              <w:rPr>
                <w:rFonts w:cs="Arial"/>
                <w:color w:val="000000"/>
                <w:sz w:val="20"/>
              </w:rPr>
            </w:pPr>
            <w:r>
              <w:rPr>
                <w:rFonts w:cs="Arial"/>
                <w:color w:val="000000"/>
                <w:sz w:val="20"/>
              </w:rPr>
              <w:t>Legionnaires</w:t>
            </w:r>
            <w:r w:rsidR="000C20EF">
              <w:rPr>
                <w:rFonts w:cs="Arial"/>
                <w:color w:val="000000"/>
                <w:sz w:val="20"/>
              </w:rPr>
              <w:t>’</w:t>
            </w:r>
            <w:r>
              <w:rPr>
                <w:rFonts w:cs="Arial"/>
                <w:color w:val="000000"/>
                <w:sz w:val="20"/>
              </w:rPr>
              <w:t xml:space="preserve"> Disease</w:t>
            </w:r>
          </w:p>
        </w:tc>
        <w:tc>
          <w:tcPr>
            <w:tcW w:w="1798" w:type="dxa"/>
          </w:tcPr>
          <w:p w14:paraId="49ECCA47" w14:textId="77777777" w:rsidR="00DB40F7" w:rsidRPr="00201B0C" w:rsidRDefault="00DB40F7" w:rsidP="00DB40F7">
            <w:pPr>
              <w:jc w:val="center"/>
              <w:rPr>
                <w:rFonts w:cs="Arial"/>
                <w:color w:val="000000"/>
                <w:sz w:val="20"/>
              </w:rPr>
            </w:pPr>
            <w:r>
              <w:rPr>
                <w:rFonts w:cs="Arial"/>
                <w:color w:val="000000"/>
                <w:sz w:val="20"/>
              </w:rPr>
              <w:t>Extrapulmonary Legionellosis</w:t>
            </w:r>
          </w:p>
        </w:tc>
        <w:tc>
          <w:tcPr>
            <w:tcW w:w="1915" w:type="dxa"/>
          </w:tcPr>
          <w:p w14:paraId="1C18E315"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34A029B" w14:textId="77777777" w:rsidTr="00DB40F7">
        <w:trPr>
          <w:trHeight w:val="20"/>
        </w:trPr>
        <w:tc>
          <w:tcPr>
            <w:tcW w:w="4010" w:type="dxa"/>
          </w:tcPr>
          <w:p w14:paraId="16FBC40B" w14:textId="77777777"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539C9318"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38C3D9EF" w14:textId="77777777" w:rsidR="009434D0" w:rsidRPr="00201B0C" w:rsidRDefault="009434D0" w:rsidP="009434D0">
            <w:pPr>
              <w:jc w:val="center"/>
              <w:rPr>
                <w:rFonts w:cs="Arial"/>
                <w:color w:val="000000"/>
                <w:sz w:val="20"/>
              </w:rPr>
            </w:pPr>
          </w:p>
        </w:tc>
        <w:tc>
          <w:tcPr>
            <w:tcW w:w="1915" w:type="dxa"/>
          </w:tcPr>
          <w:p w14:paraId="4C8C73F9" w14:textId="77777777" w:rsidR="009434D0" w:rsidRPr="00201B0C" w:rsidRDefault="009434D0" w:rsidP="009434D0">
            <w:pPr>
              <w:jc w:val="center"/>
              <w:rPr>
                <w:rFonts w:cs="Arial"/>
                <w:color w:val="000000"/>
                <w:sz w:val="20"/>
              </w:rPr>
            </w:pPr>
          </w:p>
        </w:tc>
      </w:tr>
      <w:tr w:rsidR="009434D0" w:rsidRPr="00201B0C" w14:paraId="17F287C1" w14:textId="77777777" w:rsidTr="00DB40F7">
        <w:trPr>
          <w:trHeight w:val="20"/>
        </w:trPr>
        <w:tc>
          <w:tcPr>
            <w:tcW w:w="4010" w:type="dxa"/>
          </w:tcPr>
          <w:p w14:paraId="0952C469" w14:textId="77777777"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745AA4A"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6A2B0EC" w14:textId="77777777" w:rsidR="009434D0" w:rsidRPr="00201B0C" w:rsidRDefault="009434D0" w:rsidP="009434D0">
            <w:pPr>
              <w:jc w:val="center"/>
              <w:rPr>
                <w:rFonts w:cs="Arial"/>
                <w:color w:val="000000"/>
                <w:sz w:val="20"/>
              </w:rPr>
            </w:pPr>
          </w:p>
        </w:tc>
        <w:tc>
          <w:tcPr>
            <w:tcW w:w="1915" w:type="dxa"/>
          </w:tcPr>
          <w:p w14:paraId="3A6A37FC" w14:textId="77777777" w:rsidR="009434D0" w:rsidRPr="00201B0C" w:rsidRDefault="009434D0" w:rsidP="009434D0">
            <w:pPr>
              <w:jc w:val="center"/>
              <w:rPr>
                <w:rFonts w:cs="Arial"/>
                <w:color w:val="000000"/>
                <w:sz w:val="20"/>
              </w:rPr>
            </w:pPr>
          </w:p>
        </w:tc>
      </w:tr>
      <w:tr w:rsidR="009434D0" w:rsidRPr="00201B0C" w14:paraId="1E77B76E" w14:textId="77777777" w:rsidTr="00DB40F7">
        <w:trPr>
          <w:trHeight w:val="20"/>
        </w:trPr>
        <w:tc>
          <w:tcPr>
            <w:tcW w:w="4010" w:type="dxa"/>
          </w:tcPr>
          <w:p w14:paraId="4E4EBC59" w14:textId="77777777"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D9C75E1"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36630085" w14:textId="77777777" w:rsidR="009434D0" w:rsidRPr="00201B0C" w:rsidRDefault="009434D0" w:rsidP="009434D0">
            <w:pPr>
              <w:jc w:val="center"/>
              <w:rPr>
                <w:rFonts w:cs="Arial"/>
                <w:color w:val="000000"/>
                <w:sz w:val="20"/>
              </w:rPr>
            </w:pPr>
          </w:p>
        </w:tc>
        <w:tc>
          <w:tcPr>
            <w:tcW w:w="1915" w:type="dxa"/>
          </w:tcPr>
          <w:p w14:paraId="0F17C89C" w14:textId="77777777" w:rsidR="009434D0" w:rsidRDefault="009434D0" w:rsidP="009434D0">
            <w:pPr>
              <w:jc w:val="center"/>
              <w:rPr>
                <w:rFonts w:cs="Arial"/>
                <w:color w:val="000000"/>
                <w:sz w:val="20"/>
              </w:rPr>
            </w:pPr>
          </w:p>
        </w:tc>
      </w:tr>
      <w:tr w:rsidR="009434D0" w:rsidRPr="00201B0C" w14:paraId="139768DD" w14:textId="77777777" w:rsidTr="00DB40F7">
        <w:trPr>
          <w:trHeight w:val="20"/>
        </w:trPr>
        <w:tc>
          <w:tcPr>
            <w:tcW w:w="4010" w:type="dxa"/>
          </w:tcPr>
          <w:p w14:paraId="71C4B79F" w14:textId="77777777" w:rsidR="009434D0" w:rsidRPr="006E0B68" w:rsidRDefault="009434D0" w:rsidP="009434D0">
            <w:pPr>
              <w:ind w:left="195"/>
              <w:rPr>
                <w:rFonts w:cs="Arial"/>
                <w:color w:val="000000"/>
                <w:sz w:val="20"/>
              </w:rPr>
            </w:pPr>
            <w:r w:rsidRPr="006E0B68">
              <w:rPr>
                <w:sz w:val="20"/>
              </w:rPr>
              <w:t>Healthcare record contains a diagnosis of Legionnaires’ disease</w:t>
            </w:r>
          </w:p>
        </w:tc>
        <w:tc>
          <w:tcPr>
            <w:tcW w:w="2063" w:type="dxa"/>
          </w:tcPr>
          <w:p w14:paraId="22C5459A" w14:textId="23EDA5C2" w:rsidR="009434D0" w:rsidRPr="00201B0C" w:rsidRDefault="004C6525" w:rsidP="009434D0">
            <w:pPr>
              <w:jc w:val="center"/>
              <w:rPr>
                <w:rFonts w:cs="Arial"/>
                <w:color w:val="000000"/>
                <w:sz w:val="20"/>
              </w:rPr>
            </w:pPr>
            <w:r>
              <w:rPr>
                <w:rFonts w:cs="Arial"/>
                <w:color w:val="000000"/>
                <w:sz w:val="20"/>
              </w:rPr>
              <w:t>O</w:t>
            </w:r>
          </w:p>
        </w:tc>
        <w:tc>
          <w:tcPr>
            <w:tcW w:w="1798" w:type="dxa"/>
          </w:tcPr>
          <w:p w14:paraId="050BDBB9" w14:textId="77777777" w:rsidR="009434D0" w:rsidRPr="00201B0C" w:rsidRDefault="009434D0" w:rsidP="009434D0">
            <w:pPr>
              <w:jc w:val="center"/>
              <w:rPr>
                <w:rFonts w:cs="Arial"/>
                <w:color w:val="000000"/>
                <w:sz w:val="20"/>
              </w:rPr>
            </w:pPr>
          </w:p>
        </w:tc>
        <w:tc>
          <w:tcPr>
            <w:tcW w:w="1915" w:type="dxa"/>
          </w:tcPr>
          <w:p w14:paraId="32F8F338" w14:textId="77777777" w:rsidR="009434D0" w:rsidRPr="00201B0C" w:rsidRDefault="009434D0" w:rsidP="009434D0">
            <w:pPr>
              <w:jc w:val="center"/>
              <w:rPr>
                <w:rFonts w:cs="Arial"/>
                <w:color w:val="000000"/>
                <w:sz w:val="20"/>
              </w:rPr>
            </w:pPr>
          </w:p>
        </w:tc>
      </w:tr>
      <w:tr w:rsidR="009434D0" w:rsidRPr="00201B0C" w14:paraId="5463FAE1" w14:textId="77777777" w:rsidTr="00CF4184">
        <w:trPr>
          <w:trHeight w:val="612"/>
        </w:trPr>
        <w:tc>
          <w:tcPr>
            <w:tcW w:w="4010" w:type="dxa"/>
          </w:tcPr>
          <w:p w14:paraId="329E9EA2" w14:textId="77777777"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0A38771C" w14:textId="6EFCC75C" w:rsidR="009434D0" w:rsidRPr="00201B0C" w:rsidRDefault="004C6525" w:rsidP="009434D0">
            <w:pPr>
              <w:jc w:val="center"/>
              <w:rPr>
                <w:rFonts w:cs="Arial"/>
                <w:color w:val="000000"/>
                <w:sz w:val="20"/>
              </w:rPr>
            </w:pPr>
            <w:r>
              <w:rPr>
                <w:rFonts w:cs="Arial"/>
                <w:color w:val="000000"/>
                <w:sz w:val="20"/>
              </w:rPr>
              <w:t>O</w:t>
            </w:r>
          </w:p>
        </w:tc>
        <w:tc>
          <w:tcPr>
            <w:tcW w:w="1798" w:type="dxa"/>
          </w:tcPr>
          <w:p w14:paraId="333E20E0" w14:textId="77777777" w:rsidR="009434D0" w:rsidRPr="00201B0C" w:rsidRDefault="009434D0" w:rsidP="009434D0">
            <w:pPr>
              <w:jc w:val="center"/>
              <w:rPr>
                <w:rFonts w:cs="Arial"/>
                <w:color w:val="000000"/>
                <w:sz w:val="20"/>
              </w:rPr>
            </w:pPr>
          </w:p>
        </w:tc>
        <w:tc>
          <w:tcPr>
            <w:tcW w:w="1915" w:type="dxa"/>
          </w:tcPr>
          <w:p w14:paraId="717FF196" w14:textId="77777777" w:rsidR="009434D0" w:rsidRPr="00201B0C" w:rsidRDefault="009434D0" w:rsidP="009434D0">
            <w:pPr>
              <w:jc w:val="center"/>
              <w:rPr>
                <w:rFonts w:cs="Arial"/>
                <w:color w:val="000000"/>
                <w:sz w:val="20"/>
              </w:rPr>
            </w:pPr>
          </w:p>
        </w:tc>
      </w:tr>
      <w:tr w:rsidR="009434D0" w:rsidRPr="00201B0C" w14:paraId="044B274C" w14:textId="77777777" w:rsidTr="00CF4184">
        <w:trPr>
          <w:trHeight w:val="612"/>
        </w:trPr>
        <w:tc>
          <w:tcPr>
            <w:tcW w:w="4010" w:type="dxa"/>
          </w:tcPr>
          <w:p w14:paraId="1A9C7F74" w14:textId="6FEF9EA7" w:rsidR="009434D0" w:rsidRPr="006E0B68" w:rsidRDefault="009434D0" w:rsidP="009434D0">
            <w:pPr>
              <w:ind w:left="195"/>
              <w:rPr>
                <w:rFonts w:cs="Arial"/>
                <w:color w:val="000000"/>
                <w:sz w:val="20"/>
              </w:rPr>
            </w:pPr>
            <w:r w:rsidRPr="006E0B68">
              <w:rPr>
                <w:rFonts w:cstheme="minorHAnsi"/>
                <w:color w:val="000000" w:themeColor="text1"/>
                <w:sz w:val="20"/>
              </w:rPr>
              <w:t xml:space="preserve">Patient reports acute onset </w:t>
            </w:r>
            <w:r w:rsidR="008D5AF3">
              <w:rPr>
                <w:rFonts w:cstheme="minorHAnsi"/>
                <w:color w:val="000000" w:themeColor="text1"/>
                <w:sz w:val="20"/>
              </w:rPr>
              <w:t>influenza</w:t>
            </w:r>
            <w:r w:rsidRPr="006E0B68">
              <w:rPr>
                <w:rFonts w:cstheme="minorHAnsi"/>
                <w:color w:val="000000" w:themeColor="text1"/>
                <w:sz w:val="20"/>
              </w:rPr>
              <w:t xml:space="preserve">-like symptoms (examples include </w:t>
            </w:r>
            <w:r w:rsidRPr="006E0B68">
              <w:rPr>
                <w:color w:val="000000" w:themeColor="text1"/>
                <w:sz w:val="20"/>
              </w:rPr>
              <w:t>fever, chills, headache, myalgia, fatigue, malaise, cough, shortness of breath, nausea, vomiting, or diarrhea)</w:t>
            </w:r>
          </w:p>
        </w:tc>
        <w:tc>
          <w:tcPr>
            <w:tcW w:w="2063" w:type="dxa"/>
          </w:tcPr>
          <w:p w14:paraId="00D24655" w14:textId="77777777" w:rsidR="009434D0" w:rsidRDefault="009434D0" w:rsidP="009434D0">
            <w:pPr>
              <w:jc w:val="center"/>
              <w:rPr>
                <w:rFonts w:cs="Arial"/>
                <w:color w:val="000000"/>
                <w:sz w:val="20"/>
              </w:rPr>
            </w:pPr>
          </w:p>
        </w:tc>
        <w:tc>
          <w:tcPr>
            <w:tcW w:w="1798" w:type="dxa"/>
          </w:tcPr>
          <w:p w14:paraId="1DE0DF68" w14:textId="77777777" w:rsidR="009434D0" w:rsidRPr="00201B0C" w:rsidRDefault="009434D0" w:rsidP="009434D0">
            <w:pPr>
              <w:jc w:val="center"/>
              <w:rPr>
                <w:rFonts w:cs="Arial"/>
                <w:color w:val="000000"/>
                <w:sz w:val="20"/>
              </w:rPr>
            </w:pPr>
          </w:p>
        </w:tc>
        <w:tc>
          <w:tcPr>
            <w:tcW w:w="1915" w:type="dxa"/>
          </w:tcPr>
          <w:p w14:paraId="56E758EC" w14:textId="77777777" w:rsidR="009434D0" w:rsidRDefault="009434D0" w:rsidP="009434D0">
            <w:pPr>
              <w:jc w:val="center"/>
              <w:rPr>
                <w:rFonts w:cs="Arial"/>
                <w:color w:val="000000"/>
                <w:sz w:val="20"/>
              </w:rPr>
            </w:pPr>
            <w:r>
              <w:rPr>
                <w:rFonts w:cs="Arial"/>
                <w:color w:val="000000"/>
                <w:sz w:val="20"/>
              </w:rPr>
              <w:t>O</w:t>
            </w:r>
          </w:p>
        </w:tc>
      </w:tr>
      <w:tr w:rsidR="009434D0" w:rsidRPr="00201B0C" w14:paraId="79FD7E9D" w14:textId="77777777" w:rsidTr="00134FC6">
        <w:trPr>
          <w:trHeight w:val="652"/>
        </w:trPr>
        <w:tc>
          <w:tcPr>
            <w:tcW w:w="4010" w:type="dxa"/>
          </w:tcPr>
          <w:p w14:paraId="522F4A67" w14:textId="56A662D4" w:rsidR="009434D0" w:rsidRPr="006E0B68" w:rsidRDefault="009434D0" w:rsidP="009434D0">
            <w:pPr>
              <w:ind w:left="195"/>
              <w:rPr>
                <w:rFonts w:cs="Arial"/>
                <w:color w:val="000000"/>
                <w:sz w:val="20"/>
              </w:rPr>
            </w:pPr>
            <w:r w:rsidRPr="006E0B68">
              <w:rPr>
                <w:rFonts w:cstheme="minorHAnsi"/>
                <w:color w:val="000000" w:themeColor="text1"/>
                <w:sz w:val="20"/>
              </w:rPr>
              <w:t xml:space="preserve">Healthcare record contains diagnosis of </w:t>
            </w:r>
            <w:r w:rsidR="008D5AF3" w:rsidRPr="008D5AF3">
              <w:rPr>
                <w:rFonts w:cstheme="minorHAnsi"/>
                <w:color w:val="000000" w:themeColor="text1"/>
                <w:sz w:val="20"/>
              </w:rPr>
              <w:t>influenza</w:t>
            </w:r>
            <w:r w:rsidRPr="006E0B68">
              <w:rPr>
                <w:rFonts w:cstheme="minorHAnsi"/>
                <w:color w:val="000000" w:themeColor="text1"/>
                <w:sz w:val="20"/>
              </w:rPr>
              <w:t>-like illness</w:t>
            </w:r>
          </w:p>
        </w:tc>
        <w:tc>
          <w:tcPr>
            <w:tcW w:w="2063" w:type="dxa"/>
          </w:tcPr>
          <w:p w14:paraId="7B46294E" w14:textId="77777777" w:rsidR="009434D0" w:rsidRDefault="009434D0" w:rsidP="009434D0">
            <w:pPr>
              <w:jc w:val="center"/>
              <w:rPr>
                <w:rFonts w:cs="Arial"/>
                <w:color w:val="000000"/>
                <w:sz w:val="20"/>
              </w:rPr>
            </w:pPr>
          </w:p>
        </w:tc>
        <w:tc>
          <w:tcPr>
            <w:tcW w:w="1798" w:type="dxa"/>
          </w:tcPr>
          <w:p w14:paraId="4DAB9803" w14:textId="77777777" w:rsidR="009434D0" w:rsidRPr="00201B0C" w:rsidRDefault="009434D0" w:rsidP="009434D0">
            <w:pPr>
              <w:jc w:val="center"/>
              <w:rPr>
                <w:rFonts w:cs="Arial"/>
                <w:color w:val="000000"/>
                <w:sz w:val="20"/>
              </w:rPr>
            </w:pPr>
          </w:p>
        </w:tc>
        <w:tc>
          <w:tcPr>
            <w:tcW w:w="1915" w:type="dxa"/>
          </w:tcPr>
          <w:p w14:paraId="4AF37C89" w14:textId="77777777" w:rsidR="009434D0" w:rsidRDefault="009434D0" w:rsidP="009434D0">
            <w:pPr>
              <w:jc w:val="center"/>
              <w:rPr>
                <w:rFonts w:cs="Arial"/>
                <w:color w:val="000000"/>
                <w:sz w:val="20"/>
              </w:rPr>
            </w:pPr>
            <w:r>
              <w:rPr>
                <w:rFonts w:cs="Arial"/>
                <w:color w:val="000000"/>
                <w:sz w:val="20"/>
              </w:rPr>
              <w:t>O</w:t>
            </w:r>
          </w:p>
        </w:tc>
      </w:tr>
      <w:tr w:rsidR="00C0636B" w:rsidRPr="00201B0C" w14:paraId="3B7AA264" w14:textId="77777777" w:rsidTr="00CF4184">
        <w:trPr>
          <w:trHeight w:val="612"/>
        </w:trPr>
        <w:tc>
          <w:tcPr>
            <w:tcW w:w="4010" w:type="dxa"/>
          </w:tcPr>
          <w:p w14:paraId="0CEF4DFD" w14:textId="77777777" w:rsidR="00C0636B" w:rsidRPr="006E0B68" w:rsidRDefault="00C0636B" w:rsidP="009434D0">
            <w:pPr>
              <w:ind w:left="195"/>
              <w:rPr>
                <w:rFonts w:cstheme="minorHAnsi"/>
                <w:color w:val="000000" w:themeColor="text1"/>
                <w:sz w:val="20"/>
              </w:rPr>
            </w:pPr>
            <w:r w:rsidRPr="006E0B68">
              <w:rPr>
                <w:rFonts w:cstheme="minorHAnsi"/>
                <w:color w:val="000000" w:themeColor="text1"/>
                <w:sz w:val="20"/>
              </w:rPr>
              <w:t>Healthcare record contains diagnosis of</w:t>
            </w:r>
            <w:r>
              <w:rPr>
                <w:rFonts w:cstheme="minorHAnsi"/>
                <w:color w:val="000000" w:themeColor="text1"/>
                <w:sz w:val="20"/>
              </w:rPr>
              <w:t xml:space="preserve"> Pontiac fever</w:t>
            </w:r>
          </w:p>
        </w:tc>
        <w:tc>
          <w:tcPr>
            <w:tcW w:w="2063" w:type="dxa"/>
          </w:tcPr>
          <w:p w14:paraId="538FAD9D" w14:textId="77777777" w:rsidR="00C0636B" w:rsidRDefault="00C0636B" w:rsidP="009434D0">
            <w:pPr>
              <w:jc w:val="center"/>
              <w:rPr>
                <w:rFonts w:cs="Arial"/>
                <w:color w:val="000000"/>
                <w:sz w:val="20"/>
              </w:rPr>
            </w:pPr>
          </w:p>
        </w:tc>
        <w:tc>
          <w:tcPr>
            <w:tcW w:w="1798" w:type="dxa"/>
          </w:tcPr>
          <w:p w14:paraId="4A043D8C" w14:textId="77777777" w:rsidR="00C0636B" w:rsidRPr="00201B0C" w:rsidRDefault="00C0636B" w:rsidP="009434D0">
            <w:pPr>
              <w:jc w:val="center"/>
              <w:rPr>
                <w:rFonts w:cs="Arial"/>
                <w:color w:val="000000"/>
                <w:sz w:val="20"/>
              </w:rPr>
            </w:pPr>
          </w:p>
        </w:tc>
        <w:tc>
          <w:tcPr>
            <w:tcW w:w="1915" w:type="dxa"/>
          </w:tcPr>
          <w:p w14:paraId="1FB9F1B6" w14:textId="727903FD" w:rsidR="00C0636B" w:rsidRDefault="004C6525" w:rsidP="009434D0">
            <w:pPr>
              <w:jc w:val="center"/>
              <w:rPr>
                <w:rFonts w:cs="Arial"/>
                <w:color w:val="000000"/>
                <w:sz w:val="20"/>
              </w:rPr>
            </w:pPr>
            <w:r>
              <w:rPr>
                <w:rFonts w:cs="Arial"/>
                <w:color w:val="000000"/>
                <w:sz w:val="20"/>
              </w:rPr>
              <w:t>O</w:t>
            </w:r>
          </w:p>
        </w:tc>
      </w:tr>
      <w:tr w:rsidR="009434D0" w:rsidRPr="00201B0C" w14:paraId="68252603" w14:textId="77777777" w:rsidTr="00CF4184">
        <w:trPr>
          <w:trHeight w:val="612"/>
        </w:trPr>
        <w:tc>
          <w:tcPr>
            <w:tcW w:w="4010" w:type="dxa"/>
          </w:tcPr>
          <w:p w14:paraId="6AB4B6E9" w14:textId="482A4A17" w:rsidR="009434D0" w:rsidRPr="006E0B68" w:rsidRDefault="009434D0" w:rsidP="009434D0">
            <w:pPr>
              <w:ind w:left="195"/>
              <w:rPr>
                <w:rFonts w:cs="Arial"/>
                <w:color w:val="000000"/>
                <w:sz w:val="20"/>
              </w:rPr>
            </w:pPr>
            <w:r w:rsidRPr="006E0B68">
              <w:rPr>
                <w:rFonts w:cstheme="minorHAnsi"/>
                <w:color w:val="000000" w:themeColor="text1"/>
                <w:sz w:val="20"/>
              </w:rPr>
              <w:t xml:space="preserve">Self-limited acute </w:t>
            </w:r>
            <w:r w:rsidR="008D5AF3">
              <w:rPr>
                <w:rFonts w:cstheme="minorHAnsi"/>
                <w:color w:val="000000" w:themeColor="text1"/>
                <w:sz w:val="20"/>
              </w:rPr>
              <w:t>influenza</w:t>
            </w:r>
            <w:r w:rsidRPr="006E0B68">
              <w:rPr>
                <w:rFonts w:cstheme="minorHAnsi"/>
                <w:color w:val="000000" w:themeColor="text1"/>
                <w:sz w:val="20"/>
              </w:rPr>
              <w:t>-like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1D9E7A8" w14:textId="77777777" w:rsidR="009434D0" w:rsidRDefault="009434D0" w:rsidP="009434D0">
            <w:pPr>
              <w:jc w:val="center"/>
              <w:rPr>
                <w:rFonts w:cs="Arial"/>
                <w:color w:val="000000"/>
                <w:sz w:val="20"/>
              </w:rPr>
            </w:pPr>
          </w:p>
        </w:tc>
        <w:tc>
          <w:tcPr>
            <w:tcW w:w="1798" w:type="dxa"/>
          </w:tcPr>
          <w:p w14:paraId="0F98D7CC" w14:textId="77777777" w:rsidR="009434D0" w:rsidRPr="00201B0C" w:rsidRDefault="009434D0" w:rsidP="009434D0">
            <w:pPr>
              <w:jc w:val="center"/>
              <w:rPr>
                <w:rFonts w:cs="Arial"/>
                <w:color w:val="000000"/>
                <w:sz w:val="20"/>
              </w:rPr>
            </w:pPr>
          </w:p>
        </w:tc>
        <w:tc>
          <w:tcPr>
            <w:tcW w:w="1915" w:type="dxa"/>
          </w:tcPr>
          <w:p w14:paraId="759B76B0" w14:textId="279AEC95" w:rsidR="009434D0" w:rsidRDefault="004C6525" w:rsidP="009434D0">
            <w:pPr>
              <w:jc w:val="center"/>
              <w:rPr>
                <w:rFonts w:cs="Arial"/>
                <w:color w:val="000000"/>
                <w:sz w:val="20"/>
              </w:rPr>
            </w:pPr>
            <w:r>
              <w:rPr>
                <w:rFonts w:cs="Arial"/>
                <w:color w:val="000000"/>
                <w:sz w:val="20"/>
              </w:rPr>
              <w:t>O</w:t>
            </w:r>
          </w:p>
        </w:tc>
      </w:tr>
      <w:tr w:rsidR="009434D0" w:rsidRPr="00201B0C" w14:paraId="77F47BB2" w14:textId="77777777" w:rsidTr="00CF4184">
        <w:trPr>
          <w:trHeight w:val="612"/>
        </w:trPr>
        <w:tc>
          <w:tcPr>
            <w:tcW w:w="4010" w:type="dxa"/>
          </w:tcPr>
          <w:p w14:paraId="74302677" w14:textId="33DD8D50" w:rsidR="009434D0" w:rsidRPr="006E0B68" w:rsidRDefault="009434D0" w:rsidP="004F63D3">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76409A37" w14:textId="77777777" w:rsidR="009434D0" w:rsidRDefault="009434D0" w:rsidP="009434D0">
            <w:pPr>
              <w:jc w:val="center"/>
              <w:rPr>
                <w:rFonts w:cs="Arial"/>
                <w:color w:val="000000"/>
                <w:sz w:val="20"/>
              </w:rPr>
            </w:pPr>
          </w:p>
        </w:tc>
        <w:tc>
          <w:tcPr>
            <w:tcW w:w="1798" w:type="dxa"/>
          </w:tcPr>
          <w:p w14:paraId="27691AE8" w14:textId="7D72EAB7" w:rsidR="009434D0" w:rsidRPr="00201B0C" w:rsidRDefault="004C6525" w:rsidP="009434D0">
            <w:pPr>
              <w:jc w:val="center"/>
              <w:rPr>
                <w:rFonts w:cs="Arial"/>
                <w:color w:val="000000"/>
                <w:sz w:val="20"/>
              </w:rPr>
            </w:pPr>
            <w:r>
              <w:rPr>
                <w:rFonts w:cs="Arial"/>
                <w:color w:val="000000"/>
                <w:sz w:val="20"/>
              </w:rPr>
              <w:t>O</w:t>
            </w:r>
          </w:p>
        </w:tc>
        <w:tc>
          <w:tcPr>
            <w:tcW w:w="1915" w:type="dxa"/>
          </w:tcPr>
          <w:p w14:paraId="0639F18E" w14:textId="77777777" w:rsidR="009434D0" w:rsidRDefault="009434D0" w:rsidP="009434D0">
            <w:pPr>
              <w:jc w:val="center"/>
              <w:rPr>
                <w:rFonts w:cs="Arial"/>
                <w:color w:val="000000"/>
                <w:sz w:val="20"/>
              </w:rPr>
            </w:pPr>
          </w:p>
        </w:tc>
      </w:tr>
      <w:tr w:rsidR="009434D0" w:rsidRPr="00201B0C" w14:paraId="51334659" w14:textId="77777777" w:rsidTr="00CF4184">
        <w:trPr>
          <w:trHeight w:val="612"/>
        </w:trPr>
        <w:tc>
          <w:tcPr>
            <w:tcW w:w="4010" w:type="dxa"/>
          </w:tcPr>
          <w:p w14:paraId="793A54D2" w14:textId="27AFF731" w:rsidR="009434D0" w:rsidRPr="006E0B68" w:rsidRDefault="009434D0" w:rsidP="004F63D3">
            <w:pPr>
              <w:ind w:left="195"/>
              <w:rPr>
                <w:rFonts w:cs="Arial"/>
                <w:color w:val="000000"/>
                <w:sz w:val="20"/>
              </w:rPr>
            </w:pPr>
            <w:r w:rsidRPr="006E0B68">
              <w:rPr>
                <w:rFonts w:cstheme="minorHAnsi"/>
                <w:color w:val="000000" w:themeColor="text1"/>
                <w:sz w:val="20"/>
              </w:rPr>
              <w:t>Healthcare record contains a diagnosis of extrapulmonary legionellosis</w:t>
            </w:r>
          </w:p>
        </w:tc>
        <w:tc>
          <w:tcPr>
            <w:tcW w:w="2063" w:type="dxa"/>
          </w:tcPr>
          <w:p w14:paraId="4DD4F18D" w14:textId="77777777" w:rsidR="009434D0" w:rsidRDefault="009434D0" w:rsidP="009434D0">
            <w:pPr>
              <w:jc w:val="center"/>
              <w:rPr>
                <w:rFonts w:cs="Arial"/>
                <w:color w:val="000000"/>
                <w:sz w:val="20"/>
              </w:rPr>
            </w:pPr>
          </w:p>
        </w:tc>
        <w:tc>
          <w:tcPr>
            <w:tcW w:w="1798" w:type="dxa"/>
          </w:tcPr>
          <w:p w14:paraId="7D439266" w14:textId="3CA35F79" w:rsidR="009434D0" w:rsidRPr="00201B0C" w:rsidRDefault="004C6525" w:rsidP="009434D0">
            <w:pPr>
              <w:jc w:val="center"/>
              <w:rPr>
                <w:rFonts w:cs="Arial"/>
                <w:color w:val="000000"/>
                <w:sz w:val="20"/>
              </w:rPr>
            </w:pPr>
            <w:r>
              <w:rPr>
                <w:rFonts w:cs="Arial"/>
                <w:color w:val="000000"/>
                <w:sz w:val="20"/>
              </w:rPr>
              <w:t>O</w:t>
            </w:r>
          </w:p>
        </w:tc>
        <w:tc>
          <w:tcPr>
            <w:tcW w:w="1915" w:type="dxa"/>
          </w:tcPr>
          <w:p w14:paraId="24544DA4" w14:textId="77777777" w:rsidR="009434D0" w:rsidRDefault="009434D0" w:rsidP="009434D0">
            <w:pPr>
              <w:jc w:val="center"/>
              <w:rPr>
                <w:rFonts w:cs="Arial"/>
                <w:color w:val="000000"/>
                <w:sz w:val="20"/>
              </w:rPr>
            </w:pPr>
          </w:p>
        </w:tc>
      </w:tr>
      <w:tr w:rsidR="009434D0" w:rsidRPr="00201B0C" w14:paraId="05EA7E2F" w14:textId="77777777" w:rsidTr="00DB40F7">
        <w:trPr>
          <w:trHeight w:val="498"/>
        </w:trPr>
        <w:tc>
          <w:tcPr>
            <w:tcW w:w="4010" w:type="dxa"/>
          </w:tcPr>
          <w:p w14:paraId="371E9FE5"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CE8ECAF" w14:textId="77777777" w:rsidR="009434D0" w:rsidRPr="00201B0C" w:rsidRDefault="009434D0" w:rsidP="009434D0">
            <w:pPr>
              <w:jc w:val="center"/>
              <w:rPr>
                <w:rFonts w:cs="Arial"/>
                <w:color w:val="000000"/>
                <w:sz w:val="20"/>
              </w:rPr>
            </w:pPr>
          </w:p>
        </w:tc>
        <w:tc>
          <w:tcPr>
            <w:tcW w:w="1798" w:type="dxa"/>
          </w:tcPr>
          <w:p w14:paraId="7ECCBCE7" w14:textId="77777777" w:rsidR="009434D0" w:rsidRPr="00201B0C" w:rsidRDefault="009434D0" w:rsidP="009434D0">
            <w:pPr>
              <w:jc w:val="center"/>
              <w:rPr>
                <w:rFonts w:cs="Arial"/>
                <w:color w:val="000000"/>
                <w:sz w:val="20"/>
              </w:rPr>
            </w:pPr>
          </w:p>
        </w:tc>
        <w:tc>
          <w:tcPr>
            <w:tcW w:w="1915" w:type="dxa"/>
          </w:tcPr>
          <w:p w14:paraId="0F77E720" w14:textId="77777777" w:rsidR="009434D0" w:rsidRPr="00201B0C" w:rsidRDefault="009434D0" w:rsidP="009434D0">
            <w:pPr>
              <w:jc w:val="center"/>
              <w:rPr>
                <w:rFonts w:cs="Arial"/>
                <w:color w:val="000000"/>
                <w:sz w:val="20"/>
              </w:rPr>
            </w:pPr>
          </w:p>
        </w:tc>
      </w:tr>
      <w:tr w:rsidR="009434D0" w:rsidRPr="00201B0C" w14:paraId="00055201" w14:textId="77777777" w:rsidTr="00DB40F7">
        <w:trPr>
          <w:trHeight w:val="20"/>
        </w:trPr>
        <w:tc>
          <w:tcPr>
            <w:tcW w:w="4010" w:type="dxa"/>
          </w:tcPr>
          <w:p w14:paraId="0FF79676" w14:textId="24AADB1C" w:rsidR="009434D0" w:rsidRPr="00915354" w:rsidRDefault="009434D0" w:rsidP="00D83861">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w:t>
            </w:r>
            <w:r w:rsidR="00D83861">
              <w:rPr>
                <w:rFonts w:cs="Arial"/>
                <w:sz w:val="20"/>
              </w:rPr>
              <w:t xml:space="preserve">lower </w:t>
            </w:r>
            <w:r w:rsidRPr="00915354">
              <w:rPr>
                <w:rFonts w:cs="Arial"/>
                <w:sz w:val="20"/>
              </w:rPr>
              <w:t xml:space="preserve">respiratory secretions, lung tissue, </w:t>
            </w:r>
            <w:r w:rsidR="00D83861">
              <w:rPr>
                <w:rFonts w:cs="Arial"/>
                <w:sz w:val="20"/>
              </w:rPr>
              <w:t>or</w:t>
            </w:r>
            <w:r w:rsidR="00D83861" w:rsidRPr="00915354">
              <w:rPr>
                <w:rFonts w:cs="Arial"/>
                <w:sz w:val="20"/>
              </w:rPr>
              <w:t xml:space="preserve"> </w:t>
            </w:r>
            <w:r w:rsidRPr="00915354">
              <w:rPr>
                <w:rFonts w:cs="Arial"/>
                <w:sz w:val="20"/>
              </w:rPr>
              <w:t>pleural fluid by culture</w:t>
            </w:r>
          </w:p>
        </w:tc>
        <w:tc>
          <w:tcPr>
            <w:tcW w:w="2063" w:type="dxa"/>
          </w:tcPr>
          <w:p w14:paraId="2853E7FD"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35F79473" w14:textId="77777777" w:rsidR="009434D0" w:rsidRPr="00201B0C" w:rsidRDefault="009434D0" w:rsidP="009434D0">
            <w:pPr>
              <w:jc w:val="center"/>
              <w:rPr>
                <w:rFonts w:cs="Arial"/>
                <w:color w:val="000000"/>
                <w:sz w:val="20"/>
              </w:rPr>
            </w:pPr>
          </w:p>
        </w:tc>
        <w:tc>
          <w:tcPr>
            <w:tcW w:w="1915" w:type="dxa"/>
          </w:tcPr>
          <w:p w14:paraId="7606DAD0" w14:textId="77777777" w:rsidR="009434D0" w:rsidRPr="00201B0C" w:rsidRDefault="009434D0" w:rsidP="009434D0">
            <w:pPr>
              <w:jc w:val="center"/>
              <w:rPr>
                <w:rFonts w:cs="Arial"/>
                <w:color w:val="000000"/>
                <w:sz w:val="20"/>
              </w:rPr>
            </w:pPr>
          </w:p>
        </w:tc>
      </w:tr>
      <w:tr w:rsidR="009434D0" w:rsidRPr="00201B0C" w14:paraId="29DA9F66" w14:textId="77777777" w:rsidTr="00DB40F7">
        <w:trPr>
          <w:trHeight w:val="20"/>
        </w:trPr>
        <w:tc>
          <w:tcPr>
            <w:tcW w:w="4010" w:type="dxa"/>
          </w:tcPr>
          <w:p w14:paraId="6727AE54"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7857AEAC" w14:textId="77777777" w:rsidR="009434D0" w:rsidRPr="00201B0C" w:rsidRDefault="009434D0" w:rsidP="009434D0">
            <w:pPr>
              <w:jc w:val="center"/>
              <w:rPr>
                <w:rFonts w:cs="Arial"/>
                <w:color w:val="000000"/>
                <w:sz w:val="20"/>
              </w:rPr>
            </w:pPr>
          </w:p>
        </w:tc>
        <w:tc>
          <w:tcPr>
            <w:tcW w:w="1798" w:type="dxa"/>
          </w:tcPr>
          <w:p w14:paraId="56D4E23C"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3FF80B69" w14:textId="77777777" w:rsidR="009434D0" w:rsidRPr="00201B0C" w:rsidRDefault="009434D0" w:rsidP="009434D0">
            <w:pPr>
              <w:jc w:val="center"/>
              <w:rPr>
                <w:rFonts w:cs="Arial"/>
                <w:color w:val="000000"/>
                <w:sz w:val="20"/>
              </w:rPr>
            </w:pPr>
          </w:p>
        </w:tc>
      </w:tr>
      <w:tr w:rsidR="009434D0" w:rsidRPr="00201B0C" w14:paraId="30EF464C" w14:textId="77777777" w:rsidTr="00CF4184">
        <w:trPr>
          <w:trHeight w:val="1044"/>
        </w:trPr>
        <w:tc>
          <w:tcPr>
            <w:tcW w:w="4010" w:type="dxa"/>
          </w:tcPr>
          <w:p w14:paraId="4321E73E" w14:textId="49A47F83" w:rsidR="009434D0" w:rsidRPr="00915354" w:rsidRDefault="009434D0" w:rsidP="004F63D3">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w:t>
            </w:r>
            <w:r w:rsidR="00D83861">
              <w:rPr>
                <w:rFonts w:cs="Arial"/>
                <w:sz w:val="20"/>
              </w:rPr>
              <w:t xml:space="preserve">lower </w:t>
            </w:r>
            <w:r w:rsidRPr="00915354">
              <w:rPr>
                <w:rFonts w:cs="Arial"/>
                <w:sz w:val="20"/>
              </w:rPr>
              <w:t xml:space="preserve">respiratory secretions, lung tissue, or pleural fluid by a validated nucleic acid </w:t>
            </w:r>
            <w:r w:rsidR="0072310D">
              <w:rPr>
                <w:rFonts w:cs="Arial"/>
                <w:sz w:val="20"/>
              </w:rPr>
              <w:t xml:space="preserve">amplification </w:t>
            </w:r>
            <w:r w:rsidR="004F63D3">
              <w:rPr>
                <w:rFonts w:cs="Arial"/>
                <w:sz w:val="20"/>
              </w:rPr>
              <w:t>test</w:t>
            </w:r>
          </w:p>
        </w:tc>
        <w:tc>
          <w:tcPr>
            <w:tcW w:w="2063" w:type="dxa"/>
          </w:tcPr>
          <w:p w14:paraId="06B1118A"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1FA90B5" w14:textId="77777777" w:rsidR="009434D0" w:rsidRPr="00201B0C" w:rsidRDefault="009434D0" w:rsidP="009434D0">
            <w:pPr>
              <w:jc w:val="center"/>
              <w:rPr>
                <w:rFonts w:cs="Arial"/>
                <w:color w:val="000000"/>
                <w:sz w:val="20"/>
              </w:rPr>
            </w:pPr>
          </w:p>
        </w:tc>
        <w:tc>
          <w:tcPr>
            <w:tcW w:w="1915" w:type="dxa"/>
          </w:tcPr>
          <w:p w14:paraId="148E44BA" w14:textId="77777777" w:rsidR="009434D0" w:rsidRPr="00201B0C" w:rsidRDefault="009434D0" w:rsidP="009434D0">
            <w:pPr>
              <w:jc w:val="center"/>
              <w:rPr>
                <w:rFonts w:cs="Arial"/>
                <w:color w:val="000000"/>
                <w:sz w:val="20"/>
              </w:rPr>
            </w:pPr>
          </w:p>
        </w:tc>
      </w:tr>
      <w:tr w:rsidR="009434D0" w:rsidRPr="00201B0C" w14:paraId="6536EE0C" w14:textId="77777777" w:rsidTr="00DB40F7">
        <w:trPr>
          <w:trHeight w:val="20"/>
        </w:trPr>
        <w:tc>
          <w:tcPr>
            <w:tcW w:w="4010" w:type="dxa"/>
          </w:tcPr>
          <w:p w14:paraId="6668AA53" w14:textId="4DCEAB5B" w:rsidR="009434D0" w:rsidRPr="00915354" w:rsidRDefault="009434D0" w:rsidP="004F63D3">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w:t>
            </w:r>
            <w:r w:rsidR="0072310D">
              <w:rPr>
                <w:rFonts w:cs="Arial"/>
                <w:sz w:val="20"/>
              </w:rPr>
              <w:t xml:space="preserve">amplification </w:t>
            </w:r>
            <w:r w:rsidR="004F63D3">
              <w:rPr>
                <w:rFonts w:cs="Arial"/>
                <w:sz w:val="20"/>
              </w:rPr>
              <w:t>test</w:t>
            </w:r>
          </w:p>
        </w:tc>
        <w:tc>
          <w:tcPr>
            <w:tcW w:w="2063" w:type="dxa"/>
          </w:tcPr>
          <w:p w14:paraId="585B0E63" w14:textId="77777777" w:rsidR="009434D0" w:rsidRDefault="009434D0" w:rsidP="009434D0">
            <w:pPr>
              <w:jc w:val="center"/>
              <w:rPr>
                <w:rFonts w:cs="Arial"/>
                <w:color w:val="000000"/>
                <w:sz w:val="20"/>
              </w:rPr>
            </w:pPr>
          </w:p>
        </w:tc>
        <w:tc>
          <w:tcPr>
            <w:tcW w:w="1798" w:type="dxa"/>
          </w:tcPr>
          <w:p w14:paraId="3843DCCF"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1E7AB9CF" w14:textId="77777777" w:rsidR="009434D0" w:rsidRPr="00201B0C" w:rsidRDefault="009434D0" w:rsidP="009434D0">
            <w:pPr>
              <w:jc w:val="center"/>
              <w:rPr>
                <w:rFonts w:cs="Arial"/>
                <w:color w:val="000000"/>
                <w:sz w:val="20"/>
              </w:rPr>
            </w:pPr>
          </w:p>
        </w:tc>
      </w:tr>
      <w:tr w:rsidR="009434D0" w:rsidRPr="00201B0C" w14:paraId="4A5658B2" w14:textId="77777777" w:rsidTr="00DB40F7">
        <w:trPr>
          <w:trHeight w:val="20"/>
        </w:trPr>
        <w:tc>
          <w:tcPr>
            <w:tcW w:w="4010" w:type="dxa"/>
          </w:tcPr>
          <w:p w14:paraId="075736E0"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Legionella pneumophila</w:t>
            </w:r>
            <w:r w:rsidRPr="00915354">
              <w:rPr>
                <w:rFonts w:cs="Arial"/>
                <w:sz w:val="20"/>
              </w:rPr>
              <w:t xml:space="preserve"> serogroup 1 antigen in urine using validated reagents</w:t>
            </w:r>
          </w:p>
        </w:tc>
        <w:tc>
          <w:tcPr>
            <w:tcW w:w="2063" w:type="dxa"/>
          </w:tcPr>
          <w:p w14:paraId="37E0F429" w14:textId="77777777" w:rsidR="009434D0" w:rsidRDefault="009434D0" w:rsidP="009434D0">
            <w:pPr>
              <w:jc w:val="center"/>
              <w:rPr>
                <w:rFonts w:cs="Arial"/>
                <w:color w:val="000000"/>
                <w:sz w:val="20"/>
              </w:rPr>
            </w:pPr>
            <w:r>
              <w:rPr>
                <w:rFonts w:cs="Arial"/>
                <w:color w:val="000000"/>
                <w:sz w:val="20"/>
              </w:rPr>
              <w:t>O</w:t>
            </w:r>
          </w:p>
        </w:tc>
        <w:tc>
          <w:tcPr>
            <w:tcW w:w="1798" w:type="dxa"/>
          </w:tcPr>
          <w:p w14:paraId="4C0398FE" w14:textId="77777777" w:rsidR="009434D0" w:rsidRPr="00201B0C" w:rsidRDefault="009434D0" w:rsidP="009434D0">
            <w:pPr>
              <w:jc w:val="center"/>
              <w:rPr>
                <w:rFonts w:cs="Arial"/>
                <w:color w:val="000000"/>
                <w:sz w:val="20"/>
              </w:rPr>
            </w:pPr>
          </w:p>
        </w:tc>
        <w:tc>
          <w:tcPr>
            <w:tcW w:w="1915" w:type="dxa"/>
          </w:tcPr>
          <w:p w14:paraId="411128C8"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FC524B6" w14:textId="77777777" w:rsidTr="00DB40F7">
        <w:trPr>
          <w:trHeight w:val="20"/>
        </w:trPr>
        <w:tc>
          <w:tcPr>
            <w:tcW w:w="4010" w:type="dxa"/>
          </w:tcPr>
          <w:p w14:paraId="6D958EE9"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Legionella pneumophila</w:t>
            </w:r>
            <w:r w:rsidRPr="00915354">
              <w:rPr>
                <w:rFonts w:cs="Arial"/>
                <w:sz w:val="20"/>
              </w:rPr>
              <w:t xml:space="preserve"> serogroup 1 using validated reagents</w:t>
            </w:r>
          </w:p>
        </w:tc>
        <w:tc>
          <w:tcPr>
            <w:tcW w:w="2063" w:type="dxa"/>
          </w:tcPr>
          <w:p w14:paraId="1D987037" w14:textId="77777777" w:rsidR="009434D0" w:rsidRDefault="009434D0" w:rsidP="009434D0">
            <w:pPr>
              <w:jc w:val="center"/>
              <w:rPr>
                <w:rFonts w:cs="Arial"/>
                <w:color w:val="000000"/>
                <w:sz w:val="20"/>
              </w:rPr>
            </w:pPr>
            <w:r>
              <w:rPr>
                <w:rFonts w:cs="Arial"/>
                <w:color w:val="000000"/>
                <w:sz w:val="20"/>
              </w:rPr>
              <w:t>O</w:t>
            </w:r>
          </w:p>
        </w:tc>
        <w:tc>
          <w:tcPr>
            <w:tcW w:w="1798" w:type="dxa"/>
          </w:tcPr>
          <w:p w14:paraId="7C15B349" w14:textId="77777777" w:rsidR="009434D0" w:rsidRPr="00201B0C" w:rsidRDefault="009434D0" w:rsidP="009434D0">
            <w:pPr>
              <w:jc w:val="center"/>
              <w:rPr>
                <w:rFonts w:cs="Arial"/>
                <w:color w:val="000000"/>
                <w:sz w:val="20"/>
              </w:rPr>
            </w:pPr>
          </w:p>
        </w:tc>
        <w:tc>
          <w:tcPr>
            <w:tcW w:w="1915" w:type="dxa"/>
          </w:tcPr>
          <w:p w14:paraId="678BF865"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B34EB1B" w14:textId="77777777" w:rsidTr="00DB40F7">
        <w:trPr>
          <w:trHeight w:val="20"/>
        </w:trPr>
        <w:tc>
          <w:tcPr>
            <w:tcW w:w="4010" w:type="dxa"/>
          </w:tcPr>
          <w:p w14:paraId="491E5B25"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L. pneumophila</w:t>
            </w:r>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L. micdadei</w:t>
            </w:r>
            <w:r w:rsidRPr="00915354">
              <w:rPr>
                <w:rFonts w:cs="Arial"/>
                <w:sz w:val="20"/>
              </w:rPr>
              <w:t xml:space="preserve">, </w:t>
            </w:r>
            <w:r w:rsidRPr="00915354">
              <w:rPr>
                <w:rFonts w:cs="Arial"/>
                <w:i/>
                <w:sz w:val="20"/>
              </w:rPr>
              <w:t>L. pneumophila</w:t>
            </w:r>
            <w:r w:rsidRPr="00915354">
              <w:rPr>
                <w:rFonts w:cs="Arial"/>
                <w:sz w:val="20"/>
              </w:rPr>
              <w:t xml:space="preserve"> serogroup 6).</w:t>
            </w:r>
          </w:p>
        </w:tc>
        <w:tc>
          <w:tcPr>
            <w:tcW w:w="2063" w:type="dxa"/>
          </w:tcPr>
          <w:p w14:paraId="2C9B6C31" w14:textId="77777777" w:rsidR="009434D0" w:rsidRDefault="009434D0" w:rsidP="009434D0">
            <w:pPr>
              <w:jc w:val="center"/>
              <w:rPr>
                <w:rFonts w:cs="Arial"/>
                <w:color w:val="000000"/>
                <w:sz w:val="20"/>
              </w:rPr>
            </w:pPr>
            <w:r>
              <w:rPr>
                <w:rFonts w:cs="Arial"/>
                <w:color w:val="000000"/>
                <w:sz w:val="20"/>
              </w:rPr>
              <w:t>O</w:t>
            </w:r>
          </w:p>
        </w:tc>
        <w:tc>
          <w:tcPr>
            <w:tcW w:w="1798" w:type="dxa"/>
          </w:tcPr>
          <w:p w14:paraId="61924DCB" w14:textId="77777777" w:rsidR="009434D0" w:rsidRPr="00201B0C" w:rsidRDefault="009434D0" w:rsidP="009434D0">
            <w:pPr>
              <w:jc w:val="center"/>
              <w:rPr>
                <w:rFonts w:cs="Arial"/>
                <w:color w:val="000000"/>
                <w:sz w:val="20"/>
              </w:rPr>
            </w:pPr>
          </w:p>
        </w:tc>
        <w:tc>
          <w:tcPr>
            <w:tcW w:w="1915" w:type="dxa"/>
          </w:tcPr>
          <w:p w14:paraId="44BF5537" w14:textId="77777777" w:rsidR="009434D0" w:rsidRPr="00201B0C" w:rsidRDefault="009434D0" w:rsidP="009434D0">
            <w:pPr>
              <w:jc w:val="center"/>
              <w:rPr>
                <w:rFonts w:cs="Arial"/>
                <w:color w:val="000000"/>
                <w:sz w:val="20"/>
              </w:rPr>
            </w:pPr>
            <w:r>
              <w:rPr>
                <w:rFonts w:cs="Arial"/>
                <w:color w:val="000000"/>
                <w:sz w:val="20"/>
              </w:rPr>
              <w:t>O</w:t>
            </w:r>
          </w:p>
        </w:tc>
      </w:tr>
    </w:tbl>
    <w:p w14:paraId="382C59A1" w14:textId="77777777" w:rsidR="00915354" w:rsidRDefault="00915354">
      <w:r>
        <w:br w:type="page"/>
      </w:r>
    </w:p>
    <w:p w14:paraId="187741D8"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79430A9C" w14:textId="77777777" w:rsidTr="00DB40F7">
        <w:trPr>
          <w:trHeight w:val="20"/>
        </w:trPr>
        <w:tc>
          <w:tcPr>
            <w:tcW w:w="4022" w:type="dxa"/>
          </w:tcPr>
          <w:p w14:paraId="3225B278"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6B3C6581" w14:textId="77777777" w:rsidR="00DB40F7" w:rsidRDefault="00DB40F7" w:rsidP="00DB40F7">
            <w:pPr>
              <w:jc w:val="center"/>
              <w:rPr>
                <w:rFonts w:cs="Arial"/>
                <w:color w:val="000000"/>
                <w:sz w:val="20"/>
              </w:rPr>
            </w:pPr>
            <w:r>
              <w:rPr>
                <w:rFonts w:cs="Arial"/>
                <w:color w:val="000000"/>
                <w:sz w:val="20"/>
              </w:rPr>
              <w:t>O</w:t>
            </w:r>
          </w:p>
        </w:tc>
        <w:tc>
          <w:tcPr>
            <w:tcW w:w="1790" w:type="dxa"/>
          </w:tcPr>
          <w:p w14:paraId="070F03BF" w14:textId="77777777" w:rsidR="00DB40F7" w:rsidRPr="00201B0C" w:rsidRDefault="00DB40F7" w:rsidP="00DB40F7">
            <w:pPr>
              <w:jc w:val="center"/>
              <w:rPr>
                <w:rFonts w:cs="Arial"/>
                <w:color w:val="000000"/>
                <w:sz w:val="20"/>
              </w:rPr>
            </w:pPr>
          </w:p>
        </w:tc>
        <w:tc>
          <w:tcPr>
            <w:tcW w:w="1914" w:type="dxa"/>
          </w:tcPr>
          <w:p w14:paraId="660F6FDB"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3EF14B63" w14:textId="77777777" w:rsidTr="00DB40F7">
        <w:trPr>
          <w:trHeight w:val="20"/>
        </w:trPr>
        <w:tc>
          <w:tcPr>
            <w:tcW w:w="4022" w:type="dxa"/>
          </w:tcPr>
          <w:p w14:paraId="1BFAEBA6"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w:t>
            </w:r>
            <w:r w:rsidR="00F85BAE">
              <w:rPr>
                <w:rFonts w:cs="Arial"/>
                <w:sz w:val="20"/>
              </w:rPr>
              <w:t xml:space="preserve">lower </w:t>
            </w:r>
            <w:r w:rsidRPr="00915354">
              <w:rPr>
                <w:rFonts w:cs="Arial"/>
                <w:sz w:val="20"/>
              </w:rPr>
              <w:t>respiratory secretions, lung tissue, pleural fluid, or other site associated with clinical disease by direct fluorescent antibody (DFA) staining, immunohistochemistry (IHC), or other similar method, using validated reagents.</w:t>
            </w:r>
          </w:p>
        </w:tc>
        <w:tc>
          <w:tcPr>
            <w:tcW w:w="2060" w:type="dxa"/>
          </w:tcPr>
          <w:p w14:paraId="042F0537" w14:textId="77777777" w:rsidR="00DB40F7" w:rsidRDefault="00DB40F7" w:rsidP="00DB40F7">
            <w:pPr>
              <w:jc w:val="center"/>
              <w:rPr>
                <w:rFonts w:cs="Arial"/>
                <w:color w:val="000000"/>
                <w:sz w:val="20"/>
              </w:rPr>
            </w:pPr>
            <w:r>
              <w:rPr>
                <w:rFonts w:cs="Arial"/>
                <w:color w:val="000000"/>
                <w:sz w:val="20"/>
              </w:rPr>
              <w:t>O</w:t>
            </w:r>
          </w:p>
        </w:tc>
        <w:tc>
          <w:tcPr>
            <w:tcW w:w="1790" w:type="dxa"/>
          </w:tcPr>
          <w:p w14:paraId="1AE7D484" w14:textId="77777777" w:rsidR="00DB40F7" w:rsidRPr="00201B0C" w:rsidRDefault="00DB40F7" w:rsidP="00DB40F7">
            <w:pPr>
              <w:jc w:val="center"/>
              <w:rPr>
                <w:rFonts w:cs="Arial"/>
                <w:color w:val="000000"/>
                <w:sz w:val="20"/>
              </w:rPr>
            </w:pPr>
          </w:p>
        </w:tc>
        <w:tc>
          <w:tcPr>
            <w:tcW w:w="1914" w:type="dxa"/>
          </w:tcPr>
          <w:p w14:paraId="4AD09502"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1551E326" w14:textId="77777777" w:rsidTr="00DB40F7">
        <w:trPr>
          <w:trHeight w:val="20"/>
        </w:trPr>
        <w:tc>
          <w:tcPr>
            <w:tcW w:w="9786" w:type="dxa"/>
            <w:gridSpan w:val="4"/>
            <w:vAlign w:val="center"/>
          </w:tcPr>
          <w:p w14:paraId="49E5F0C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0183E3C7" w14:textId="77777777" w:rsidR="00DB40F7" w:rsidRDefault="00DB40F7" w:rsidP="00FD7B07">
      <w:pPr>
        <w:rPr>
          <w:rFonts w:cs="Arial"/>
          <w:color w:val="000000"/>
          <w:sz w:val="18"/>
          <w:szCs w:val="18"/>
        </w:rPr>
      </w:pPr>
    </w:p>
    <w:p w14:paraId="3BC5FAE5"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35370679"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1B0028C0"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70280A97"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B2B2F93"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52CD09D2" w14:textId="77777777" w:rsidR="00CE7181" w:rsidRDefault="00CE7181" w:rsidP="00FD7B07">
      <w:pPr>
        <w:rPr>
          <w:rFonts w:cs="Arial"/>
          <w:b/>
          <w:color w:val="000000"/>
        </w:rPr>
      </w:pPr>
    </w:p>
    <w:p w14:paraId="1EFE9AF4" w14:textId="77777777" w:rsidR="00B1430B" w:rsidRDefault="00B1430B" w:rsidP="00FD7B07">
      <w:pPr>
        <w:rPr>
          <w:rFonts w:cs="Arial"/>
          <w:b/>
          <w:color w:val="000000"/>
        </w:rPr>
      </w:pPr>
    </w:p>
    <w:p w14:paraId="288B3811" w14:textId="77777777" w:rsidR="00915354" w:rsidRDefault="00915354" w:rsidP="00FD7B07">
      <w:pPr>
        <w:rPr>
          <w:rFonts w:cs="Arial"/>
          <w:b/>
          <w:color w:val="000000"/>
        </w:rPr>
      </w:pPr>
    </w:p>
    <w:p w14:paraId="7FF2AB34" w14:textId="77777777" w:rsidR="00915354" w:rsidRDefault="00915354" w:rsidP="00FD7B07">
      <w:pPr>
        <w:rPr>
          <w:rFonts w:cs="Arial"/>
          <w:b/>
          <w:color w:val="000000"/>
        </w:rPr>
      </w:pPr>
    </w:p>
    <w:p w14:paraId="1B9EF197" w14:textId="77777777" w:rsidR="00915354" w:rsidRDefault="00915354" w:rsidP="00FD7B07">
      <w:pPr>
        <w:rPr>
          <w:rFonts w:cs="Arial"/>
          <w:b/>
          <w:color w:val="000000"/>
        </w:rPr>
      </w:pPr>
    </w:p>
    <w:p w14:paraId="3BA6DF89" w14:textId="77777777" w:rsidR="00915354" w:rsidRDefault="00915354" w:rsidP="00FD7B07">
      <w:pPr>
        <w:rPr>
          <w:rFonts w:cs="Arial"/>
          <w:b/>
          <w:color w:val="000000"/>
        </w:rPr>
      </w:pPr>
    </w:p>
    <w:p w14:paraId="0BDA4EA8" w14:textId="77777777" w:rsidR="00915354" w:rsidRDefault="00915354" w:rsidP="00FD7B07">
      <w:pPr>
        <w:rPr>
          <w:rFonts w:cs="Arial"/>
          <w:b/>
          <w:color w:val="000000"/>
        </w:rPr>
      </w:pPr>
    </w:p>
    <w:p w14:paraId="51084C3C" w14:textId="77777777" w:rsidR="00915354" w:rsidRDefault="00915354" w:rsidP="00FD7B07">
      <w:pPr>
        <w:rPr>
          <w:rFonts w:cs="Arial"/>
          <w:b/>
          <w:color w:val="000000"/>
        </w:rPr>
      </w:pPr>
    </w:p>
    <w:p w14:paraId="46618565" w14:textId="77777777" w:rsidR="00915354" w:rsidRDefault="00915354" w:rsidP="00FD7B07">
      <w:pPr>
        <w:rPr>
          <w:rFonts w:cs="Arial"/>
          <w:b/>
          <w:color w:val="000000"/>
        </w:rPr>
      </w:pPr>
    </w:p>
    <w:p w14:paraId="2647473D" w14:textId="77777777" w:rsidR="00915354" w:rsidRDefault="00915354" w:rsidP="00FD7B07">
      <w:pPr>
        <w:rPr>
          <w:rFonts w:cs="Arial"/>
          <w:b/>
          <w:color w:val="000000"/>
        </w:rPr>
      </w:pPr>
    </w:p>
    <w:p w14:paraId="1784B6F2" w14:textId="77777777" w:rsidR="00915354" w:rsidRDefault="00915354" w:rsidP="00FD7B07">
      <w:pPr>
        <w:rPr>
          <w:rFonts w:cs="Arial"/>
          <w:b/>
          <w:color w:val="000000"/>
        </w:rPr>
      </w:pPr>
    </w:p>
    <w:p w14:paraId="596B15D7" w14:textId="77777777" w:rsidR="00915354" w:rsidRDefault="00915354" w:rsidP="00FD7B07">
      <w:pPr>
        <w:rPr>
          <w:rFonts w:cs="Arial"/>
          <w:b/>
          <w:color w:val="000000"/>
        </w:rPr>
      </w:pPr>
    </w:p>
    <w:p w14:paraId="7C31AE38" w14:textId="77777777" w:rsidR="00915354" w:rsidRDefault="00915354" w:rsidP="00FD7B07">
      <w:pPr>
        <w:rPr>
          <w:rFonts w:cs="Arial"/>
          <w:b/>
          <w:color w:val="000000"/>
        </w:rPr>
      </w:pPr>
    </w:p>
    <w:p w14:paraId="18F5A7BC" w14:textId="77777777" w:rsidR="00915354" w:rsidRDefault="00915354" w:rsidP="00FD7B07">
      <w:pPr>
        <w:rPr>
          <w:rFonts w:cs="Arial"/>
          <w:b/>
          <w:color w:val="000000"/>
        </w:rPr>
      </w:pPr>
    </w:p>
    <w:p w14:paraId="2330A7D9" w14:textId="77777777" w:rsidR="00915354" w:rsidRDefault="00915354" w:rsidP="00FD7B07">
      <w:pPr>
        <w:rPr>
          <w:rFonts w:cs="Arial"/>
          <w:b/>
          <w:color w:val="000000"/>
        </w:rPr>
      </w:pPr>
    </w:p>
    <w:p w14:paraId="1CA3ED6D" w14:textId="77777777" w:rsidR="00915354" w:rsidRDefault="00915354" w:rsidP="00FD7B07">
      <w:pPr>
        <w:rPr>
          <w:rFonts w:cs="Arial"/>
          <w:b/>
          <w:color w:val="000000"/>
        </w:rPr>
      </w:pPr>
    </w:p>
    <w:p w14:paraId="57D82DE9" w14:textId="77777777" w:rsidR="00915354" w:rsidRDefault="00915354" w:rsidP="00FD7B07">
      <w:pPr>
        <w:rPr>
          <w:rFonts w:cs="Arial"/>
          <w:b/>
          <w:color w:val="000000"/>
        </w:rPr>
      </w:pPr>
    </w:p>
    <w:p w14:paraId="1B663025" w14:textId="77777777" w:rsidR="00915354" w:rsidRDefault="00915354" w:rsidP="00FD7B07">
      <w:pPr>
        <w:rPr>
          <w:rFonts w:cs="Arial"/>
          <w:b/>
          <w:color w:val="000000"/>
        </w:rPr>
      </w:pPr>
    </w:p>
    <w:p w14:paraId="3A51AF84" w14:textId="77777777" w:rsidR="00915354" w:rsidRDefault="00915354" w:rsidP="00FD7B07">
      <w:pPr>
        <w:rPr>
          <w:rFonts w:cs="Arial"/>
          <w:b/>
          <w:color w:val="000000"/>
        </w:rPr>
      </w:pPr>
    </w:p>
    <w:p w14:paraId="6AC73E02" w14:textId="77777777" w:rsidR="00915354" w:rsidRDefault="00915354" w:rsidP="00FD7B07">
      <w:pPr>
        <w:rPr>
          <w:rFonts w:cs="Arial"/>
          <w:b/>
          <w:color w:val="000000"/>
        </w:rPr>
      </w:pPr>
    </w:p>
    <w:p w14:paraId="78A2B182" w14:textId="77777777" w:rsidR="00915354" w:rsidRDefault="00915354" w:rsidP="00FD7B07">
      <w:pPr>
        <w:rPr>
          <w:rFonts w:cs="Arial"/>
          <w:b/>
          <w:color w:val="000000"/>
        </w:rPr>
      </w:pPr>
    </w:p>
    <w:p w14:paraId="1480BFE4" w14:textId="77777777" w:rsidR="00915354" w:rsidRDefault="00915354" w:rsidP="00FD7B07">
      <w:pPr>
        <w:rPr>
          <w:rFonts w:cs="Arial"/>
          <w:b/>
          <w:color w:val="000000"/>
        </w:rPr>
      </w:pPr>
    </w:p>
    <w:p w14:paraId="2A4E4474" w14:textId="77777777" w:rsidR="00915354" w:rsidRDefault="00915354" w:rsidP="00FD7B07">
      <w:pPr>
        <w:rPr>
          <w:rFonts w:cs="Arial"/>
          <w:b/>
          <w:color w:val="000000"/>
        </w:rPr>
      </w:pPr>
    </w:p>
    <w:p w14:paraId="17A4D994" w14:textId="77777777" w:rsidR="00DB40F7" w:rsidRDefault="00DB40F7" w:rsidP="00FD7B07">
      <w:pPr>
        <w:rPr>
          <w:rFonts w:cs="Arial"/>
          <w:b/>
          <w:color w:val="000000"/>
        </w:rPr>
      </w:pPr>
    </w:p>
    <w:p w14:paraId="2A3BC887" w14:textId="709D02AC"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008D5AF3" w:rsidRPr="008D5AF3">
        <w:rPr>
          <w:rFonts w:cs="Arial"/>
          <w:b/>
          <w:color w:val="0000FF"/>
        </w:rPr>
        <w:t>legionellosis (including Legionnaires’ disease, Pontiac fever, and extrapulmonary legionellosis)</w:t>
      </w:r>
      <w:r w:rsidRPr="00201B0C">
        <w:rPr>
          <w:rFonts w:cs="Arial"/>
          <w:b/>
          <w:color w:val="000000"/>
        </w:rPr>
        <w:t>].</w:t>
      </w:r>
    </w:p>
    <w:p w14:paraId="442B0A0B" w14:textId="77777777" w:rsidR="00915354" w:rsidRPr="004A2D90" w:rsidRDefault="00915354" w:rsidP="00AE0167">
      <w:pPr>
        <w:ind w:left="270"/>
        <w:rPr>
          <w:rFonts w:cs="Arial"/>
          <w:color w:val="0000FF"/>
          <w:sz w:val="14"/>
          <w:szCs w:val="16"/>
        </w:rPr>
      </w:pPr>
    </w:p>
    <w:p w14:paraId="422D1CF7" w14:textId="77777777" w:rsidR="00CA0530" w:rsidRPr="00FD7B07" w:rsidRDefault="00CA0530" w:rsidP="00CA0530">
      <w:pPr>
        <w:rPr>
          <w:rFonts w:cs="Arial"/>
          <w:color w:val="0000FF"/>
          <w:sz w:val="18"/>
        </w:rPr>
      </w:pPr>
    </w:p>
    <w:tbl>
      <w:tblPr>
        <w:tblW w:w="1108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3015"/>
        <w:gridCol w:w="1396"/>
        <w:gridCol w:w="1425"/>
        <w:gridCol w:w="1545"/>
        <w:gridCol w:w="1545"/>
        <w:gridCol w:w="1019"/>
        <w:gridCol w:w="1143"/>
      </w:tblGrid>
      <w:tr w:rsidR="00134FC6" w:rsidRPr="004A2D90" w14:paraId="29A82BD9" w14:textId="1EB22CA9" w:rsidTr="00203A5E">
        <w:trPr>
          <w:trHeight w:val="20"/>
        </w:trPr>
        <w:tc>
          <w:tcPr>
            <w:tcW w:w="4416" w:type="dxa"/>
          </w:tcPr>
          <w:p w14:paraId="57BD08D2" w14:textId="77777777" w:rsidR="00134FC6" w:rsidRPr="004A2D90" w:rsidRDefault="00134FC6" w:rsidP="00134FC6">
            <w:pPr>
              <w:jc w:val="center"/>
              <w:rPr>
                <w:rFonts w:cs="Arial"/>
                <w:b/>
                <w:color w:val="000000"/>
                <w:sz w:val="20"/>
              </w:rPr>
            </w:pPr>
            <w:r w:rsidRPr="004A2D90">
              <w:rPr>
                <w:rFonts w:cs="Arial"/>
                <w:b/>
                <w:color w:val="000000"/>
                <w:sz w:val="20"/>
              </w:rPr>
              <w:t>Criterion</w:t>
            </w:r>
          </w:p>
        </w:tc>
        <w:tc>
          <w:tcPr>
            <w:tcW w:w="1522" w:type="dxa"/>
            <w:shd w:val="clear" w:color="auto" w:fill="auto"/>
          </w:tcPr>
          <w:p w14:paraId="0A083902" w14:textId="77777777" w:rsidR="00134FC6" w:rsidRPr="004A2D90" w:rsidRDefault="00134FC6" w:rsidP="00134FC6">
            <w:pPr>
              <w:jc w:val="center"/>
              <w:rPr>
                <w:rFonts w:cs="Arial"/>
                <w:color w:val="000000"/>
                <w:sz w:val="20"/>
              </w:rPr>
            </w:pPr>
            <w:r>
              <w:rPr>
                <w:rFonts w:cs="Arial"/>
                <w:color w:val="000000"/>
                <w:sz w:val="20"/>
              </w:rPr>
              <w:t>Suspect Legionnaires’ Disease</w:t>
            </w:r>
          </w:p>
        </w:tc>
        <w:tc>
          <w:tcPr>
            <w:tcW w:w="1611" w:type="dxa"/>
            <w:shd w:val="clear" w:color="auto" w:fill="auto"/>
          </w:tcPr>
          <w:p w14:paraId="787FB799" w14:textId="77777777" w:rsidR="00134FC6" w:rsidRPr="004A2D90" w:rsidRDefault="00134FC6" w:rsidP="00134FC6">
            <w:pPr>
              <w:jc w:val="center"/>
              <w:rPr>
                <w:rFonts w:cs="Arial"/>
                <w:color w:val="000000"/>
                <w:sz w:val="20"/>
              </w:rPr>
            </w:pPr>
            <w:r>
              <w:rPr>
                <w:rFonts w:cs="Arial"/>
                <w:color w:val="000000"/>
                <w:sz w:val="20"/>
              </w:rPr>
              <w:t>Confirmed Legionnaires’ Disease</w:t>
            </w:r>
          </w:p>
        </w:tc>
        <w:tc>
          <w:tcPr>
            <w:tcW w:w="1501" w:type="dxa"/>
            <w:shd w:val="clear" w:color="auto" w:fill="auto"/>
          </w:tcPr>
          <w:p w14:paraId="56B3596C" w14:textId="0CEFED84" w:rsidR="00134FC6" w:rsidRPr="004A2D90" w:rsidRDefault="00134FC6" w:rsidP="00134FC6">
            <w:pPr>
              <w:jc w:val="center"/>
              <w:rPr>
                <w:rFonts w:cs="Arial"/>
                <w:color w:val="000000"/>
                <w:sz w:val="20"/>
              </w:rPr>
            </w:pPr>
            <w:r>
              <w:rPr>
                <w:rFonts w:cs="Arial"/>
                <w:color w:val="000000"/>
                <w:sz w:val="20"/>
              </w:rPr>
              <w:t>Suspect Extrapulmonary Legionellosis</w:t>
            </w:r>
          </w:p>
        </w:tc>
        <w:tc>
          <w:tcPr>
            <w:tcW w:w="1545" w:type="dxa"/>
            <w:shd w:val="clear" w:color="auto" w:fill="auto"/>
          </w:tcPr>
          <w:p w14:paraId="397A735B" w14:textId="5FD5E2EA" w:rsidR="00134FC6" w:rsidRPr="004A2D90" w:rsidRDefault="00134FC6" w:rsidP="00134FC6">
            <w:pPr>
              <w:jc w:val="center"/>
            </w:pPr>
            <w:r>
              <w:rPr>
                <w:rFonts w:cs="Arial"/>
                <w:color w:val="000000"/>
                <w:sz w:val="20"/>
              </w:rPr>
              <w:t>Confirmed Extrapulmonary Legionellosis</w:t>
            </w:r>
          </w:p>
        </w:tc>
        <w:tc>
          <w:tcPr>
            <w:tcW w:w="1328" w:type="dxa"/>
          </w:tcPr>
          <w:p w14:paraId="7CBAA072" w14:textId="1932EAA1" w:rsidR="00134FC6" w:rsidRDefault="00134FC6" w:rsidP="00134FC6">
            <w:pPr>
              <w:jc w:val="center"/>
              <w:rPr>
                <w:rFonts w:cs="Arial"/>
                <w:color w:val="000000"/>
                <w:sz w:val="20"/>
              </w:rPr>
            </w:pPr>
            <w:r>
              <w:rPr>
                <w:rFonts w:cs="Arial"/>
                <w:color w:val="000000"/>
                <w:sz w:val="20"/>
              </w:rPr>
              <w:t>Suspect Pontiac Fever</w:t>
            </w:r>
          </w:p>
        </w:tc>
        <w:tc>
          <w:tcPr>
            <w:tcW w:w="1299" w:type="dxa"/>
          </w:tcPr>
          <w:p w14:paraId="1EAA2D3A" w14:textId="191CEA54" w:rsidR="00134FC6" w:rsidRDefault="00134FC6" w:rsidP="00134FC6">
            <w:pPr>
              <w:jc w:val="center"/>
              <w:rPr>
                <w:rFonts w:cs="Arial"/>
                <w:color w:val="000000"/>
                <w:sz w:val="20"/>
              </w:rPr>
            </w:pPr>
            <w:r>
              <w:rPr>
                <w:rFonts w:cs="Arial"/>
                <w:color w:val="000000"/>
                <w:sz w:val="20"/>
              </w:rPr>
              <w:t>Confirmed Pontiac Fever</w:t>
            </w:r>
          </w:p>
        </w:tc>
      </w:tr>
      <w:tr w:rsidR="00134FC6" w:rsidRPr="004A2D90" w14:paraId="2DE59821" w14:textId="05565177" w:rsidTr="00203A5E">
        <w:trPr>
          <w:trHeight w:val="20"/>
        </w:trPr>
        <w:tc>
          <w:tcPr>
            <w:tcW w:w="4416" w:type="dxa"/>
          </w:tcPr>
          <w:p w14:paraId="33A6E9BE" w14:textId="77777777" w:rsidR="00134FC6" w:rsidRPr="005760F1" w:rsidRDefault="00134FC6" w:rsidP="00134FC6">
            <w:pPr>
              <w:rPr>
                <w:rFonts w:cs="Arial"/>
                <w:b/>
                <w:i/>
                <w:color w:val="000000"/>
                <w:sz w:val="20"/>
              </w:rPr>
            </w:pPr>
            <w:r w:rsidRPr="005760F1">
              <w:rPr>
                <w:rFonts w:cs="Arial"/>
                <w:b/>
                <w:i/>
                <w:color w:val="000000"/>
                <w:sz w:val="20"/>
              </w:rPr>
              <w:t>Clinical Evidence</w:t>
            </w:r>
          </w:p>
        </w:tc>
        <w:tc>
          <w:tcPr>
            <w:tcW w:w="1522" w:type="dxa"/>
          </w:tcPr>
          <w:p w14:paraId="2561E38F" w14:textId="77777777" w:rsidR="00134FC6" w:rsidRPr="004A2D90" w:rsidRDefault="00134FC6" w:rsidP="00134FC6">
            <w:pPr>
              <w:jc w:val="center"/>
              <w:rPr>
                <w:rFonts w:cs="Arial"/>
                <w:color w:val="000000"/>
                <w:sz w:val="20"/>
              </w:rPr>
            </w:pPr>
          </w:p>
        </w:tc>
        <w:tc>
          <w:tcPr>
            <w:tcW w:w="1611" w:type="dxa"/>
          </w:tcPr>
          <w:p w14:paraId="3763AE01" w14:textId="77777777" w:rsidR="00134FC6" w:rsidRPr="004A2D90" w:rsidRDefault="00134FC6" w:rsidP="00134FC6">
            <w:pPr>
              <w:jc w:val="center"/>
              <w:rPr>
                <w:rFonts w:cs="Arial"/>
                <w:color w:val="000000"/>
                <w:sz w:val="20"/>
              </w:rPr>
            </w:pPr>
          </w:p>
        </w:tc>
        <w:tc>
          <w:tcPr>
            <w:tcW w:w="1501" w:type="dxa"/>
          </w:tcPr>
          <w:p w14:paraId="06173A07" w14:textId="77777777" w:rsidR="00134FC6" w:rsidRPr="00A57B31" w:rsidRDefault="00134FC6" w:rsidP="00134FC6">
            <w:pPr>
              <w:jc w:val="center"/>
              <w:rPr>
                <w:rFonts w:cs="Arial"/>
                <w:color w:val="000000"/>
                <w:sz w:val="20"/>
              </w:rPr>
            </w:pPr>
          </w:p>
        </w:tc>
        <w:tc>
          <w:tcPr>
            <w:tcW w:w="1545" w:type="dxa"/>
          </w:tcPr>
          <w:p w14:paraId="4419D3F8" w14:textId="77777777" w:rsidR="00134FC6" w:rsidRPr="00A57B31" w:rsidRDefault="00134FC6" w:rsidP="00134FC6">
            <w:pPr>
              <w:jc w:val="center"/>
              <w:rPr>
                <w:sz w:val="20"/>
              </w:rPr>
            </w:pPr>
          </w:p>
        </w:tc>
        <w:tc>
          <w:tcPr>
            <w:tcW w:w="1328" w:type="dxa"/>
          </w:tcPr>
          <w:p w14:paraId="7F810ADD" w14:textId="77777777" w:rsidR="00134FC6" w:rsidRPr="00A57B31" w:rsidRDefault="00134FC6" w:rsidP="00134FC6">
            <w:pPr>
              <w:jc w:val="center"/>
              <w:rPr>
                <w:sz w:val="20"/>
              </w:rPr>
            </w:pPr>
          </w:p>
        </w:tc>
        <w:tc>
          <w:tcPr>
            <w:tcW w:w="1299" w:type="dxa"/>
          </w:tcPr>
          <w:p w14:paraId="148AC92F" w14:textId="77777777" w:rsidR="00134FC6" w:rsidRPr="00A57B31" w:rsidRDefault="00134FC6" w:rsidP="00134FC6">
            <w:pPr>
              <w:jc w:val="center"/>
              <w:rPr>
                <w:sz w:val="20"/>
              </w:rPr>
            </w:pPr>
          </w:p>
        </w:tc>
      </w:tr>
      <w:tr w:rsidR="00134FC6" w:rsidRPr="004A2D90" w14:paraId="5A679F1A" w14:textId="5746EF52" w:rsidTr="00203A5E">
        <w:trPr>
          <w:trHeight w:val="20"/>
        </w:trPr>
        <w:tc>
          <w:tcPr>
            <w:tcW w:w="4416" w:type="dxa"/>
          </w:tcPr>
          <w:p w14:paraId="5C09E4F5" w14:textId="77777777" w:rsidR="00134FC6" w:rsidRPr="004A2D90" w:rsidRDefault="00134FC6" w:rsidP="00134FC6">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2" w:type="dxa"/>
          </w:tcPr>
          <w:p w14:paraId="02A162F9" w14:textId="77777777" w:rsidR="00134FC6" w:rsidRPr="004A2D90" w:rsidRDefault="00134FC6" w:rsidP="00134FC6">
            <w:pPr>
              <w:jc w:val="center"/>
              <w:rPr>
                <w:rFonts w:cs="Arial"/>
                <w:color w:val="000000"/>
                <w:sz w:val="20"/>
              </w:rPr>
            </w:pPr>
            <w:r>
              <w:rPr>
                <w:rFonts w:cs="Arial"/>
                <w:color w:val="000000"/>
                <w:sz w:val="20"/>
              </w:rPr>
              <w:t>O</w:t>
            </w:r>
          </w:p>
        </w:tc>
        <w:tc>
          <w:tcPr>
            <w:tcW w:w="1611" w:type="dxa"/>
          </w:tcPr>
          <w:p w14:paraId="045EA761" w14:textId="77777777" w:rsidR="00134FC6" w:rsidRPr="004A2D90" w:rsidRDefault="00134FC6" w:rsidP="00134FC6">
            <w:pPr>
              <w:jc w:val="center"/>
              <w:rPr>
                <w:rFonts w:cs="Arial"/>
                <w:color w:val="000000"/>
                <w:sz w:val="20"/>
              </w:rPr>
            </w:pPr>
            <w:r>
              <w:rPr>
                <w:rFonts w:cs="Arial"/>
                <w:color w:val="000000"/>
                <w:sz w:val="20"/>
              </w:rPr>
              <w:t>O</w:t>
            </w:r>
          </w:p>
        </w:tc>
        <w:tc>
          <w:tcPr>
            <w:tcW w:w="1501" w:type="dxa"/>
          </w:tcPr>
          <w:p w14:paraId="3E47DB34" w14:textId="77777777" w:rsidR="00134FC6" w:rsidRPr="00A57B31" w:rsidRDefault="00134FC6" w:rsidP="00134FC6">
            <w:pPr>
              <w:jc w:val="center"/>
              <w:rPr>
                <w:rFonts w:cs="Arial"/>
                <w:color w:val="000000"/>
                <w:sz w:val="20"/>
              </w:rPr>
            </w:pPr>
          </w:p>
        </w:tc>
        <w:tc>
          <w:tcPr>
            <w:tcW w:w="1545" w:type="dxa"/>
          </w:tcPr>
          <w:p w14:paraId="65B135BE" w14:textId="77777777" w:rsidR="00134FC6" w:rsidRPr="00A57B31" w:rsidRDefault="00134FC6" w:rsidP="00134FC6">
            <w:pPr>
              <w:jc w:val="center"/>
              <w:rPr>
                <w:sz w:val="20"/>
              </w:rPr>
            </w:pPr>
          </w:p>
        </w:tc>
        <w:tc>
          <w:tcPr>
            <w:tcW w:w="1328" w:type="dxa"/>
          </w:tcPr>
          <w:p w14:paraId="13266775" w14:textId="77777777" w:rsidR="00134FC6" w:rsidRPr="00A57B31" w:rsidRDefault="00134FC6" w:rsidP="00134FC6">
            <w:pPr>
              <w:jc w:val="center"/>
              <w:rPr>
                <w:sz w:val="20"/>
              </w:rPr>
            </w:pPr>
          </w:p>
        </w:tc>
        <w:tc>
          <w:tcPr>
            <w:tcW w:w="1299" w:type="dxa"/>
          </w:tcPr>
          <w:p w14:paraId="435BA6D4" w14:textId="77777777" w:rsidR="00134FC6" w:rsidRPr="00A57B31" w:rsidRDefault="00134FC6" w:rsidP="00134FC6">
            <w:pPr>
              <w:jc w:val="center"/>
              <w:rPr>
                <w:sz w:val="20"/>
              </w:rPr>
            </w:pPr>
          </w:p>
        </w:tc>
      </w:tr>
      <w:tr w:rsidR="00134FC6" w:rsidRPr="004A2D90" w14:paraId="340D9FFF" w14:textId="66F8F500" w:rsidTr="00203A5E">
        <w:trPr>
          <w:trHeight w:val="20"/>
        </w:trPr>
        <w:tc>
          <w:tcPr>
            <w:tcW w:w="4416" w:type="dxa"/>
          </w:tcPr>
          <w:p w14:paraId="544F838F" w14:textId="77777777" w:rsidR="00134FC6" w:rsidRPr="004A2D90" w:rsidRDefault="00134FC6" w:rsidP="00134FC6">
            <w:pPr>
              <w:ind w:left="195"/>
              <w:rPr>
                <w:rFonts w:cs="Arial"/>
                <w:color w:val="000000"/>
                <w:sz w:val="20"/>
              </w:rPr>
            </w:pPr>
            <w:r w:rsidRPr="006E0B68">
              <w:rPr>
                <w:sz w:val="20"/>
              </w:rPr>
              <w:t>Healthcare record contains a clinical diagnosis of pneumonia</w:t>
            </w:r>
          </w:p>
        </w:tc>
        <w:tc>
          <w:tcPr>
            <w:tcW w:w="1522" w:type="dxa"/>
          </w:tcPr>
          <w:p w14:paraId="0976D9FF" w14:textId="77777777" w:rsidR="00134FC6" w:rsidRPr="004A2D90" w:rsidRDefault="00134FC6" w:rsidP="00134FC6">
            <w:pPr>
              <w:jc w:val="center"/>
              <w:rPr>
                <w:rFonts w:cs="Arial"/>
                <w:color w:val="000000"/>
                <w:sz w:val="20"/>
              </w:rPr>
            </w:pPr>
            <w:r>
              <w:rPr>
                <w:rFonts w:cs="Arial"/>
                <w:color w:val="000000"/>
                <w:sz w:val="20"/>
              </w:rPr>
              <w:t>O</w:t>
            </w:r>
          </w:p>
        </w:tc>
        <w:tc>
          <w:tcPr>
            <w:tcW w:w="1611" w:type="dxa"/>
          </w:tcPr>
          <w:p w14:paraId="2F95C555" w14:textId="77777777" w:rsidR="00134FC6" w:rsidRPr="004A2D90" w:rsidRDefault="00134FC6" w:rsidP="00134FC6">
            <w:pPr>
              <w:jc w:val="center"/>
              <w:rPr>
                <w:rFonts w:cs="Arial"/>
                <w:color w:val="000000"/>
                <w:sz w:val="20"/>
              </w:rPr>
            </w:pPr>
            <w:r>
              <w:rPr>
                <w:rFonts w:cs="Arial"/>
                <w:color w:val="000000"/>
                <w:sz w:val="20"/>
              </w:rPr>
              <w:t>O</w:t>
            </w:r>
          </w:p>
        </w:tc>
        <w:tc>
          <w:tcPr>
            <w:tcW w:w="1501" w:type="dxa"/>
          </w:tcPr>
          <w:p w14:paraId="1FC0227A" w14:textId="77777777" w:rsidR="00134FC6" w:rsidRPr="00A57B31" w:rsidRDefault="00134FC6" w:rsidP="00134FC6">
            <w:pPr>
              <w:jc w:val="center"/>
              <w:rPr>
                <w:rFonts w:cs="Arial"/>
                <w:color w:val="000000"/>
                <w:sz w:val="20"/>
              </w:rPr>
            </w:pPr>
          </w:p>
        </w:tc>
        <w:tc>
          <w:tcPr>
            <w:tcW w:w="1545" w:type="dxa"/>
          </w:tcPr>
          <w:p w14:paraId="28F75892" w14:textId="77777777" w:rsidR="00134FC6" w:rsidRPr="00A57B31" w:rsidRDefault="00134FC6" w:rsidP="00134FC6">
            <w:pPr>
              <w:jc w:val="center"/>
              <w:rPr>
                <w:sz w:val="20"/>
              </w:rPr>
            </w:pPr>
          </w:p>
        </w:tc>
        <w:tc>
          <w:tcPr>
            <w:tcW w:w="1328" w:type="dxa"/>
          </w:tcPr>
          <w:p w14:paraId="1FB3F619" w14:textId="77777777" w:rsidR="00134FC6" w:rsidRPr="00A57B31" w:rsidRDefault="00134FC6" w:rsidP="00134FC6">
            <w:pPr>
              <w:jc w:val="center"/>
              <w:rPr>
                <w:sz w:val="20"/>
              </w:rPr>
            </w:pPr>
          </w:p>
        </w:tc>
        <w:tc>
          <w:tcPr>
            <w:tcW w:w="1299" w:type="dxa"/>
          </w:tcPr>
          <w:p w14:paraId="55F4EFE1" w14:textId="77777777" w:rsidR="00134FC6" w:rsidRPr="00A57B31" w:rsidRDefault="00134FC6" w:rsidP="00134FC6">
            <w:pPr>
              <w:jc w:val="center"/>
              <w:rPr>
                <w:sz w:val="20"/>
              </w:rPr>
            </w:pPr>
          </w:p>
        </w:tc>
      </w:tr>
      <w:tr w:rsidR="00134FC6" w:rsidRPr="004A2D90" w14:paraId="74F8294B" w14:textId="4ADF9F53" w:rsidTr="00203A5E">
        <w:trPr>
          <w:trHeight w:val="20"/>
        </w:trPr>
        <w:tc>
          <w:tcPr>
            <w:tcW w:w="4416" w:type="dxa"/>
          </w:tcPr>
          <w:p w14:paraId="09BFD401" w14:textId="77777777" w:rsidR="00134FC6" w:rsidRDefault="00134FC6" w:rsidP="00134FC6">
            <w:pPr>
              <w:ind w:left="195"/>
              <w:rPr>
                <w:rFonts w:cs="Arial"/>
                <w:color w:val="000000"/>
                <w:sz w:val="20"/>
              </w:rPr>
            </w:pPr>
            <w:r w:rsidRPr="006E0B68">
              <w:rPr>
                <w:sz w:val="20"/>
              </w:rPr>
              <w:t>Healthcare record contains a radiographic diagnosis of pneumonia</w:t>
            </w:r>
          </w:p>
        </w:tc>
        <w:tc>
          <w:tcPr>
            <w:tcW w:w="1522" w:type="dxa"/>
          </w:tcPr>
          <w:p w14:paraId="1F34E017" w14:textId="77777777" w:rsidR="00134FC6" w:rsidRPr="004A2D90" w:rsidRDefault="00134FC6" w:rsidP="00134FC6">
            <w:pPr>
              <w:jc w:val="center"/>
              <w:rPr>
                <w:rFonts w:cs="Arial"/>
                <w:color w:val="000000"/>
                <w:sz w:val="20"/>
              </w:rPr>
            </w:pPr>
            <w:r>
              <w:rPr>
                <w:rFonts w:cs="Arial"/>
                <w:color w:val="000000"/>
                <w:sz w:val="20"/>
              </w:rPr>
              <w:t>O</w:t>
            </w:r>
          </w:p>
        </w:tc>
        <w:tc>
          <w:tcPr>
            <w:tcW w:w="1611" w:type="dxa"/>
          </w:tcPr>
          <w:p w14:paraId="4A858EE6" w14:textId="77777777" w:rsidR="00134FC6" w:rsidRPr="004A2D90" w:rsidRDefault="00134FC6" w:rsidP="00134FC6">
            <w:pPr>
              <w:jc w:val="center"/>
              <w:rPr>
                <w:rFonts w:cs="Arial"/>
                <w:color w:val="000000"/>
                <w:sz w:val="20"/>
              </w:rPr>
            </w:pPr>
            <w:r>
              <w:rPr>
                <w:rFonts w:cs="Arial"/>
                <w:color w:val="000000"/>
                <w:sz w:val="20"/>
              </w:rPr>
              <w:t>O</w:t>
            </w:r>
          </w:p>
        </w:tc>
        <w:tc>
          <w:tcPr>
            <w:tcW w:w="1501" w:type="dxa"/>
          </w:tcPr>
          <w:p w14:paraId="00C7DE68" w14:textId="77777777" w:rsidR="00134FC6" w:rsidRPr="00A57B31" w:rsidRDefault="00134FC6" w:rsidP="00134FC6">
            <w:pPr>
              <w:jc w:val="center"/>
              <w:rPr>
                <w:rFonts w:cs="Arial"/>
                <w:color w:val="000000"/>
                <w:sz w:val="20"/>
              </w:rPr>
            </w:pPr>
          </w:p>
        </w:tc>
        <w:tc>
          <w:tcPr>
            <w:tcW w:w="1545" w:type="dxa"/>
          </w:tcPr>
          <w:p w14:paraId="0EABEEE3" w14:textId="77777777" w:rsidR="00134FC6" w:rsidRPr="00A57B31" w:rsidRDefault="00134FC6" w:rsidP="00134FC6">
            <w:pPr>
              <w:jc w:val="center"/>
              <w:rPr>
                <w:sz w:val="20"/>
              </w:rPr>
            </w:pPr>
          </w:p>
        </w:tc>
        <w:tc>
          <w:tcPr>
            <w:tcW w:w="1328" w:type="dxa"/>
          </w:tcPr>
          <w:p w14:paraId="01CDF796" w14:textId="77777777" w:rsidR="00134FC6" w:rsidRPr="00A57B31" w:rsidRDefault="00134FC6" w:rsidP="00134FC6">
            <w:pPr>
              <w:jc w:val="center"/>
              <w:rPr>
                <w:sz w:val="20"/>
              </w:rPr>
            </w:pPr>
          </w:p>
        </w:tc>
        <w:tc>
          <w:tcPr>
            <w:tcW w:w="1299" w:type="dxa"/>
          </w:tcPr>
          <w:p w14:paraId="559FF2EF" w14:textId="77777777" w:rsidR="00134FC6" w:rsidRPr="00A57B31" w:rsidRDefault="00134FC6" w:rsidP="00134FC6">
            <w:pPr>
              <w:jc w:val="center"/>
              <w:rPr>
                <w:sz w:val="20"/>
              </w:rPr>
            </w:pPr>
          </w:p>
        </w:tc>
      </w:tr>
      <w:tr w:rsidR="00134FC6" w:rsidRPr="004A2D90" w14:paraId="488564F9" w14:textId="39402626" w:rsidTr="00203A5E">
        <w:trPr>
          <w:trHeight w:val="20"/>
        </w:trPr>
        <w:tc>
          <w:tcPr>
            <w:tcW w:w="4416" w:type="dxa"/>
          </w:tcPr>
          <w:p w14:paraId="6F551BBD" w14:textId="686E329C" w:rsidR="00134FC6" w:rsidRPr="00130293" w:rsidRDefault="00134FC6" w:rsidP="00134FC6">
            <w:pPr>
              <w:ind w:left="195"/>
              <w:rPr>
                <w:rFonts w:cs="Arial"/>
                <w:color w:val="000000"/>
                <w:sz w:val="20"/>
              </w:rPr>
            </w:pPr>
            <w:r w:rsidRPr="006E0B68">
              <w:rPr>
                <w:rFonts w:cstheme="minorHAnsi"/>
                <w:color w:val="000000" w:themeColor="text1"/>
                <w:sz w:val="20"/>
              </w:rPr>
              <w:t xml:space="preserve">Patient reports acute onset </w:t>
            </w:r>
            <w:r w:rsidR="008D5AF3" w:rsidRPr="008D5AF3">
              <w:rPr>
                <w:rFonts w:cstheme="minorHAnsi"/>
                <w:color w:val="000000" w:themeColor="text1"/>
                <w:sz w:val="20"/>
              </w:rPr>
              <w:t>influenza</w:t>
            </w:r>
            <w:r w:rsidRPr="006E0B68">
              <w:rPr>
                <w:rFonts w:cstheme="minorHAnsi"/>
                <w:color w:val="000000" w:themeColor="text1"/>
                <w:sz w:val="20"/>
              </w:rPr>
              <w:t xml:space="preserve">-like symptoms (examples include </w:t>
            </w:r>
            <w:r w:rsidRPr="006E0B68">
              <w:rPr>
                <w:color w:val="000000" w:themeColor="text1"/>
                <w:sz w:val="20"/>
              </w:rPr>
              <w:t>fever, chills, headache, myalgia, fatigue, malaise, cough, shortness of breath, nausea, vomiting, or diarrhea)</w:t>
            </w:r>
          </w:p>
        </w:tc>
        <w:tc>
          <w:tcPr>
            <w:tcW w:w="1522" w:type="dxa"/>
          </w:tcPr>
          <w:p w14:paraId="2F162310" w14:textId="77777777" w:rsidR="00134FC6" w:rsidRDefault="00134FC6" w:rsidP="00134FC6">
            <w:pPr>
              <w:jc w:val="center"/>
              <w:rPr>
                <w:rFonts w:cs="Arial"/>
                <w:color w:val="000000"/>
                <w:sz w:val="20"/>
              </w:rPr>
            </w:pPr>
          </w:p>
        </w:tc>
        <w:tc>
          <w:tcPr>
            <w:tcW w:w="1611" w:type="dxa"/>
          </w:tcPr>
          <w:p w14:paraId="7F4BEAF6" w14:textId="77777777" w:rsidR="00134FC6" w:rsidRDefault="00134FC6" w:rsidP="00134FC6">
            <w:pPr>
              <w:jc w:val="center"/>
              <w:rPr>
                <w:rFonts w:cs="Arial"/>
                <w:color w:val="000000"/>
                <w:sz w:val="20"/>
              </w:rPr>
            </w:pPr>
          </w:p>
        </w:tc>
        <w:tc>
          <w:tcPr>
            <w:tcW w:w="1501" w:type="dxa"/>
          </w:tcPr>
          <w:p w14:paraId="1E81CA84" w14:textId="77777777" w:rsidR="00134FC6" w:rsidRPr="00A57B31" w:rsidRDefault="00134FC6" w:rsidP="00134FC6">
            <w:pPr>
              <w:jc w:val="center"/>
              <w:rPr>
                <w:rFonts w:cs="Arial"/>
                <w:color w:val="000000"/>
                <w:sz w:val="20"/>
              </w:rPr>
            </w:pPr>
          </w:p>
        </w:tc>
        <w:tc>
          <w:tcPr>
            <w:tcW w:w="1545" w:type="dxa"/>
          </w:tcPr>
          <w:p w14:paraId="7442FA33" w14:textId="2B6F0B71" w:rsidR="00134FC6" w:rsidRPr="00A57B31" w:rsidRDefault="00134FC6" w:rsidP="00134FC6">
            <w:pPr>
              <w:jc w:val="center"/>
              <w:rPr>
                <w:sz w:val="20"/>
              </w:rPr>
            </w:pPr>
          </w:p>
        </w:tc>
        <w:tc>
          <w:tcPr>
            <w:tcW w:w="1328" w:type="dxa"/>
          </w:tcPr>
          <w:p w14:paraId="4ECEABC8" w14:textId="00C2B0A2" w:rsidR="00134FC6" w:rsidRDefault="004C6525" w:rsidP="00134FC6">
            <w:pPr>
              <w:jc w:val="center"/>
              <w:rPr>
                <w:sz w:val="20"/>
              </w:rPr>
            </w:pPr>
            <w:r>
              <w:rPr>
                <w:sz w:val="20"/>
              </w:rPr>
              <w:t>O</w:t>
            </w:r>
          </w:p>
        </w:tc>
        <w:tc>
          <w:tcPr>
            <w:tcW w:w="1299" w:type="dxa"/>
          </w:tcPr>
          <w:p w14:paraId="69A1098C" w14:textId="5C3D519C" w:rsidR="00134FC6" w:rsidRDefault="00134FC6" w:rsidP="00134FC6">
            <w:pPr>
              <w:jc w:val="center"/>
              <w:rPr>
                <w:sz w:val="20"/>
              </w:rPr>
            </w:pPr>
            <w:r>
              <w:rPr>
                <w:sz w:val="20"/>
              </w:rPr>
              <w:t>O</w:t>
            </w:r>
          </w:p>
        </w:tc>
      </w:tr>
      <w:tr w:rsidR="00134FC6" w:rsidRPr="004A2D90" w14:paraId="715A7B79" w14:textId="3770BBE4" w:rsidTr="00203A5E">
        <w:trPr>
          <w:trHeight w:val="20"/>
        </w:trPr>
        <w:tc>
          <w:tcPr>
            <w:tcW w:w="4416" w:type="dxa"/>
          </w:tcPr>
          <w:p w14:paraId="407F7468" w14:textId="66987C90" w:rsidR="00134FC6" w:rsidRPr="00130293" w:rsidRDefault="00134FC6" w:rsidP="00134FC6">
            <w:pPr>
              <w:ind w:left="195"/>
              <w:rPr>
                <w:rFonts w:cs="Arial"/>
                <w:color w:val="000000"/>
                <w:sz w:val="20"/>
              </w:rPr>
            </w:pPr>
            <w:r w:rsidRPr="006E0B68">
              <w:rPr>
                <w:rFonts w:cstheme="minorHAnsi"/>
                <w:color w:val="000000" w:themeColor="text1"/>
                <w:sz w:val="20"/>
              </w:rPr>
              <w:t xml:space="preserve">Healthcare record contains diagnosis of </w:t>
            </w:r>
            <w:r w:rsidR="008D5AF3" w:rsidRPr="008D5AF3">
              <w:rPr>
                <w:rFonts w:cstheme="minorHAnsi"/>
                <w:color w:val="000000" w:themeColor="text1"/>
                <w:sz w:val="20"/>
              </w:rPr>
              <w:t>influenza</w:t>
            </w:r>
            <w:r w:rsidRPr="006E0B68">
              <w:rPr>
                <w:rFonts w:cstheme="minorHAnsi"/>
                <w:color w:val="000000" w:themeColor="text1"/>
                <w:sz w:val="20"/>
              </w:rPr>
              <w:t>-like illness</w:t>
            </w:r>
          </w:p>
        </w:tc>
        <w:tc>
          <w:tcPr>
            <w:tcW w:w="1522" w:type="dxa"/>
          </w:tcPr>
          <w:p w14:paraId="74A18C59" w14:textId="77777777" w:rsidR="00134FC6" w:rsidRDefault="00134FC6" w:rsidP="00134FC6">
            <w:pPr>
              <w:jc w:val="center"/>
              <w:rPr>
                <w:rFonts w:cs="Arial"/>
                <w:color w:val="000000"/>
                <w:sz w:val="20"/>
              </w:rPr>
            </w:pPr>
          </w:p>
        </w:tc>
        <w:tc>
          <w:tcPr>
            <w:tcW w:w="1611" w:type="dxa"/>
          </w:tcPr>
          <w:p w14:paraId="749238FA" w14:textId="77777777" w:rsidR="00134FC6" w:rsidRDefault="00134FC6" w:rsidP="00134FC6">
            <w:pPr>
              <w:jc w:val="center"/>
              <w:rPr>
                <w:rFonts w:cs="Arial"/>
                <w:color w:val="000000"/>
                <w:sz w:val="20"/>
              </w:rPr>
            </w:pPr>
          </w:p>
        </w:tc>
        <w:tc>
          <w:tcPr>
            <w:tcW w:w="1501" w:type="dxa"/>
          </w:tcPr>
          <w:p w14:paraId="28A0B865" w14:textId="77777777" w:rsidR="00134FC6" w:rsidRPr="00A57B31" w:rsidRDefault="00134FC6" w:rsidP="00134FC6">
            <w:pPr>
              <w:jc w:val="center"/>
              <w:rPr>
                <w:rFonts w:cs="Arial"/>
                <w:color w:val="000000"/>
                <w:sz w:val="20"/>
              </w:rPr>
            </w:pPr>
          </w:p>
        </w:tc>
        <w:tc>
          <w:tcPr>
            <w:tcW w:w="1545" w:type="dxa"/>
          </w:tcPr>
          <w:p w14:paraId="38CED1FC" w14:textId="5E16BF1F" w:rsidR="00134FC6" w:rsidRPr="00A57B31" w:rsidRDefault="00134FC6" w:rsidP="00134FC6">
            <w:pPr>
              <w:jc w:val="center"/>
              <w:rPr>
                <w:sz w:val="20"/>
              </w:rPr>
            </w:pPr>
          </w:p>
        </w:tc>
        <w:tc>
          <w:tcPr>
            <w:tcW w:w="1328" w:type="dxa"/>
          </w:tcPr>
          <w:p w14:paraId="455ABC2B" w14:textId="47FEF471" w:rsidR="00134FC6" w:rsidRDefault="004C6525" w:rsidP="00134FC6">
            <w:pPr>
              <w:jc w:val="center"/>
              <w:rPr>
                <w:sz w:val="20"/>
              </w:rPr>
            </w:pPr>
            <w:r>
              <w:rPr>
                <w:sz w:val="20"/>
              </w:rPr>
              <w:t>O</w:t>
            </w:r>
          </w:p>
        </w:tc>
        <w:tc>
          <w:tcPr>
            <w:tcW w:w="1299" w:type="dxa"/>
          </w:tcPr>
          <w:p w14:paraId="44F19DD4" w14:textId="3D814BFD" w:rsidR="00134FC6" w:rsidRDefault="00134FC6" w:rsidP="00134FC6">
            <w:pPr>
              <w:jc w:val="center"/>
              <w:rPr>
                <w:sz w:val="20"/>
              </w:rPr>
            </w:pPr>
            <w:r>
              <w:rPr>
                <w:sz w:val="20"/>
              </w:rPr>
              <w:t>O</w:t>
            </w:r>
          </w:p>
        </w:tc>
      </w:tr>
      <w:tr w:rsidR="00134FC6" w:rsidRPr="004A2D90" w14:paraId="710C546A" w14:textId="244D1063" w:rsidTr="00203A5E">
        <w:trPr>
          <w:trHeight w:val="20"/>
        </w:trPr>
        <w:tc>
          <w:tcPr>
            <w:tcW w:w="4416" w:type="dxa"/>
          </w:tcPr>
          <w:p w14:paraId="373FC360" w14:textId="77777777" w:rsidR="00134FC6" w:rsidRPr="006E0B68" w:rsidRDefault="00134FC6" w:rsidP="00134FC6">
            <w:pPr>
              <w:ind w:left="195"/>
              <w:rPr>
                <w:rFonts w:cstheme="minorHAnsi"/>
                <w:color w:val="000000" w:themeColor="text1"/>
                <w:sz w:val="20"/>
              </w:rPr>
            </w:pPr>
            <w:r w:rsidRPr="006E0B68">
              <w:rPr>
                <w:rFonts w:cstheme="minorHAnsi"/>
                <w:color w:val="000000" w:themeColor="text1"/>
                <w:sz w:val="20"/>
              </w:rPr>
              <w:t>Healthcare record contains diagnosis of</w:t>
            </w:r>
            <w:r>
              <w:rPr>
                <w:rFonts w:cstheme="minorHAnsi"/>
                <w:color w:val="000000" w:themeColor="text1"/>
                <w:sz w:val="20"/>
              </w:rPr>
              <w:t xml:space="preserve"> Pontiac fever</w:t>
            </w:r>
          </w:p>
        </w:tc>
        <w:tc>
          <w:tcPr>
            <w:tcW w:w="1522" w:type="dxa"/>
          </w:tcPr>
          <w:p w14:paraId="2436FB70" w14:textId="77777777" w:rsidR="00134FC6" w:rsidRDefault="00134FC6" w:rsidP="00134FC6">
            <w:pPr>
              <w:jc w:val="center"/>
              <w:rPr>
                <w:rFonts w:cs="Arial"/>
                <w:color w:val="000000"/>
                <w:sz w:val="20"/>
              </w:rPr>
            </w:pPr>
          </w:p>
        </w:tc>
        <w:tc>
          <w:tcPr>
            <w:tcW w:w="1611" w:type="dxa"/>
          </w:tcPr>
          <w:p w14:paraId="6C58CF0D" w14:textId="77777777" w:rsidR="00134FC6" w:rsidRDefault="00134FC6" w:rsidP="00134FC6">
            <w:pPr>
              <w:jc w:val="center"/>
              <w:rPr>
                <w:rFonts w:cs="Arial"/>
                <w:color w:val="000000"/>
                <w:sz w:val="20"/>
              </w:rPr>
            </w:pPr>
          </w:p>
        </w:tc>
        <w:tc>
          <w:tcPr>
            <w:tcW w:w="1501" w:type="dxa"/>
          </w:tcPr>
          <w:p w14:paraId="260C1DFC" w14:textId="77777777" w:rsidR="00134FC6" w:rsidRPr="00A57B31" w:rsidRDefault="00134FC6" w:rsidP="00134FC6">
            <w:pPr>
              <w:jc w:val="center"/>
              <w:rPr>
                <w:rFonts w:cs="Arial"/>
                <w:color w:val="000000"/>
                <w:sz w:val="20"/>
              </w:rPr>
            </w:pPr>
          </w:p>
        </w:tc>
        <w:tc>
          <w:tcPr>
            <w:tcW w:w="1545" w:type="dxa"/>
          </w:tcPr>
          <w:p w14:paraId="39E7148E" w14:textId="38386DAF" w:rsidR="00134FC6" w:rsidRDefault="00134FC6" w:rsidP="00134FC6">
            <w:pPr>
              <w:jc w:val="center"/>
              <w:rPr>
                <w:sz w:val="20"/>
              </w:rPr>
            </w:pPr>
          </w:p>
        </w:tc>
        <w:tc>
          <w:tcPr>
            <w:tcW w:w="1328" w:type="dxa"/>
          </w:tcPr>
          <w:p w14:paraId="63D20223" w14:textId="1AF478BB" w:rsidR="00134FC6" w:rsidRDefault="004C6525" w:rsidP="00134FC6">
            <w:pPr>
              <w:jc w:val="center"/>
              <w:rPr>
                <w:sz w:val="20"/>
              </w:rPr>
            </w:pPr>
            <w:r>
              <w:rPr>
                <w:sz w:val="20"/>
              </w:rPr>
              <w:t>O</w:t>
            </w:r>
          </w:p>
        </w:tc>
        <w:tc>
          <w:tcPr>
            <w:tcW w:w="1299" w:type="dxa"/>
          </w:tcPr>
          <w:p w14:paraId="0AA8F267" w14:textId="62927B7F" w:rsidR="00134FC6" w:rsidRDefault="004C6525" w:rsidP="00134FC6">
            <w:pPr>
              <w:jc w:val="center"/>
              <w:rPr>
                <w:sz w:val="20"/>
              </w:rPr>
            </w:pPr>
            <w:r>
              <w:rPr>
                <w:sz w:val="20"/>
              </w:rPr>
              <w:t>O</w:t>
            </w:r>
          </w:p>
        </w:tc>
      </w:tr>
      <w:tr w:rsidR="00134FC6" w:rsidRPr="004A2D90" w14:paraId="21625479" w14:textId="2DA7EA9B" w:rsidTr="00203A5E">
        <w:trPr>
          <w:trHeight w:val="20"/>
        </w:trPr>
        <w:tc>
          <w:tcPr>
            <w:tcW w:w="4416" w:type="dxa"/>
          </w:tcPr>
          <w:p w14:paraId="010F55A1" w14:textId="02EF7DC1" w:rsidR="00134FC6" w:rsidRPr="00130293" w:rsidRDefault="00134FC6" w:rsidP="00134FC6">
            <w:pPr>
              <w:ind w:left="195"/>
              <w:rPr>
                <w:rFonts w:cs="Arial"/>
                <w:color w:val="000000"/>
                <w:sz w:val="20"/>
              </w:rPr>
            </w:pPr>
            <w:r w:rsidRPr="006E0B68">
              <w:rPr>
                <w:rFonts w:cstheme="minorHAnsi"/>
                <w:color w:val="000000" w:themeColor="text1"/>
                <w:sz w:val="20"/>
              </w:rPr>
              <w:t xml:space="preserve">Self-limited acute </w:t>
            </w:r>
            <w:r w:rsidR="008D5AF3" w:rsidRPr="008D5AF3">
              <w:rPr>
                <w:rFonts w:cstheme="minorHAnsi"/>
                <w:color w:val="000000" w:themeColor="text1"/>
                <w:sz w:val="20"/>
              </w:rPr>
              <w:t>influenza</w:t>
            </w:r>
            <w:r w:rsidRPr="006E0B68">
              <w:rPr>
                <w:rFonts w:cstheme="minorHAnsi"/>
                <w:color w:val="000000" w:themeColor="text1"/>
                <w:sz w:val="20"/>
              </w:rPr>
              <w:t>-like</w:t>
            </w:r>
            <w:r>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1522" w:type="dxa"/>
          </w:tcPr>
          <w:p w14:paraId="4454C35A" w14:textId="77777777" w:rsidR="00134FC6" w:rsidRDefault="00134FC6" w:rsidP="00134FC6">
            <w:pPr>
              <w:jc w:val="center"/>
              <w:rPr>
                <w:rFonts w:cs="Arial"/>
                <w:color w:val="000000"/>
                <w:sz w:val="20"/>
              </w:rPr>
            </w:pPr>
          </w:p>
        </w:tc>
        <w:tc>
          <w:tcPr>
            <w:tcW w:w="1611" w:type="dxa"/>
          </w:tcPr>
          <w:p w14:paraId="02D72094" w14:textId="77777777" w:rsidR="00134FC6" w:rsidRDefault="00134FC6" w:rsidP="00134FC6">
            <w:pPr>
              <w:jc w:val="center"/>
              <w:rPr>
                <w:rFonts w:cs="Arial"/>
                <w:color w:val="000000"/>
                <w:sz w:val="20"/>
              </w:rPr>
            </w:pPr>
          </w:p>
        </w:tc>
        <w:tc>
          <w:tcPr>
            <w:tcW w:w="1501" w:type="dxa"/>
          </w:tcPr>
          <w:p w14:paraId="12097448" w14:textId="77777777" w:rsidR="00134FC6" w:rsidRPr="00A57B31" w:rsidRDefault="00134FC6" w:rsidP="00134FC6">
            <w:pPr>
              <w:jc w:val="center"/>
              <w:rPr>
                <w:rFonts w:cs="Arial"/>
                <w:color w:val="000000"/>
                <w:sz w:val="20"/>
              </w:rPr>
            </w:pPr>
          </w:p>
        </w:tc>
        <w:tc>
          <w:tcPr>
            <w:tcW w:w="1545" w:type="dxa"/>
          </w:tcPr>
          <w:p w14:paraId="0FBEAF93" w14:textId="67D49B54" w:rsidR="00134FC6" w:rsidRPr="00A57B31" w:rsidRDefault="00134FC6" w:rsidP="00134FC6">
            <w:pPr>
              <w:jc w:val="center"/>
              <w:rPr>
                <w:sz w:val="20"/>
              </w:rPr>
            </w:pPr>
          </w:p>
        </w:tc>
        <w:tc>
          <w:tcPr>
            <w:tcW w:w="1328" w:type="dxa"/>
          </w:tcPr>
          <w:p w14:paraId="1CB36E8D" w14:textId="2FC86F88" w:rsidR="00134FC6" w:rsidRDefault="004C6525" w:rsidP="00134FC6">
            <w:pPr>
              <w:jc w:val="center"/>
              <w:rPr>
                <w:sz w:val="20"/>
              </w:rPr>
            </w:pPr>
            <w:r>
              <w:rPr>
                <w:sz w:val="20"/>
              </w:rPr>
              <w:t>N</w:t>
            </w:r>
          </w:p>
        </w:tc>
        <w:tc>
          <w:tcPr>
            <w:tcW w:w="1299" w:type="dxa"/>
          </w:tcPr>
          <w:p w14:paraId="2AA4E274" w14:textId="3814E91C" w:rsidR="00134FC6" w:rsidRDefault="00134FC6" w:rsidP="00134FC6">
            <w:pPr>
              <w:jc w:val="center"/>
              <w:rPr>
                <w:sz w:val="20"/>
              </w:rPr>
            </w:pPr>
            <w:r>
              <w:rPr>
                <w:sz w:val="20"/>
              </w:rPr>
              <w:t>N</w:t>
            </w:r>
          </w:p>
        </w:tc>
      </w:tr>
      <w:tr w:rsidR="00134FC6" w:rsidRPr="004A2D90" w14:paraId="5EBA80F5" w14:textId="153F972A" w:rsidTr="00203A5E">
        <w:trPr>
          <w:trHeight w:val="20"/>
        </w:trPr>
        <w:tc>
          <w:tcPr>
            <w:tcW w:w="4416" w:type="dxa"/>
          </w:tcPr>
          <w:p w14:paraId="544F7707" w14:textId="0C90A03F" w:rsidR="00134FC6" w:rsidRPr="00130293" w:rsidRDefault="00134FC6" w:rsidP="00134FC6">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2" w:type="dxa"/>
          </w:tcPr>
          <w:p w14:paraId="079635EB" w14:textId="77777777" w:rsidR="00134FC6" w:rsidRDefault="00134FC6" w:rsidP="00134FC6">
            <w:pPr>
              <w:jc w:val="center"/>
              <w:rPr>
                <w:rFonts w:cs="Arial"/>
                <w:color w:val="000000"/>
                <w:sz w:val="20"/>
              </w:rPr>
            </w:pPr>
          </w:p>
        </w:tc>
        <w:tc>
          <w:tcPr>
            <w:tcW w:w="1611" w:type="dxa"/>
          </w:tcPr>
          <w:p w14:paraId="289F1AD7" w14:textId="77777777" w:rsidR="00134FC6" w:rsidRDefault="00134FC6" w:rsidP="00134FC6">
            <w:pPr>
              <w:jc w:val="center"/>
              <w:rPr>
                <w:rFonts w:cs="Arial"/>
                <w:color w:val="000000"/>
                <w:sz w:val="20"/>
              </w:rPr>
            </w:pPr>
          </w:p>
        </w:tc>
        <w:tc>
          <w:tcPr>
            <w:tcW w:w="1501" w:type="dxa"/>
          </w:tcPr>
          <w:p w14:paraId="7AD572DC" w14:textId="1AF69519" w:rsidR="00134FC6" w:rsidRPr="00A57B31" w:rsidRDefault="004C6525" w:rsidP="00134FC6">
            <w:pPr>
              <w:jc w:val="center"/>
              <w:rPr>
                <w:rFonts w:cs="Arial"/>
                <w:color w:val="000000"/>
                <w:sz w:val="20"/>
              </w:rPr>
            </w:pPr>
            <w:r>
              <w:rPr>
                <w:rFonts w:cs="Arial"/>
                <w:color w:val="000000"/>
                <w:sz w:val="20"/>
              </w:rPr>
              <w:t>N</w:t>
            </w:r>
          </w:p>
        </w:tc>
        <w:tc>
          <w:tcPr>
            <w:tcW w:w="1545" w:type="dxa"/>
          </w:tcPr>
          <w:p w14:paraId="69A44A12" w14:textId="1BBA42D0" w:rsidR="00134FC6" w:rsidRPr="00A57B31" w:rsidRDefault="00134FC6" w:rsidP="00134FC6">
            <w:pPr>
              <w:jc w:val="center"/>
              <w:rPr>
                <w:sz w:val="20"/>
              </w:rPr>
            </w:pPr>
            <w:r>
              <w:rPr>
                <w:rFonts w:cs="Arial"/>
                <w:color w:val="000000"/>
                <w:sz w:val="20"/>
              </w:rPr>
              <w:t>N</w:t>
            </w:r>
          </w:p>
        </w:tc>
        <w:tc>
          <w:tcPr>
            <w:tcW w:w="1328" w:type="dxa"/>
          </w:tcPr>
          <w:p w14:paraId="74C9595F" w14:textId="77777777" w:rsidR="00134FC6" w:rsidRPr="00A57B31" w:rsidRDefault="00134FC6" w:rsidP="00134FC6">
            <w:pPr>
              <w:jc w:val="center"/>
              <w:rPr>
                <w:sz w:val="20"/>
              </w:rPr>
            </w:pPr>
          </w:p>
        </w:tc>
        <w:tc>
          <w:tcPr>
            <w:tcW w:w="1299" w:type="dxa"/>
          </w:tcPr>
          <w:p w14:paraId="6B767FCE" w14:textId="77777777" w:rsidR="00134FC6" w:rsidRPr="00A57B31" w:rsidRDefault="00134FC6" w:rsidP="00134FC6">
            <w:pPr>
              <w:jc w:val="center"/>
              <w:rPr>
                <w:sz w:val="20"/>
              </w:rPr>
            </w:pPr>
          </w:p>
        </w:tc>
      </w:tr>
      <w:tr w:rsidR="00134FC6" w:rsidRPr="004A2D90" w14:paraId="4635C62C" w14:textId="0DDE0AF4" w:rsidTr="00203A5E">
        <w:trPr>
          <w:trHeight w:val="20"/>
        </w:trPr>
        <w:tc>
          <w:tcPr>
            <w:tcW w:w="4416" w:type="dxa"/>
          </w:tcPr>
          <w:p w14:paraId="33F230D7" w14:textId="236050BA" w:rsidR="00134FC6" w:rsidRPr="00130293" w:rsidRDefault="00134FC6" w:rsidP="00134FC6">
            <w:pPr>
              <w:ind w:left="195"/>
              <w:rPr>
                <w:rFonts w:cs="Arial"/>
                <w:color w:val="000000"/>
                <w:sz w:val="20"/>
              </w:rPr>
            </w:pPr>
            <w:r w:rsidRPr="006E0B68">
              <w:rPr>
                <w:rFonts w:cstheme="minorHAnsi"/>
                <w:color w:val="000000" w:themeColor="text1"/>
                <w:sz w:val="20"/>
              </w:rPr>
              <w:t>Healthcare record contains a diagnosis of extrapulmonary legionellosis</w:t>
            </w:r>
          </w:p>
        </w:tc>
        <w:tc>
          <w:tcPr>
            <w:tcW w:w="1522" w:type="dxa"/>
          </w:tcPr>
          <w:p w14:paraId="6D4868EA" w14:textId="77777777" w:rsidR="00134FC6" w:rsidRDefault="00134FC6" w:rsidP="00134FC6">
            <w:pPr>
              <w:jc w:val="center"/>
              <w:rPr>
                <w:rFonts w:cs="Arial"/>
                <w:color w:val="000000"/>
                <w:sz w:val="20"/>
              </w:rPr>
            </w:pPr>
          </w:p>
        </w:tc>
        <w:tc>
          <w:tcPr>
            <w:tcW w:w="1611" w:type="dxa"/>
          </w:tcPr>
          <w:p w14:paraId="0DEDDDC9" w14:textId="77777777" w:rsidR="00134FC6" w:rsidRDefault="00134FC6" w:rsidP="00134FC6">
            <w:pPr>
              <w:jc w:val="center"/>
              <w:rPr>
                <w:rFonts w:cs="Arial"/>
                <w:color w:val="000000"/>
                <w:sz w:val="20"/>
              </w:rPr>
            </w:pPr>
          </w:p>
        </w:tc>
        <w:tc>
          <w:tcPr>
            <w:tcW w:w="1501" w:type="dxa"/>
          </w:tcPr>
          <w:p w14:paraId="79621666" w14:textId="1CE5122A" w:rsidR="00134FC6" w:rsidRPr="00A57B31" w:rsidRDefault="004C6525" w:rsidP="00134FC6">
            <w:pPr>
              <w:jc w:val="center"/>
              <w:rPr>
                <w:rFonts w:cs="Arial"/>
                <w:color w:val="000000"/>
                <w:sz w:val="20"/>
              </w:rPr>
            </w:pPr>
            <w:r>
              <w:rPr>
                <w:rFonts w:cs="Arial"/>
                <w:color w:val="000000"/>
                <w:sz w:val="20"/>
              </w:rPr>
              <w:t>O</w:t>
            </w:r>
          </w:p>
        </w:tc>
        <w:tc>
          <w:tcPr>
            <w:tcW w:w="1545" w:type="dxa"/>
          </w:tcPr>
          <w:p w14:paraId="4302319A" w14:textId="2898AF79" w:rsidR="00134FC6" w:rsidRPr="00A57B31" w:rsidRDefault="00134FC6" w:rsidP="00134FC6">
            <w:pPr>
              <w:jc w:val="center"/>
              <w:rPr>
                <w:sz w:val="20"/>
              </w:rPr>
            </w:pPr>
            <w:r>
              <w:rPr>
                <w:rFonts w:cs="Arial"/>
                <w:color w:val="000000"/>
                <w:sz w:val="20"/>
              </w:rPr>
              <w:t>O</w:t>
            </w:r>
          </w:p>
        </w:tc>
        <w:tc>
          <w:tcPr>
            <w:tcW w:w="1328" w:type="dxa"/>
          </w:tcPr>
          <w:p w14:paraId="2AEE0B96" w14:textId="77777777" w:rsidR="00134FC6" w:rsidRPr="00A57B31" w:rsidRDefault="00134FC6" w:rsidP="00134FC6">
            <w:pPr>
              <w:jc w:val="center"/>
              <w:rPr>
                <w:sz w:val="20"/>
              </w:rPr>
            </w:pPr>
          </w:p>
        </w:tc>
        <w:tc>
          <w:tcPr>
            <w:tcW w:w="1299" w:type="dxa"/>
          </w:tcPr>
          <w:p w14:paraId="093F3ECE" w14:textId="77777777" w:rsidR="00134FC6" w:rsidRPr="00A57B31" w:rsidRDefault="00134FC6" w:rsidP="00134FC6">
            <w:pPr>
              <w:jc w:val="center"/>
              <w:rPr>
                <w:sz w:val="20"/>
              </w:rPr>
            </w:pPr>
          </w:p>
        </w:tc>
      </w:tr>
      <w:tr w:rsidR="00134FC6" w:rsidRPr="004A2D90" w14:paraId="7994AD59" w14:textId="14A9C8D9" w:rsidTr="00203A5E">
        <w:trPr>
          <w:trHeight w:val="20"/>
        </w:trPr>
        <w:tc>
          <w:tcPr>
            <w:tcW w:w="4416" w:type="dxa"/>
          </w:tcPr>
          <w:p w14:paraId="18006F09" w14:textId="77777777" w:rsidR="00134FC6" w:rsidRPr="005760F1" w:rsidRDefault="00134FC6" w:rsidP="00134FC6">
            <w:pPr>
              <w:ind w:left="195" w:hanging="180"/>
              <w:rPr>
                <w:rFonts w:cs="Arial"/>
                <w:b/>
                <w:color w:val="000000"/>
                <w:sz w:val="20"/>
              </w:rPr>
            </w:pPr>
            <w:r w:rsidRPr="005760F1">
              <w:rPr>
                <w:rFonts w:cs="Arial"/>
                <w:b/>
                <w:i/>
                <w:color w:val="000000"/>
                <w:sz w:val="20"/>
              </w:rPr>
              <w:t>Laboratory Evidence</w:t>
            </w:r>
          </w:p>
        </w:tc>
        <w:tc>
          <w:tcPr>
            <w:tcW w:w="1522" w:type="dxa"/>
          </w:tcPr>
          <w:p w14:paraId="63B07912" w14:textId="77777777" w:rsidR="00134FC6" w:rsidRPr="004A2D90" w:rsidRDefault="00134FC6" w:rsidP="00134FC6">
            <w:pPr>
              <w:jc w:val="center"/>
              <w:rPr>
                <w:rFonts w:cs="Arial"/>
                <w:color w:val="000000"/>
                <w:sz w:val="20"/>
              </w:rPr>
            </w:pPr>
          </w:p>
        </w:tc>
        <w:tc>
          <w:tcPr>
            <w:tcW w:w="1611" w:type="dxa"/>
          </w:tcPr>
          <w:p w14:paraId="0421885A" w14:textId="77777777" w:rsidR="00134FC6" w:rsidRPr="004A2D90" w:rsidRDefault="00134FC6" w:rsidP="00134FC6">
            <w:pPr>
              <w:jc w:val="center"/>
              <w:rPr>
                <w:rFonts w:cs="Arial"/>
                <w:color w:val="000000"/>
                <w:sz w:val="20"/>
              </w:rPr>
            </w:pPr>
          </w:p>
        </w:tc>
        <w:tc>
          <w:tcPr>
            <w:tcW w:w="1501" w:type="dxa"/>
          </w:tcPr>
          <w:p w14:paraId="15788BE3" w14:textId="77777777" w:rsidR="00134FC6" w:rsidRPr="004A2D90" w:rsidRDefault="00134FC6" w:rsidP="00134FC6">
            <w:pPr>
              <w:jc w:val="center"/>
              <w:rPr>
                <w:rFonts w:cs="Arial"/>
                <w:color w:val="000000"/>
                <w:sz w:val="20"/>
              </w:rPr>
            </w:pPr>
          </w:p>
        </w:tc>
        <w:tc>
          <w:tcPr>
            <w:tcW w:w="1545" w:type="dxa"/>
          </w:tcPr>
          <w:p w14:paraId="4C9B36DD" w14:textId="77777777" w:rsidR="00134FC6" w:rsidRPr="004A2D90" w:rsidRDefault="00134FC6" w:rsidP="00134FC6">
            <w:pPr>
              <w:jc w:val="center"/>
            </w:pPr>
          </w:p>
        </w:tc>
        <w:tc>
          <w:tcPr>
            <w:tcW w:w="1328" w:type="dxa"/>
          </w:tcPr>
          <w:p w14:paraId="20E56CB4" w14:textId="77777777" w:rsidR="00134FC6" w:rsidRPr="004A2D90" w:rsidRDefault="00134FC6" w:rsidP="00134FC6">
            <w:pPr>
              <w:jc w:val="center"/>
            </w:pPr>
          </w:p>
        </w:tc>
        <w:tc>
          <w:tcPr>
            <w:tcW w:w="1299" w:type="dxa"/>
          </w:tcPr>
          <w:p w14:paraId="1C8806FD" w14:textId="77777777" w:rsidR="00134FC6" w:rsidRPr="004A2D90" w:rsidRDefault="00134FC6" w:rsidP="00134FC6">
            <w:pPr>
              <w:jc w:val="center"/>
            </w:pPr>
          </w:p>
        </w:tc>
      </w:tr>
      <w:tr w:rsidR="00134FC6" w:rsidRPr="004A2D90" w14:paraId="4F106140" w14:textId="7A75CC3F" w:rsidTr="00203A5E">
        <w:trPr>
          <w:trHeight w:val="20"/>
        </w:trPr>
        <w:tc>
          <w:tcPr>
            <w:tcW w:w="4416" w:type="dxa"/>
          </w:tcPr>
          <w:p w14:paraId="57CB3334" w14:textId="4105C01E" w:rsidR="00134FC6" w:rsidRPr="004A2D90" w:rsidRDefault="00134FC6" w:rsidP="00134FC6">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w:t>
            </w:r>
            <w:r>
              <w:rPr>
                <w:rFonts w:cs="Arial"/>
                <w:sz w:val="20"/>
              </w:rPr>
              <w:t xml:space="preserve">lower </w:t>
            </w:r>
            <w:r w:rsidRPr="008B37AE">
              <w:rPr>
                <w:rFonts w:cs="Arial"/>
                <w:sz w:val="20"/>
              </w:rPr>
              <w:t xml:space="preserve">respiratory secretions, lung tissue, </w:t>
            </w:r>
            <w:r>
              <w:rPr>
                <w:rFonts w:cs="Arial"/>
                <w:sz w:val="20"/>
              </w:rPr>
              <w:t xml:space="preserve">or </w:t>
            </w:r>
            <w:r w:rsidRPr="008B37AE">
              <w:rPr>
                <w:rFonts w:cs="Arial"/>
                <w:sz w:val="20"/>
              </w:rPr>
              <w:t>pleural fluid</w:t>
            </w:r>
            <w:r>
              <w:rPr>
                <w:rFonts w:cs="Arial"/>
                <w:sz w:val="20"/>
              </w:rPr>
              <w:t xml:space="preserve"> by culture</w:t>
            </w:r>
          </w:p>
        </w:tc>
        <w:tc>
          <w:tcPr>
            <w:tcW w:w="1522" w:type="dxa"/>
          </w:tcPr>
          <w:p w14:paraId="2978461B" w14:textId="77777777" w:rsidR="00134FC6" w:rsidRPr="004A2D90" w:rsidRDefault="00134FC6" w:rsidP="00134FC6">
            <w:pPr>
              <w:jc w:val="center"/>
              <w:rPr>
                <w:rFonts w:cs="Arial"/>
                <w:color w:val="000000"/>
                <w:sz w:val="20"/>
              </w:rPr>
            </w:pPr>
          </w:p>
        </w:tc>
        <w:tc>
          <w:tcPr>
            <w:tcW w:w="1611" w:type="dxa"/>
          </w:tcPr>
          <w:p w14:paraId="06264916" w14:textId="77777777" w:rsidR="00134FC6" w:rsidRPr="004A2D90" w:rsidRDefault="00134FC6" w:rsidP="00134FC6">
            <w:pPr>
              <w:jc w:val="center"/>
              <w:rPr>
                <w:rFonts w:cs="Arial"/>
                <w:color w:val="000000"/>
                <w:sz w:val="20"/>
              </w:rPr>
            </w:pPr>
            <w:r>
              <w:rPr>
                <w:rFonts w:cs="Arial"/>
                <w:color w:val="000000"/>
                <w:sz w:val="20"/>
              </w:rPr>
              <w:t>O</w:t>
            </w:r>
          </w:p>
        </w:tc>
        <w:tc>
          <w:tcPr>
            <w:tcW w:w="1501" w:type="dxa"/>
          </w:tcPr>
          <w:p w14:paraId="05CE8B37" w14:textId="77777777" w:rsidR="00134FC6" w:rsidRPr="004A2D90" w:rsidRDefault="00134FC6" w:rsidP="00134FC6">
            <w:pPr>
              <w:jc w:val="center"/>
              <w:rPr>
                <w:rFonts w:cs="Arial"/>
                <w:color w:val="000000"/>
                <w:sz w:val="20"/>
              </w:rPr>
            </w:pPr>
          </w:p>
        </w:tc>
        <w:tc>
          <w:tcPr>
            <w:tcW w:w="1545" w:type="dxa"/>
          </w:tcPr>
          <w:p w14:paraId="5FBF75A0" w14:textId="77777777" w:rsidR="00134FC6" w:rsidRPr="004A2D90" w:rsidRDefault="00134FC6" w:rsidP="00134FC6">
            <w:pPr>
              <w:jc w:val="center"/>
            </w:pPr>
          </w:p>
        </w:tc>
        <w:tc>
          <w:tcPr>
            <w:tcW w:w="1328" w:type="dxa"/>
          </w:tcPr>
          <w:p w14:paraId="17922973" w14:textId="77777777" w:rsidR="00134FC6" w:rsidRPr="004A2D90" w:rsidRDefault="00134FC6" w:rsidP="00134FC6">
            <w:pPr>
              <w:jc w:val="center"/>
            </w:pPr>
          </w:p>
        </w:tc>
        <w:tc>
          <w:tcPr>
            <w:tcW w:w="1299" w:type="dxa"/>
          </w:tcPr>
          <w:p w14:paraId="5D4CF046" w14:textId="77777777" w:rsidR="00134FC6" w:rsidRPr="004A2D90" w:rsidRDefault="00134FC6" w:rsidP="00134FC6">
            <w:pPr>
              <w:jc w:val="center"/>
            </w:pPr>
          </w:p>
        </w:tc>
      </w:tr>
      <w:tr w:rsidR="00134FC6" w:rsidRPr="004A2D90" w14:paraId="7B121DB2" w14:textId="1A4CEF23" w:rsidTr="00203A5E">
        <w:trPr>
          <w:trHeight w:val="20"/>
        </w:trPr>
        <w:tc>
          <w:tcPr>
            <w:tcW w:w="4416" w:type="dxa"/>
          </w:tcPr>
          <w:p w14:paraId="426FC431" w14:textId="77777777" w:rsidR="00134FC6" w:rsidRPr="004A2D90" w:rsidRDefault="00134FC6" w:rsidP="00134FC6">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2" w:type="dxa"/>
          </w:tcPr>
          <w:p w14:paraId="54C673E0" w14:textId="77777777" w:rsidR="00134FC6" w:rsidRPr="00915354" w:rsidRDefault="00134FC6" w:rsidP="00134FC6">
            <w:pPr>
              <w:jc w:val="center"/>
              <w:rPr>
                <w:rFonts w:cs="Arial"/>
                <w:color w:val="000000"/>
                <w:sz w:val="20"/>
              </w:rPr>
            </w:pPr>
          </w:p>
        </w:tc>
        <w:tc>
          <w:tcPr>
            <w:tcW w:w="1611" w:type="dxa"/>
          </w:tcPr>
          <w:p w14:paraId="5C583DAD" w14:textId="77777777" w:rsidR="00134FC6" w:rsidRPr="00915354" w:rsidRDefault="00134FC6" w:rsidP="00134FC6">
            <w:pPr>
              <w:jc w:val="center"/>
              <w:rPr>
                <w:rFonts w:cs="Arial"/>
                <w:color w:val="000000"/>
                <w:sz w:val="20"/>
              </w:rPr>
            </w:pPr>
          </w:p>
        </w:tc>
        <w:tc>
          <w:tcPr>
            <w:tcW w:w="1501" w:type="dxa"/>
          </w:tcPr>
          <w:p w14:paraId="404305DE" w14:textId="4AD5D478" w:rsidR="00134FC6" w:rsidRPr="00915354" w:rsidRDefault="00134FC6" w:rsidP="00134FC6">
            <w:pPr>
              <w:jc w:val="center"/>
              <w:rPr>
                <w:rFonts w:cs="Arial"/>
                <w:b/>
                <w:color w:val="000000"/>
                <w:sz w:val="20"/>
              </w:rPr>
            </w:pPr>
          </w:p>
        </w:tc>
        <w:tc>
          <w:tcPr>
            <w:tcW w:w="1545" w:type="dxa"/>
          </w:tcPr>
          <w:p w14:paraId="6644DE54" w14:textId="5E1B21F0" w:rsidR="00134FC6" w:rsidRPr="00915354" w:rsidRDefault="00134FC6" w:rsidP="00134FC6">
            <w:pPr>
              <w:jc w:val="center"/>
              <w:rPr>
                <w:sz w:val="20"/>
              </w:rPr>
            </w:pPr>
            <w:r w:rsidRPr="00915354">
              <w:rPr>
                <w:sz w:val="20"/>
              </w:rPr>
              <w:t>O</w:t>
            </w:r>
          </w:p>
        </w:tc>
        <w:tc>
          <w:tcPr>
            <w:tcW w:w="1328" w:type="dxa"/>
          </w:tcPr>
          <w:p w14:paraId="7D9054C7" w14:textId="77777777" w:rsidR="00134FC6" w:rsidRPr="00915354" w:rsidRDefault="00134FC6" w:rsidP="00134FC6">
            <w:pPr>
              <w:jc w:val="center"/>
              <w:rPr>
                <w:sz w:val="20"/>
              </w:rPr>
            </w:pPr>
          </w:p>
        </w:tc>
        <w:tc>
          <w:tcPr>
            <w:tcW w:w="1299" w:type="dxa"/>
          </w:tcPr>
          <w:p w14:paraId="251142A4" w14:textId="77777777" w:rsidR="00134FC6" w:rsidRPr="00915354" w:rsidRDefault="00134FC6" w:rsidP="00134FC6">
            <w:pPr>
              <w:jc w:val="center"/>
              <w:rPr>
                <w:sz w:val="20"/>
              </w:rPr>
            </w:pPr>
          </w:p>
        </w:tc>
      </w:tr>
      <w:tr w:rsidR="00134FC6" w:rsidRPr="004A2D90" w14:paraId="78556994" w14:textId="61A434D6" w:rsidTr="00203A5E">
        <w:trPr>
          <w:trHeight w:val="20"/>
        </w:trPr>
        <w:tc>
          <w:tcPr>
            <w:tcW w:w="4416" w:type="dxa"/>
          </w:tcPr>
          <w:p w14:paraId="010A2610" w14:textId="14A822DB" w:rsidR="00134FC6" w:rsidRPr="004A2D90" w:rsidRDefault="00134FC6" w:rsidP="00134FC6">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 xml:space="preserve">lower </w:t>
            </w:r>
            <w:r w:rsidRPr="00A34D3B">
              <w:rPr>
                <w:rFonts w:cs="Arial"/>
                <w:sz w:val="20"/>
              </w:rPr>
              <w:t xml:space="preserve">respiratory secretions, lung tissue, </w:t>
            </w:r>
            <w:r>
              <w:rPr>
                <w:rFonts w:cs="Arial"/>
                <w:sz w:val="20"/>
              </w:rPr>
              <w:t>or pleural fluid</w:t>
            </w:r>
            <w:r w:rsidRPr="00A34D3B">
              <w:rPr>
                <w:rFonts w:cs="Arial"/>
                <w:sz w:val="20"/>
              </w:rPr>
              <w:t xml:space="preserve"> by a validated nucleic acid </w:t>
            </w:r>
            <w:r>
              <w:rPr>
                <w:rFonts w:cs="Arial"/>
                <w:sz w:val="20"/>
              </w:rPr>
              <w:t>amplification test</w:t>
            </w:r>
          </w:p>
        </w:tc>
        <w:tc>
          <w:tcPr>
            <w:tcW w:w="1522" w:type="dxa"/>
          </w:tcPr>
          <w:p w14:paraId="7D62D29B" w14:textId="77777777" w:rsidR="00134FC6" w:rsidRPr="00915354" w:rsidRDefault="00134FC6" w:rsidP="00134FC6">
            <w:pPr>
              <w:jc w:val="center"/>
              <w:rPr>
                <w:rFonts w:cs="Arial"/>
                <w:color w:val="000000"/>
                <w:sz w:val="20"/>
              </w:rPr>
            </w:pPr>
          </w:p>
        </w:tc>
        <w:tc>
          <w:tcPr>
            <w:tcW w:w="1611" w:type="dxa"/>
          </w:tcPr>
          <w:p w14:paraId="53367740" w14:textId="77777777" w:rsidR="00134FC6" w:rsidRPr="00915354" w:rsidRDefault="00134FC6" w:rsidP="00134FC6">
            <w:pPr>
              <w:jc w:val="center"/>
              <w:rPr>
                <w:rFonts w:cs="Arial"/>
                <w:color w:val="000000"/>
                <w:sz w:val="20"/>
              </w:rPr>
            </w:pPr>
            <w:r w:rsidRPr="00915354">
              <w:rPr>
                <w:sz w:val="20"/>
              </w:rPr>
              <w:t>O</w:t>
            </w:r>
          </w:p>
        </w:tc>
        <w:tc>
          <w:tcPr>
            <w:tcW w:w="1501" w:type="dxa"/>
          </w:tcPr>
          <w:p w14:paraId="6B89A9B0" w14:textId="77777777" w:rsidR="00134FC6" w:rsidRPr="00915354" w:rsidRDefault="00134FC6" w:rsidP="00134FC6">
            <w:pPr>
              <w:jc w:val="center"/>
              <w:rPr>
                <w:rFonts w:cs="Arial"/>
                <w:color w:val="000000"/>
                <w:sz w:val="20"/>
              </w:rPr>
            </w:pPr>
          </w:p>
        </w:tc>
        <w:tc>
          <w:tcPr>
            <w:tcW w:w="1545" w:type="dxa"/>
          </w:tcPr>
          <w:p w14:paraId="1B3FC42B" w14:textId="77777777" w:rsidR="00134FC6" w:rsidRPr="00915354" w:rsidRDefault="00134FC6" w:rsidP="00134FC6">
            <w:pPr>
              <w:jc w:val="center"/>
              <w:rPr>
                <w:sz w:val="20"/>
              </w:rPr>
            </w:pPr>
          </w:p>
        </w:tc>
        <w:tc>
          <w:tcPr>
            <w:tcW w:w="1328" w:type="dxa"/>
          </w:tcPr>
          <w:p w14:paraId="4C51F221" w14:textId="77777777" w:rsidR="00134FC6" w:rsidRPr="00915354" w:rsidRDefault="00134FC6" w:rsidP="00134FC6">
            <w:pPr>
              <w:jc w:val="center"/>
              <w:rPr>
                <w:sz w:val="20"/>
              </w:rPr>
            </w:pPr>
          </w:p>
        </w:tc>
        <w:tc>
          <w:tcPr>
            <w:tcW w:w="1299" w:type="dxa"/>
          </w:tcPr>
          <w:p w14:paraId="7EC2B500" w14:textId="77777777" w:rsidR="00134FC6" w:rsidRPr="00915354" w:rsidRDefault="00134FC6" w:rsidP="00134FC6">
            <w:pPr>
              <w:jc w:val="center"/>
              <w:rPr>
                <w:sz w:val="20"/>
              </w:rPr>
            </w:pPr>
          </w:p>
        </w:tc>
      </w:tr>
      <w:tr w:rsidR="00134FC6" w:rsidRPr="004A2D90" w14:paraId="35D52BB9" w14:textId="59D78890" w:rsidTr="00203A5E">
        <w:trPr>
          <w:trHeight w:val="20"/>
        </w:trPr>
        <w:tc>
          <w:tcPr>
            <w:tcW w:w="4416" w:type="dxa"/>
          </w:tcPr>
          <w:p w14:paraId="7FC0494C" w14:textId="75385981" w:rsidR="00134FC6" w:rsidRDefault="00134FC6" w:rsidP="00134FC6">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 xml:space="preserve">site associated with clinical disease by a validated nucleic acid </w:t>
            </w:r>
            <w:r>
              <w:rPr>
                <w:rFonts w:cs="Arial"/>
                <w:sz w:val="20"/>
              </w:rPr>
              <w:t>amplification test</w:t>
            </w:r>
          </w:p>
          <w:p w14:paraId="0EC8F69A" w14:textId="77777777" w:rsidR="00134FC6" w:rsidRPr="004A2D90" w:rsidRDefault="00134FC6" w:rsidP="00134FC6">
            <w:pPr>
              <w:ind w:left="195"/>
              <w:rPr>
                <w:rFonts w:cs="Arial"/>
                <w:color w:val="000000"/>
                <w:sz w:val="20"/>
              </w:rPr>
            </w:pPr>
          </w:p>
        </w:tc>
        <w:tc>
          <w:tcPr>
            <w:tcW w:w="1522" w:type="dxa"/>
          </w:tcPr>
          <w:p w14:paraId="4EA92D83" w14:textId="77777777" w:rsidR="00134FC6" w:rsidRPr="00915354" w:rsidRDefault="00134FC6" w:rsidP="00134FC6">
            <w:pPr>
              <w:jc w:val="center"/>
              <w:rPr>
                <w:rFonts w:cs="Arial"/>
                <w:color w:val="000000"/>
                <w:sz w:val="20"/>
              </w:rPr>
            </w:pPr>
          </w:p>
        </w:tc>
        <w:tc>
          <w:tcPr>
            <w:tcW w:w="1611" w:type="dxa"/>
          </w:tcPr>
          <w:p w14:paraId="4B43E3F0" w14:textId="77777777" w:rsidR="00134FC6" w:rsidRPr="00915354" w:rsidRDefault="00134FC6" w:rsidP="00134FC6">
            <w:pPr>
              <w:jc w:val="center"/>
              <w:rPr>
                <w:rFonts w:cs="Arial"/>
                <w:color w:val="000000"/>
                <w:sz w:val="20"/>
              </w:rPr>
            </w:pPr>
          </w:p>
        </w:tc>
        <w:tc>
          <w:tcPr>
            <w:tcW w:w="1501" w:type="dxa"/>
          </w:tcPr>
          <w:p w14:paraId="068C56DE" w14:textId="0844DB62" w:rsidR="00134FC6" w:rsidRPr="00915354" w:rsidRDefault="00134FC6" w:rsidP="00134FC6">
            <w:pPr>
              <w:jc w:val="center"/>
              <w:rPr>
                <w:rFonts w:cs="Arial"/>
                <w:color w:val="000000"/>
                <w:sz w:val="20"/>
              </w:rPr>
            </w:pPr>
          </w:p>
        </w:tc>
        <w:tc>
          <w:tcPr>
            <w:tcW w:w="1545" w:type="dxa"/>
          </w:tcPr>
          <w:p w14:paraId="50ED2C9C" w14:textId="51F1D79E" w:rsidR="00134FC6" w:rsidRPr="00915354" w:rsidRDefault="00134FC6" w:rsidP="00134FC6">
            <w:pPr>
              <w:jc w:val="center"/>
              <w:rPr>
                <w:sz w:val="20"/>
              </w:rPr>
            </w:pPr>
            <w:r w:rsidRPr="00915354">
              <w:rPr>
                <w:sz w:val="20"/>
              </w:rPr>
              <w:t>O</w:t>
            </w:r>
          </w:p>
        </w:tc>
        <w:tc>
          <w:tcPr>
            <w:tcW w:w="1328" w:type="dxa"/>
          </w:tcPr>
          <w:p w14:paraId="177FD662" w14:textId="77777777" w:rsidR="00134FC6" w:rsidRPr="00915354" w:rsidRDefault="00134FC6" w:rsidP="00134FC6">
            <w:pPr>
              <w:jc w:val="center"/>
              <w:rPr>
                <w:sz w:val="20"/>
              </w:rPr>
            </w:pPr>
          </w:p>
        </w:tc>
        <w:tc>
          <w:tcPr>
            <w:tcW w:w="1299" w:type="dxa"/>
          </w:tcPr>
          <w:p w14:paraId="1E50359C" w14:textId="77777777" w:rsidR="00134FC6" w:rsidRPr="00915354" w:rsidRDefault="00134FC6" w:rsidP="00134FC6">
            <w:pPr>
              <w:jc w:val="center"/>
              <w:rPr>
                <w:sz w:val="20"/>
              </w:rPr>
            </w:pPr>
          </w:p>
        </w:tc>
      </w:tr>
      <w:tr w:rsidR="00134FC6" w:rsidRPr="004A2D90" w14:paraId="13F48DF8" w14:textId="34176D04" w:rsidTr="00203A5E">
        <w:trPr>
          <w:trHeight w:val="20"/>
        </w:trPr>
        <w:tc>
          <w:tcPr>
            <w:tcW w:w="4416" w:type="dxa"/>
          </w:tcPr>
          <w:p w14:paraId="4DFB23E2" w14:textId="77777777" w:rsidR="00134FC6" w:rsidRDefault="00134FC6" w:rsidP="00134FC6">
            <w:pPr>
              <w:ind w:left="195"/>
              <w:rPr>
                <w:rFonts w:cs="Arial"/>
                <w:sz w:val="20"/>
              </w:rPr>
            </w:pPr>
            <w:r>
              <w:rPr>
                <w:rFonts w:cs="Arial"/>
                <w:sz w:val="20"/>
              </w:rPr>
              <w:t>D</w:t>
            </w:r>
            <w:r w:rsidRPr="008B37AE">
              <w:rPr>
                <w:rFonts w:cs="Arial"/>
                <w:sz w:val="20"/>
              </w:rPr>
              <w:t xml:space="preserve">etection of </w:t>
            </w:r>
            <w:r w:rsidRPr="008B37AE">
              <w:rPr>
                <w:rFonts w:cs="Arial"/>
                <w:i/>
                <w:sz w:val="20"/>
              </w:rPr>
              <w:t>Legionella pneumophila</w:t>
            </w:r>
            <w:r w:rsidRPr="008B37AE">
              <w:rPr>
                <w:rFonts w:cs="Arial"/>
                <w:sz w:val="20"/>
              </w:rPr>
              <w:t xml:space="preserve"> serogroup 1 antigen in urine using validated reagents</w:t>
            </w:r>
          </w:p>
          <w:p w14:paraId="369C807A" w14:textId="77777777" w:rsidR="00134FC6" w:rsidRPr="004A2D90" w:rsidRDefault="00134FC6" w:rsidP="00134FC6">
            <w:pPr>
              <w:ind w:left="195"/>
              <w:rPr>
                <w:rFonts w:cs="Arial"/>
                <w:color w:val="000000"/>
                <w:sz w:val="20"/>
              </w:rPr>
            </w:pPr>
          </w:p>
        </w:tc>
        <w:tc>
          <w:tcPr>
            <w:tcW w:w="1522" w:type="dxa"/>
          </w:tcPr>
          <w:p w14:paraId="2CF986F6" w14:textId="77777777" w:rsidR="00134FC6" w:rsidRPr="00915354" w:rsidRDefault="00134FC6" w:rsidP="00134FC6">
            <w:pPr>
              <w:jc w:val="center"/>
              <w:rPr>
                <w:rFonts w:cs="Arial"/>
                <w:color w:val="000000"/>
                <w:sz w:val="20"/>
              </w:rPr>
            </w:pPr>
          </w:p>
        </w:tc>
        <w:tc>
          <w:tcPr>
            <w:tcW w:w="1611" w:type="dxa"/>
          </w:tcPr>
          <w:p w14:paraId="7BBB5F82" w14:textId="77777777" w:rsidR="00134FC6" w:rsidRPr="00915354" w:rsidRDefault="00134FC6" w:rsidP="00134FC6">
            <w:pPr>
              <w:jc w:val="center"/>
              <w:rPr>
                <w:rFonts w:cs="Arial"/>
                <w:color w:val="000000"/>
                <w:sz w:val="20"/>
              </w:rPr>
            </w:pPr>
            <w:r w:rsidRPr="00915354">
              <w:rPr>
                <w:sz w:val="20"/>
              </w:rPr>
              <w:t>O</w:t>
            </w:r>
          </w:p>
        </w:tc>
        <w:tc>
          <w:tcPr>
            <w:tcW w:w="1501" w:type="dxa"/>
          </w:tcPr>
          <w:p w14:paraId="5E4BFDC1" w14:textId="77777777" w:rsidR="00134FC6" w:rsidRPr="00915354" w:rsidRDefault="00134FC6" w:rsidP="00134FC6">
            <w:pPr>
              <w:jc w:val="center"/>
              <w:rPr>
                <w:rFonts w:cs="Arial"/>
                <w:color w:val="000000"/>
                <w:sz w:val="20"/>
              </w:rPr>
            </w:pPr>
          </w:p>
        </w:tc>
        <w:tc>
          <w:tcPr>
            <w:tcW w:w="1545" w:type="dxa"/>
          </w:tcPr>
          <w:p w14:paraId="2452B4F3" w14:textId="54A105A2" w:rsidR="00134FC6" w:rsidRPr="00915354" w:rsidRDefault="00134FC6" w:rsidP="00134FC6">
            <w:pPr>
              <w:jc w:val="center"/>
              <w:rPr>
                <w:sz w:val="20"/>
              </w:rPr>
            </w:pPr>
          </w:p>
        </w:tc>
        <w:tc>
          <w:tcPr>
            <w:tcW w:w="1328" w:type="dxa"/>
          </w:tcPr>
          <w:p w14:paraId="42BF588D" w14:textId="722F273D" w:rsidR="00134FC6" w:rsidRPr="00915354" w:rsidRDefault="00134FC6" w:rsidP="00134FC6">
            <w:pPr>
              <w:jc w:val="center"/>
              <w:rPr>
                <w:sz w:val="20"/>
              </w:rPr>
            </w:pPr>
          </w:p>
        </w:tc>
        <w:tc>
          <w:tcPr>
            <w:tcW w:w="1299" w:type="dxa"/>
          </w:tcPr>
          <w:p w14:paraId="41B4DF22" w14:textId="6ECE5A40" w:rsidR="00134FC6" w:rsidRPr="00915354" w:rsidRDefault="00134FC6" w:rsidP="00134FC6">
            <w:pPr>
              <w:jc w:val="center"/>
              <w:rPr>
                <w:sz w:val="20"/>
              </w:rPr>
            </w:pPr>
            <w:r w:rsidRPr="00915354">
              <w:rPr>
                <w:sz w:val="20"/>
              </w:rPr>
              <w:t>O</w:t>
            </w:r>
          </w:p>
        </w:tc>
      </w:tr>
      <w:tr w:rsidR="00134FC6" w:rsidRPr="004A2D90" w14:paraId="5B9BDD45" w14:textId="7D692EC7" w:rsidTr="00203A5E">
        <w:trPr>
          <w:trHeight w:val="20"/>
        </w:trPr>
        <w:tc>
          <w:tcPr>
            <w:tcW w:w="4416" w:type="dxa"/>
          </w:tcPr>
          <w:p w14:paraId="27F725B5" w14:textId="77777777" w:rsidR="00134FC6" w:rsidRPr="004A2D90" w:rsidRDefault="00134FC6" w:rsidP="00134FC6">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Legionella pneumophila</w:t>
            </w:r>
            <w:r w:rsidRPr="008B37AE">
              <w:rPr>
                <w:rFonts w:cs="Arial"/>
                <w:sz w:val="20"/>
              </w:rPr>
              <w:t xml:space="preserve"> serogroup 1 using validated reagents</w:t>
            </w:r>
          </w:p>
        </w:tc>
        <w:tc>
          <w:tcPr>
            <w:tcW w:w="1522" w:type="dxa"/>
          </w:tcPr>
          <w:p w14:paraId="4F6E5696" w14:textId="77777777" w:rsidR="00134FC6" w:rsidRPr="00915354" w:rsidRDefault="00134FC6" w:rsidP="00134FC6">
            <w:pPr>
              <w:jc w:val="center"/>
              <w:rPr>
                <w:rFonts w:cs="Arial"/>
                <w:color w:val="000000"/>
                <w:sz w:val="20"/>
              </w:rPr>
            </w:pPr>
          </w:p>
        </w:tc>
        <w:tc>
          <w:tcPr>
            <w:tcW w:w="1611" w:type="dxa"/>
          </w:tcPr>
          <w:p w14:paraId="56FC9D6B" w14:textId="77777777" w:rsidR="00134FC6" w:rsidRPr="00915354" w:rsidRDefault="00134FC6" w:rsidP="00134FC6">
            <w:pPr>
              <w:jc w:val="center"/>
              <w:rPr>
                <w:rFonts w:cs="Arial"/>
                <w:color w:val="000000"/>
                <w:sz w:val="20"/>
              </w:rPr>
            </w:pPr>
            <w:r w:rsidRPr="00915354">
              <w:rPr>
                <w:sz w:val="20"/>
              </w:rPr>
              <w:t>O</w:t>
            </w:r>
          </w:p>
        </w:tc>
        <w:tc>
          <w:tcPr>
            <w:tcW w:w="1501" w:type="dxa"/>
          </w:tcPr>
          <w:p w14:paraId="34300569" w14:textId="77777777" w:rsidR="00134FC6" w:rsidRPr="00915354" w:rsidRDefault="00134FC6" w:rsidP="00134FC6">
            <w:pPr>
              <w:jc w:val="center"/>
              <w:rPr>
                <w:rFonts w:cs="Arial"/>
                <w:color w:val="000000"/>
                <w:sz w:val="20"/>
              </w:rPr>
            </w:pPr>
          </w:p>
        </w:tc>
        <w:tc>
          <w:tcPr>
            <w:tcW w:w="1545" w:type="dxa"/>
          </w:tcPr>
          <w:p w14:paraId="314C6A6E" w14:textId="4061F92F" w:rsidR="00134FC6" w:rsidRPr="00915354" w:rsidRDefault="00134FC6" w:rsidP="00134FC6">
            <w:pPr>
              <w:jc w:val="center"/>
              <w:rPr>
                <w:sz w:val="20"/>
              </w:rPr>
            </w:pPr>
          </w:p>
        </w:tc>
        <w:tc>
          <w:tcPr>
            <w:tcW w:w="1328" w:type="dxa"/>
          </w:tcPr>
          <w:p w14:paraId="257F24FB" w14:textId="160153F0" w:rsidR="00134FC6" w:rsidRPr="00915354" w:rsidRDefault="00134FC6" w:rsidP="00134FC6">
            <w:pPr>
              <w:jc w:val="center"/>
              <w:rPr>
                <w:sz w:val="20"/>
              </w:rPr>
            </w:pPr>
          </w:p>
        </w:tc>
        <w:tc>
          <w:tcPr>
            <w:tcW w:w="1299" w:type="dxa"/>
          </w:tcPr>
          <w:p w14:paraId="19BA669C" w14:textId="43CD143F" w:rsidR="00134FC6" w:rsidRPr="00915354" w:rsidRDefault="00134FC6" w:rsidP="00134FC6">
            <w:pPr>
              <w:jc w:val="center"/>
              <w:rPr>
                <w:sz w:val="20"/>
              </w:rPr>
            </w:pPr>
            <w:r w:rsidRPr="00915354">
              <w:rPr>
                <w:sz w:val="20"/>
              </w:rPr>
              <w:t>O</w:t>
            </w:r>
          </w:p>
        </w:tc>
      </w:tr>
      <w:tr w:rsidR="00134FC6" w:rsidRPr="004A2D90" w14:paraId="4FCD768A" w14:textId="2D8E9EFD" w:rsidTr="00203A5E">
        <w:trPr>
          <w:trHeight w:val="20"/>
        </w:trPr>
        <w:tc>
          <w:tcPr>
            <w:tcW w:w="4416" w:type="dxa"/>
          </w:tcPr>
          <w:p w14:paraId="05847BB5" w14:textId="0DCEAAAB" w:rsidR="00134FC6" w:rsidRPr="004A2D90" w:rsidRDefault="00134FC6" w:rsidP="00134FC6">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L. pneumophila</w:t>
            </w:r>
            <w:r w:rsidRPr="008B37AE">
              <w:rPr>
                <w:rFonts w:cs="Arial"/>
                <w:sz w:val="20"/>
              </w:rPr>
              <w:t xml:space="preserve"> serogroup 1 (</w:t>
            </w:r>
            <w:r w:rsidRPr="00134FC6">
              <w:rPr>
                <w:rFonts w:cs="Arial"/>
                <w:sz w:val="20"/>
              </w:rPr>
              <w:t>e.g.</w:t>
            </w:r>
            <w:r w:rsidRPr="008164BD">
              <w:rPr>
                <w:rFonts w:cs="Arial"/>
                <w:sz w:val="20"/>
              </w:rPr>
              <w:t>,</w:t>
            </w:r>
            <w:r w:rsidRPr="008B37AE">
              <w:rPr>
                <w:rFonts w:cs="Arial"/>
                <w:sz w:val="20"/>
              </w:rPr>
              <w:t xml:space="preserve"> </w:t>
            </w:r>
            <w:r w:rsidRPr="008B37AE">
              <w:rPr>
                <w:rFonts w:cs="Arial"/>
                <w:i/>
                <w:sz w:val="20"/>
              </w:rPr>
              <w:t>L. micdadei</w:t>
            </w:r>
            <w:r w:rsidRPr="008B37AE">
              <w:rPr>
                <w:rFonts w:cs="Arial"/>
                <w:sz w:val="20"/>
              </w:rPr>
              <w:t xml:space="preserve">, </w:t>
            </w:r>
            <w:r w:rsidRPr="008B37AE">
              <w:rPr>
                <w:rFonts w:cs="Arial"/>
                <w:i/>
                <w:sz w:val="20"/>
              </w:rPr>
              <w:t>L. pneumophila</w:t>
            </w:r>
            <w:r w:rsidRPr="008B37AE">
              <w:rPr>
                <w:rFonts w:cs="Arial"/>
                <w:sz w:val="20"/>
              </w:rPr>
              <w:t xml:space="preserve"> serogroup 6)</w:t>
            </w:r>
          </w:p>
        </w:tc>
        <w:tc>
          <w:tcPr>
            <w:tcW w:w="1522" w:type="dxa"/>
          </w:tcPr>
          <w:p w14:paraId="468A87D9" w14:textId="77777777" w:rsidR="00134FC6" w:rsidRPr="00915354" w:rsidRDefault="00134FC6" w:rsidP="00134FC6">
            <w:pPr>
              <w:jc w:val="center"/>
              <w:rPr>
                <w:rFonts w:cs="Arial"/>
                <w:color w:val="000000"/>
                <w:sz w:val="20"/>
              </w:rPr>
            </w:pPr>
            <w:r w:rsidRPr="00915354">
              <w:rPr>
                <w:sz w:val="20"/>
              </w:rPr>
              <w:t>O</w:t>
            </w:r>
          </w:p>
        </w:tc>
        <w:tc>
          <w:tcPr>
            <w:tcW w:w="1611" w:type="dxa"/>
          </w:tcPr>
          <w:p w14:paraId="4B8A7968" w14:textId="77777777" w:rsidR="00134FC6" w:rsidRPr="00915354" w:rsidRDefault="00134FC6" w:rsidP="00134FC6">
            <w:pPr>
              <w:jc w:val="center"/>
              <w:rPr>
                <w:rFonts w:cs="Arial"/>
                <w:color w:val="000000"/>
                <w:sz w:val="20"/>
              </w:rPr>
            </w:pPr>
          </w:p>
        </w:tc>
        <w:tc>
          <w:tcPr>
            <w:tcW w:w="1501" w:type="dxa"/>
          </w:tcPr>
          <w:p w14:paraId="1A606200" w14:textId="77777777" w:rsidR="00134FC6" w:rsidRPr="00915354" w:rsidRDefault="00134FC6" w:rsidP="00134FC6">
            <w:pPr>
              <w:jc w:val="center"/>
              <w:rPr>
                <w:rFonts w:cs="Arial"/>
                <w:color w:val="000000"/>
                <w:sz w:val="20"/>
              </w:rPr>
            </w:pPr>
          </w:p>
        </w:tc>
        <w:tc>
          <w:tcPr>
            <w:tcW w:w="1545" w:type="dxa"/>
          </w:tcPr>
          <w:p w14:paraId="7E9C5DF5" w14:textId="77777777" w:rsidR="00134FC6" w:rsidRPr="00915354" w:rsidRDefault="00134FC6" w:rsidP="00134FC6">
            <w:pPr>
              <w:jc w:val="center"/>
              <w:rPr>
                <w:sz w:val="20"/>
              </w:rPr>
            </w:pPr>
          </w:p>
        </w:tc>
        <w:tc>
          <w:tcPr>
            <w:tcW w:w="1328" w:type="dxa"/>
          </w:tcPr>
          <w:p w14:paraId="2E80602D" w14:textId="376B86D4" w:rsidR="00134FC6" w:rsidRPr="00915354" w:rsidRDefault="004C6525" w:rsidP="00134FC6">
            <w:pPr>
              <w:jc w:val="center"/>
              <w:rPr>
                <w:sz w:val="20"/>
              </w:rPr>
            </w:pPr>
            <w:r>
              <w:rPr>
                <w:sz w:val="20"/>
              </w:rPr>
              <w:t>O</w:t>
            </w:r>
          </w:p>
        </w:tc>
        <w:tc>
          <w:tcPr>
            <w:tcW w:w="1299" w:type="dxa"/>
          </w:tcPr>
          <w:p w14:paraId="0DF65B45" w14:textId="77777777" w:rsidR="00134FC6" w:rsidRPr="00915354" w:rsidRDefault="00134FC6" w:rsidP="00134FC6">
            <w:pPr>
              <w:jc w:val="center"/>
              <w:rPr>
                <w:sz w:val="20"/>
              </w:rPr>
            </w:pPr>
          </w:p>
        </w:tc>
      </w:tr>
      <w:tr w:rsidR="00134FC6" w:rsidRPr="004A2D90" w14:paraId="51F04F4F" w14:textId="7297B12F" w:rsidTr="00203A5E">
        <w:trPr>
          <w:trHeight w:val="20"/>
        </w:trPr>
        <w:tc>
          <w:tcPr>
            <w:tcW w:w="4416" w:type="dxa"/>
          </w:tcPr>
          <w:p w14:paraId="184973C3" w14:textId="4C761EE3" w:rsidR="00134FC6" w:rsidRPr="004A2D90" w:rsidRDefault="00134FC6" w:rsidP="00134FC6">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2" w:type="dxa"/>
          </w:tcPr>
          <w:p w14:paraId="54EABB55" w14:textId="77777777" w:rsidR="00134FC6" w:rsidRPr="00915354" w:rsidRDefault="00134FC6" w:rsidP="00134FC6">
            <w:pPr>
              <w:jc w:val="center"/>
              <w:rPr>
                <w:rFonts w:cs="Arial"/>
                <w:color w:val="000000"/>
                <w:sz w:val="20"/>
              </w:rPr>
            </w:pPr>
            <w:r w:rsidRPr="00915354">
              <w:rPr>
                <w:sz w:val="20"/>
              </w:rPr>
              <w:t>O</w:t>
            </w:r>
          </w:p>
        </w:tc>
        <w:tc>
          <w:tcPr>
            <w:tcW w:w="1611" w:type="dxa"/>
          </w:tcPr>
          <w:p w14:paraId="4C218E42" w14:textId="77777777" w:rsidR="00134FC6" w:rsidRPr="00915354" w:rsidRDefault="00134FC6" w:rsidP="00134FC6">
            <w:pPr>
              <w:jc w:val="center"/>
              <w:rPr>
                <w:rFonts w:cs="Arial"/>
                <w:color w:val="000000"/>
                <w:sz w:val="20"/>
              </w:rPr>
            </w:pPr>
          </w:p>
        </w:tc>
        <w:tc>
          <w:tcPr>
            <w:tcW w:w="1501" w:type="dxa"/>
          </w:tcPr>
          <w:p w14:paraId="3E5B66C6" w14:textId="77777777" w:rsidR="00134FC6" w:rsidRPr="00915354" w:rsidRDefault="00134FC6" w:rsidP="00134FC6">
            <w:pPr>
              <w:jc w:val="center"/>
              <w:rPr>
                <w:rFonts w:cs="Arial"/>
                <w:color w:val="000000"/>
                <w:sz w:val="20"/>
              </w:rPr>
            </w:pPr>
          </w:p>
        </w:tc>
        <w:tc>
          <w:tcPr>
            <w:tcW w:w="1545" w:type="dxa"/>
          </w:tcPr>
          <w:p w14:paraId="538289E1" w14:textId="77777777" w:rsidR="00134FC6" w:rsidRPr="00915354" w:rsidRDefault="00134FC6" w:rsidP="00134FC6">
            <w:pPr>
              <w:jc w:val="center"/>
              <w:rPr>
                <w:sz w:val="20"/>
              </w:rPr>
            </w:pPr>
          </w:p>
        </w:tc>
        <w:tc>
          <w:tcPr>
            <w:tcW w:w="1328" w:type="dxa"/>
          </w:tcPr>
          <w:p w14:paraId="00622646" w14:textId="3320455D" w:rsidR="00134FC6" w:rsidRPr="00915354" w:rsidRDefault="004C6525" w:rsidP="00134FC6">
            <w:pPr>
              <w:jc w:val="center"/>
              <w:rPr>
                <w:sz w:val="20"/>
              </w:rPr>
            </w:pPr>
            <w:r>
              <w:rPr>
                <w:sz w:val="20"/>
              </w:rPr>
              <w:t>O</w:t>
            </w:r>
          </w:p>
        </w:tc>
        <w:tc>
          <w:tcPr>
            <w:tcW w:w="1299" w:type="dxa"/>
          </w:tcPr>
          <w:p w14:paraId="50630174" w14:textId="77777777" w:rsidR="00134FC6" w:rsidRPr="00915354" w:rsidRDefault="00134FC6" w:rsidP="00134FC6">
            <w:pPr>
              <w:jc w:val="center"/>
              <w:rPr>
                <w:sz w:val="20"/>
              </w:rPr>
            </w:pPr>
          </w:p>
        </w:tc>
      </w:tr>
      <w:tr w:rsidR="00134FC6" w:rsidRPr="004A2D90" w14:paraId="3AAAEDB8" w14:textId="6FBA39B2" w:rsidTr="00203A5E">
        <w:trPr>
          <w:trHeight w:val="20"/>
        </w:trPr>
        <w:tc>
          <w:tcPr>
            <w:tcW w:w="4416" w:type="dxa"/>
          </w:tcPr>
          <w:p w14:paraId="0B1F69FC" w14:textId="6A8BD037" w:rsidR="00134FC6" w:rsidRPr="004A2D90" w:rsidRDefault="00134FC6" w:rsidP="00134FC6">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w:t>
            </w:r>
            <w:r>
              <w:rPr>
                <w:rFonts w:cs="Arial"/>
                <w:sz w:val="20"/>
              </w:rPr>
              <w:t xml:space="preserve">lower </w:t>
            </w:r>
            <w:r w:rsidRPr="008B37AE">
              <w:rPr>
                <w:rFonts w:cs="Arial"/>
                <w:sz w:val="20"/>
              </w:rPr>
              <w:t>respiratory secretions, lung tissue, pleural fluid, or other site associated with clinical disease by direct fluorescent antibody (DFA) staining, immunohistochemistry (IHC), or other similar method, using validated reagents</w:t>
            </w:r>
          </w:p>
        </w:tc>
        <w:tc>
          <w:tcPr>
            <w:tcW w:w="1522" w:type="dxa"/>
          </w:tcPr>
          <w:p w14:paraId="4F31ABAF" w14:textId="77777777" w:rsidR="00134FC6" w:rsidRPr="00915354" w:rsidRDefault="00134FC6" w:rsidP="00134FC6">
            <w:pPr>
              <w:jc w:val="center"/>
              <w:rPr>
                <w:rFonts w:cs="Arial"/>
                <w:color w:val="000000"/>
                <w:sz w:val="20"/>
              </w:rPr>
            </w:pPr>
            <w:r w:rsidRPr="00915354">
              <w:rPr>
                <w:sz w:val="20"/>
              </w:rPr>
              <w:t>O</w:t>
            </w:r>
          </w:p>
        </w:tc>
        <w:tc>
          <w:tcPr>
            <w:tcW w:w="1611" w:type="dxa"/>
          </w:tcPr>
          <w:p w14:paraId="3F9428D3" w14:textId="77777777" w:rsidR="00134FC6" w:rsidRPr="00915354" w:rsidRDefault="00134FC6" w:rsidP="00134FC6">
            <w:pPr>
              <w:jc w:val="center"/>
              <w:rPr>
                <w:rFonts w:cs="Arial"/>
                <w:color w:val="000000"/>
                <w:sz w:val="20"/>
              </w:rPr>
            </w:pPr>
          </w:p>
        </w:tc>
        <w:tc>
          <w:tcPr>
            <w:tcW w:w="1501" w:type="dxa"/>
          </w:tcPr>
          <w:p w14:paraId="31EEEEBC" w14:textId="25829043" w:rsidR="00134FC6" w:rsidRPr="00915354" w:rsidRDefault="004C6525" w:rsidP="00134FC6">
            <w:pPr>
              <w:jc w:val="center"/>
              <w:rPr>
                <w:rFonts w:cs="Arial"/>
                <w:color w:val="000000"/>
                <w:sz w:val="20"/>
              </w:rPr>
            </w:pPr>
            <w:r>
              <w:rPr>
                <w:rFonts w:cs="Arial"/>
                <w:color w:val="000000"/>
                <w:sz w:val="20"/>
              </w:rPr>
              <w:t>O</w:t>
            </w:r>
          </w:p>
        </w:tc>
        <w:tc>
          <w:tcPr>
            <w:tcW w:w="1545" w:type="dxa"/>
          </w:tcPr>
          <w:p w14:paraId="36497219" w14:textId="22C8D3B1" w:rsidR="00134FC6" w:rsidRPr="00915354" w:rsidRDefault="00134FC6" w:rsidP="00134FC6">
            <w:pPr>
              <w:jc w:val="center"/>
              <w:rPr>
                <w:sz w:val="20"/>
              </w:rPr>
            </w:pPr>
            <w:r>
              <w:rPr>
                <w:rFonts w:cs="Arial"/>
                <w:color w:val="000000"/>
                <w:sz w:val="20"/>
              </w:rPr>
              <w:t xml:space="preserve"> </w:t>
            </w:r>
          </w:p>
        </w:tc>
        <w:tc>
          <w:tcPr>
            <w:tcW w:w="1328" w:type="dxa"/>
          </w:tcPr>
          <w:p w14:paraId="2AC40433" w14:textId="77777777" w:rsidR="00134FC6" w:rsidRPr="00915354" w:rsidRDefault="00134FC6" w:rsidP="00134FC6">
            <w:pPr>
              <w:jc w:val="center"/>
              <w:rPr>
                <w:sz w:val="20"/>
              </w:rPr>
            </w:pPr>
          </w:p>
        </w:tc>
        <w:tc>
          <w:tcPr>
            <w:tcW w:w="1299" w:type="dxa"/>
          </w:tcPr>
          <w:p w14:paraId="3CE1D31F" w14:textId="77777777" w:rsidR="00134FC6" w:rsidRPr="00915354" w:rsidRDefault="00134FC6" w:rsidP="00134FC6">
            <w:pPr>
              <w:jc w:val="center"/>
              <w:rPr>
                <w:sz w:val="20"/>
              </w:rPr>
            </w:pPr>
          </w:p>
        </w:tc>
      </w:tr>
      <w:tr w:rsidR="00134FC6" w:rsidRPr="004A2D90" w14:paraId="097F051E" w14:textId="7C9AC245" w:rsidTr="00203A5E">
        <w:trPr>
          <w:trHeight w:val="20"/>
        </w:trPr>
        <w:tc>
          <w:tcPr>
            <w:tcW w:w="9050" w:type="dxa"/>
            <w:gridSpan w:val="4"/>
            <w:vAlign w:val="center"/>
          </w:tcPr>
          <w:p w14:paraId="4A6E6E01" w14:textId="77777777" w:rsidR="00134FC6" w:rsidRPr="004A2D90" w:rsidRDefault="00134FC6" w:rsidP="00134FC6">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c>
          <w:tcPr>
            <w:tcW w:w="1545" w:type="dxa"/>
          </w:tcPr>
          <w:p w14:paraId="581BC2E2" w14:textId="77777777" w:rsidR="00134FC6" w:rsidRPr="004A2D90" w:rsidRDefault="00134FC6" w:rsidP="00134FC6">
            <w:pPr>
              <w:jc w:val="right"/>
              <w:rPr>
                <w:rFonts w:cs="Arial"/>
                <w:color w:val="000000"/>
                <w:sz w:val="14"/>
                <w:szCs w:val="12"/>
              </w:rPr>
            </w:pPr>
          </w:p>
        </w:tc>
        <w:tc>
          <w:tcPr>
            <w:tcW w:w="1328" w:type="dxa"/>
          </w:tcPr>
          <w:p w14:paraId="3C102EA5" w14:textId="77777777" w:rsidR="00134FC6" w:rsidRPr="004A2D90" w:rsidRDefault="00134FC6" w:rsidP="00134FC6">
            <w:pPr>
              <w:jc w:val="right"/>
              <w:rPr>
                <w:rFonts w:cs="Arial"/>
                <w:color w:val="000000"/>
                <w:sz w:val="14"/>
                <w:szCs w:val="12"/>
              </w:rPr>
            </w:pPr>
          </w:p>
        </w:tc>
        <w:tc>
          <w:tcPr>
            <w:tcW w:w="1299" w:type="dxa"/>
          </w:tcPr>
          <w:p w14:paraId="53DA41E9" w14:textId="77777777" w:rsidR="00134FC6" w:rsidRPr="004A2D90" w:rsidRDefault="00134FC6" w:rsidP="00134FC6">
            <w:pPr>
              <w:jc w:val="right"/>
              <w:rPr>
                <w:rFonts w:cs="Arial"/>
                <w:color w:val="000000"/>
                <w:sz w:val="14"/>
                <w:szCs w:val="12"/>
              </w:rPr>
            </w:pPr>
          </w:p>
        </w:tc>
      </w:tr>
    </w:tbl>
    <w:p w14:paraId="68F400D3" w14:textId="77777777" w:rsidR="00FD7B07" w:rsidRPr="004A2D90" w:rsidRDefault="00FD7B07" w:rsidP="00FD7B07">
      <w:pPr>
        <w:rPr>
          <w:rFonts w:cs="Arial"/>
          <w:color w:val="000000"/>
          <w:sz w:val="18"/>
        </w:rPr>
      </w:pPr>
      <w:r w:rsidRPr="004A2D90">
        <w:rPr>
          <w:rFonts w:cs="Arial"/>
          <w:color w:val="000000"/>
          <w:sz w:val="18"/>
        </w:rPr>
        <w:t>Notes:</w:t>
      </w:r>
    </w:p>
    <w:p w14:paraId="73D08FF1" w14:textId="77777777"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232F02F8"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5D91A5A8"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378CF566" w14:textId="77777777" w:rsidR="00086077" w:rsidRPr="00FD7B07" w:rsidRDefault="00086077" w:rsidP="000C55FF">
      <w:pPr>
        <w:rPr>
          <w:rFonts w:cs="Arial"/>
          <w:color w:val="000000"/>
          <w:sz w:val="18"/>
        </w:rPr>
      </w:pPr>
    </w:p>
    <w:sectPr w:rsidR="00086077" w:rsidRPr="00FD7B07" w:rsidSect="00B840EE">
      <w:headerReference w:type="default" r:id="rId20"/>
      <w:footerReference w:type="default" r:id="rId21"/>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CEAB90" w14:textId="77777777" w:rsidR="00220FD6" w:rsidRDefault="00220FD6">
      <w:r>
        <w:separator/>
      </w:r>
    </w:p>
  </w:endnote>
  <w:endnote w:type="continuationSeparator" w:id="0">
    <w:p w14:paraId="5975307E" w14:textId="77777777" w:rsidR="00220FD6" w:rsidRDefault="0022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84900" w14:textId="77777777" w:rsidR="00EB082A" w:rsidRDefault="00EB08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A58787" w14:textId="77777777" w:rsidR="00EB082A" w:rsidRDefault="00EB08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A190D" w14:textId="27DCA060" w:rsidR="00EB082A" w:rsidRDefault="00EB082A">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8224FA">
      <w:rPr>
        <w:rStyle w:val="PageNumber"/>
        <w:noProof/>
        <w:sz w:val="16"/>
      </w:rPr>
      <w:t>1</w:t>
    </w:r>
    <w:r>
      <w:rPr>
        <w:rStyle w:val="PageNumber"/>
        <w:sz w:val="16"/>
      </w:rPr>
      <w:fldChar w:fldCharType="end"/>
    </w:r>
  </w:p>
  <w:p w14:paraId="391FFFAF" w14:textId="77777777" w:rsidR="00EB082A" w:rsidRDefault="00EB082A">
    <w:pPr>
      <w:pStyle w:val="Footer"/>
      <w:ind w:right="360"/>
      <w:rPr>
        <w:sz w:val="16"/>
      </w:rPr>
    </w:pPr>
    <w:r>
      <w:rPr>
        <w:sz w:val="16"/>
      </w:rPr>
      <w:t>Council of State and Territorial Epidemiologists</w:t>
    </w:r>
  </w:p>
  <w:p w14:paraId="1BA0AF13" w14:textId="77777777" w:rsidR="00EB082A" w:rsidRPr="009838AB" w:rsidRDefault="00EB082A"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E5DD37" w14:textId="77777777" w:rsidR="00EB082A" w:rsidRDefault="00EB082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9E4EF2" w14:textId="77777777" w:rsidR="00EB082A" w:rsidRPr="009A2BEE" w:rsidRDefault="00EB082A" w:rsidP="002464B8">
    <w:pPr>
      <w:pStyle w:val="Footer"/>
      <w:ind w:right="360"/>
      <w:rPr>
        <w:rFonts w:cs="Arial"/>
        <w:sz w:val="18"/>
      </w:rPr>
    </w:pPr>
    <w:r w:rsidRPr="009A2BEE">
      <w:rPr>
        <w:rFonts w:cs="Arial"/>
        <w:sz w:val="18"/>
      </w:rPr>
      <w:t>Council of State and Territorial Epidemiologists</w:t>
    </w:r>
  </w:p>
  <w:p w14:paraId="14477A5A" w14:textId="77777777" w:rsidR="00EB082A" w:rsidRPr="009A2BEE" w:rsidRDefault="00EB082A"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35AE4" w14:textId="77777777" w:rsidR="00220FD6" w:rsidRDefault="00220FD6">
      <w:r>
        <w:separator/>
      </w:r>
    </w:p>
  </w:footnote>
  <w:footnote w:type="continuationSeparator" w:id="0">
    <w:p w14:paraId="7E0F75DE" w14:textId="77777777" w:rsidR="00220FD6" w:rsidRDefault="00220FD6">
      <w:r>
        <w:continuationSeparator/>
      </w:r>
    </w:p>
  </w:footnote>
  <w:footnote w:id="1">
    <w:p w14:paraId="2768AC79" w14:textId="77777777" w:rsidR="00EB082A" w:rsidRDefault="00EB082A"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75AD6702" w14:textId="77777777" w:rsidR="00EB082A" w:rsidRPr="00464DCD" w:rsidRDefault="00EB082A" w:rsidP="00557D67"/>
  </w:footnote>
  <w:footnote w:id="2">
    <w:p w14:paraId="1855BBC1" w14:textId="77777777" w:rsidR="00EB082A" w:rsidRDefault="00EB082A"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2C1090B0" w14:textId="77777777" w:rsidR="00EB082A" w:rsidRPr="00464DCD" w:rsidRDefault="00EB082A" w:rsidP="00F3656C"/>
  </w:footnote>
  <w:footnote w:id="3">
    <w:p w14:paraId="128B84E9" w14:textId="77777777" w:rsidR="00EB082A" w:rsidRDefault="00EB082A"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0D769160" w14:textId="77777777" w:rsidR="00EB082A" w:rsidRPr="00464DCD" w:rsidRDefault="00EB082A" w:rsidP="00F3656C">
      <w:pPr>
        <w:pStyle w:val="FootnoteText"/>
        <w:rPr>
          <w:sz w:val="18"/>
          <w:szCs w:val="18"/>
        </w:rPr>
      </w:pPr>
    </w:p>
  </w:footnote>
  <w:footnote w:id="4">
    <w:p w14:paraId="18B3C23B" w14:textId="77777777" w:rsidR="00EB082A" w:rsidRDefault="00EB082A"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432F074F" w14:textId="77777777" w:rsidR="00EB082A" w:rsidRDefault="00EB082A"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E40C6D" w14:textId="77777777" w:rsidR="00EB082A" w:rsidRDefault="00EB08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11F80" w14:textId="77777777" w:rsidR="00EB082A" w:rsidRDefault="00EB082A"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44FD837" wp14:editId="26267EBD">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46703" w14:textId="77777777" w:rsidR="00EB082A" w:rsidRDefault="00EB08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17ED1" w14:textId="77777777" w:rsidR="00EB082A" w:rsidRDefault="00EB082A">
    <w:pPr>
      <w:pStyle w:val="Header"/>
    </w:pPr>
    <w:r>
      <w:rPr>
        <w:noProof/>
      </w:rPr>
      <w:drawing>
        <wp:anchor distT="0" distB="0" distL="114300" distR="114300" simplePos="0" relativeHeight="251665920" behindDoc="0" locked="0" layoutInCell="1" allowOverlap="1" wp14:anchorId="2DD8DA73" wp14:editId="734133AF">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14E12"/>
    <w:multiLevelType w:val="hybridMultilevel"/>
    <w:tmpl w:val="ACEC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6"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6"/>
  </w:num>
  <w:num w:numId="4">
    <w:abstractNumId w:val="10"/>
  </w:num>
  <w:num w:numId="5">
    <w:abstractNumId w:val="7"/>
  </w:num>
  <w:num w:numId="6">
    <w:abstractNumId w:val="1"/>
  </w:num>
  <w:num w:numId="7">
    <w:abstractNumId w:val="15"/>
  </w:num>
  <w:num w:numId="8">
    <w:abstractNumId w:val="0"/>
  </w:num>
  <w:num w:numId="9">
    <w:abstractNumId w:val="8"/>
  </w:num>
  <w:num w:numId="10">
    <w:abstractNumId w:val="14"/>
  </w:num>
  <w:num w:numId="11">
    <w:abstractNumId w:val="18"/>
  </w:num>
  <w:num w:numId="12">
    <w:abstractNumId w:val="13"/>
  </w:num>
  <w:num w:numId="13">
    <w:abstractNumId w:val="16"/>
  </w:num>
  <w:num w:numId="14">
    <w:abstractNumId w:val="5"/>
  </w:num>
  <w:num w:numId="15">
    <w:abstractNumId w:val="12"/>
  </w:num>
  <w:num w:numId="16">
    <w:abstractNumId w:val="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20D3"/>
    <w:rsid w:val="00016669"/>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AF6"/>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228"/>
    <w:rsid w:val="000C0CB8"/>
    <w:rsid w:val="000C1D49"/>
    <w:rsid w:val="000C20EF"/>
    <w:rsid w:val="000C3E68"/>
    <w:rsid w:val="000C55FF"/>
    <w:rsid w:val="000C60C4"/>
    <w:rsid w:val="000C6A8A"/>
    <w:rsid w:val="000C7D5A"/>
    <w:rsid w:val="000D09C3"/>
    <w:rsid w:val="000D368A"/>
    <w:rsid w:val="000D3BA9"/>
    <w:rsid w:val="000D4B7C"/>
    <w:rsid w:val="000D6BEE"/>
    <w:rsid w:val="000E0759"/>
    <w:rsid w:val="000E4759"/>
    <w:rsid w:val="000E5B26"/>
    <w:rsid w:val="000E64AE"/>
    <w:rsid w:val="000F0780"/>
    <w:rsid w:val="000F2050"/>
    <w:rsid w:val="000F2FBA"/>
    <w:rsid w:val="000F3C5B"/>
    <w:rsid w:val="000F56D0"/>
    <w:rsid w:val="000F5726"/>
    <w:rsid w:val="000F5B31"/>
    <w:rsid w:val="0010249E"/>
    <w:rsid w:val="0010630F"/>
    <w:rsid w:val="00110E21"/>
    <w:rsid w:val="00113AB7"/>
    <w:rsid w:val="001160CD"/>
    <w:rsid w:val="00116532"/>
    <w:rsid w:val="00117030"/>
    <w:rsid w:val="0012164C"/>
    <w:rsid w:val="00122954"/>
    <w:rsid w:val="0012380E"/>
    <w:rsid w:val="00124D36"/>
    <w:rsid w:val="00125D87"/>
    <w:rsid w:val="00130086"/>
    <w:rsid w:val="0013073C"/>
    <w:rsid w:val="00130F6E"/>
    <w:rsid w:val="0013175F"/>
    <w:rsid w:val="0013176F"/>
    <w:rsid w:val="00131A80"/>
    <w:rsid w:val="001339C6"/>
    <w:rsid w:val="00134FC6"/>
    <w:rsid w:val="00137A23"/>
    <w:rsid w:val="00137A33"/>
    <w:rsid w:val="00141339"/>
    <w:rsid w:val="00141C51"/>
    <w:rsid w:val="00142A8F"/>
    <w:rsid w:val="00144BC0"/>
    <w:rsid w:val="00146827"/>
    <w:rsid w:val="00155824"/>
    <w:rsid w:val="001577CA"/>
    <w:rsid w:val="001626A5"/>
    <w:rsid w:val="00166F79"/>
    <w:rsid w:val="00167EEF"/>
    <w:rsid w:val="00170615"/>
    <w:rsid w:val="001810ED"/>
    <w:rsid w:val="00182AA6"/>
    <w:rsid w:val="00183B85"/>
    <w:rsid w:val="00183EB3"/>
    <w:rsid w:val="00186969"/>
    <w:rsid w:val="00186BE0"/>
    <w:rsid w:val="00186E41"/>
    <w:rsid w:val="001875D8"/>
    <w:rsid w:val="00192502"/>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1C14"/>
    <w:rsid w:val="001E59C3"/>
    <w:rsid w:val="001E7F2E"/>
    <w:rsid w:val="001F0F92"/>
    <w:rsid w:val="001F18C3"/>
    <w:rsid w:val="001F35FB"/>
    <w:rsid w:val="001F3943"/>
    <w:rsid w:val="001F4600"/>
    <w:rsid w:val="001F4B66"/>
    <w:rsid w:val="001F776E"/>
    <w:rsid w:val="00200303"/>
    <w:rsid w:val="00203A5E"/>
    <w:rsid w:val="00203C1D"/>
    <w:rsid w:val="00205387"/>
    <w:rsid w:val="00205426"/>
    <w:rsid w:val="002067B0"/>
    <w:rsid w:val="002106EA"/>
    <w:rsid w:val="0021181F"/>
    <w:rsid w:val="0021315B"/>
    <w:rsid w:val="00213669"/>
    <w:rsid w:val="00214E7B"/>
    <w:rsid w:val="00216462"/>
    <w:rsid w:val="0021649A"/>
    <w:rsid w:val="00216F24"/>
    <w:rsid w:val="00217A96"/>
    <w:rsid w:val="002200ED"/>
    <w:rsid w:val="00220FD6"/>
    <w:rsid w:val="00221A3D"/>
    <w:rsid w:val="00221D83"/>
    <w:rsid w:val="00222FA4"/>
    <w:rsid w:val="0022351E"/>
    <w:rsid w:val="002253D2"/>
    <w:rsid w:val="00227D5F"/>
    <w:rsid w:val="00230FBD"/>
    <w:rsid w:val="002316EC"/>
    <w:rsid w:val="00231E53"/>
    <w:rsid w:val="002349A1"/>
    <w:rsid w:val="00234D4C"/>
    <w:rsid w:val="002408D3"/>
    <w:rsid w:val="00242808"/>
    <w:rsid w:val="002464B8"/>
    <w:rsid w:val="00247260"/>
    <w:rsid w:val="00247754"/>
    <w:rsid w:val="00250C28"/>
    <w:rsid w:val="00251133"/>
    <w:rsid w:val="002535FB"/>
    <w:rsid w:val="002556D7"/>
    <w:rsid w:val="00256CEE"/>
    <w:rsid w:val="002609AB"/>
    <w:rsid w:val="00260E6B"/>
    <w:rsid w:val="00262327"/>
    <w:rsid w:val="00265827"/>
    <w:rsid w:val="0026791B"/>
    <w:rsid w:val="002718DA"/>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3EBC"/>
    <w:rsid w:val="00316E49"/>
    <w:rsid w:val="00317625"/>
    <w:rsid w:val="00317D19"/>
    <w:rsid w:val="00321D69"/>
    <w:rsid w:val="00322E94"/>
    <w:rsid w:val="00323713"/>
    <w:rsid w:val="003240A8"/>
    <w:rsid w:val="0032498F"/>
    <w:rsid w:val="00324D98"/>
    <w:rsid w:val="00325B98"/>
    <w:rsid w:val="00326CE7"/>
    <w:rsid w:val="0033026A"/>
    <w:rsid w:val="0033329D"/>
    <w:rsid w:val="003352C7"/>
    <w:rsid w:val="00335B1B"/>
    <w:rsid w:val="003369BA"/>
    <w:rsid w:val="00336D47"/>
    <w:rsid w:val="00337BC9"/>
    <w:rsid w:val="00342468"/>
    <w:rsid w:val="00342B8A"/>
    <w:rsid w:val="00345281"/>
    <w:rsid w:val="00346FA3"/>
    <w:rsid w:val="0034769F"/>
    <w:rsid w:val="003476D1"/>
    <w:rsid w:val="00347C76"/>
    <w:rsid w:val="003513A6"/>
    <w:rsid w:val="00351C59"/>
    <w:rsid w:val="003536C0"/>
    <w:rsid w:val="00354E99"/>
    <w:rsid w:val="00354F9C"/>
    <w:rsid w:val="00356CB9"/>
    <w:rsid w:val="0035748F"/>
    <w:rsid w:val="0036038B"/>
    <w:rsid w:val="003627CE"/>
    <w:rsid w:val="00362856"/>
    <w:rsid w:val="0036290C"/>
    <w:rsid w:val="00364FC9"/>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5386"/>
    <w:rsid w:val="003A6666"/>
    <w:rsid w:val="003B15D0"/>
    <w:rsid w:val="003B39B8"/>
    <w:rsid w:val="003B70C4"/>
    <w:rsid w:val="003B71B0"/>
    <w:rsid w:val="003C29A6"/>
    <w:rsid w:val="003C3485"/>
    <w:rsid w:val="003C35C4"/>
    <w:rsid w:val="003C6F73"/>
    <w:rsid w:val="003C79F5"/>
    <w:rsid w:val="003D087E"/>
    <w:rsid w:val="003D1B37"/>
    <w:rsid w:val="003D224B"/>
    <w:rsid w:val="003D47E5"/>
    <w:rsid w:val="003D4B5C"/>
    <w:rsid w:val="003D68FD"/>
    <w:rsid w:val="003E13A7"/>
    <w:rsid w:val="003E1570"/>
    <w:rsid w:val="003E158C"/>
    <w:rsid w:val="003E3A48"/>
    <w:rsid w:val="003E616A"/>
    <w:rsid w:val="003E6296"/>
    <w:rsid w:val="003E705B"/>
    <w:rsid w:val="003E7C1C"/>
    <w:rsid w:val="003F27D9"/>
    <w:rsid w:val="003F29DA"/>
    <w:rsid w:val="003F4ABD"/>
    <w:rsid w:val="003F67DC"/>
    <w:rsid w:val="004012CB"/>
    <w:rsid w:val="004020FB"/>
    <w:rsid w:val="0040329E"/>
    <w:rsid w:val="00403721"/>
    <w:rsid w:val="00403814"/>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87E80"/>
    <w:rsid w:val="004903DE"/>
    <w:rsid w:val="004931A7"/>
    <w:rsid w:val="00493842"/>
    <w:rsid w:val="00494F07"/>
    <w:rsid w:val="00496165"/>
    <w:rsid w:val="00496BBB"/>
    <w:rsid w:val="004A003E"/>
    <w:rsid w:val="004A0CA1"/>
    <w:rsid w:val="004A13DB"/>
    <w:rsid w:val="004A2129"/>
    <w:rsid w:val="004A2BCD"/>
    <w:rsid w:val="004A3799"/>
    <w:rsid w:val="004A4133"/>
    <w:rsid w:val="004A4A49"/>
    <w:rsid w:val="004A7EC6"/>
    <w:rsid w:val="004B0549"/>
    <w:rsid w:val="004B289F"/>
    <w:rsid w:val="004B2DEB"/>
    <w:rsid w:val="004B427C"/>
    <w:rsid w:val="004B644C"/>
    <w:rsid w:val="004B71D5"/>
    <w:rsid w:val="004C049D"/>
    <w:rsid w:val="004C242D"/>
    <w:rsid w:val="004C36D6"/>
    <w:rsid w:val="004C6525"/>
    <w:rsid w:val="004D1830"/>
    <w:rsid w:val="004D41DD"/>
    <w:rsid w:val="004D4BE7"/>
    <w:rsid w:val="004D6992"/>
    <w:rsid w:val="004E064B"/>
    <w:rsid w:val="004E0EFC"/>
    <w:rsid w:val="004E22C8"/>
    <w:rsid w:val="004E28C9"/>
    <w:rsid w:val="004E36F1"/>
    <w:rsid w:val="004E539F"/>
    <w:rsid w:val="004E77EF"/>
    <w:rsid w:val="004F2917"/>
    <w:rsid w:val="004F3A50"/>
    <w:rsid w:val="004F63D3"/>
    <w:rsid w:val="005004E6"/>
    <w:rsid w:val="005011E0"/>
    <w:rsid w:val="00505FF1"/>
    <w:rsid w:val="0050716E"/>
    <w:rsid w:val="0051542A"/>
    <w:rsid w:val="00515572"/>
    <w:rsid w:val="005170D1"/>
    <w:rsid w:val="005173AF"/>
    <w:rsid w:val="00517AA8"/>
    <w:rsid w:val="0052092D"/>
    <w:rsid w:val="005238C0"/>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76187"/>
    <w:rsid w:val="005776E7"/>
    <w:rsid w:val="00580809"/>
    <w:rsid w:val="0058163A"/>
    <w:rsid w:val="00583935"/>
    <w:rsid w:val="005854B7"/>
    <w:rsid w:val="00587E92"/>
    <w:rsid w:val="00590A08"/>
    <w:rsid w:val="00592CDF"/>
    <w:rsid w:val="005933C4"/>
    <w:rsid w:val="00594A02"/>
    <w:rsid w:val="005A025E"/>
    <w:rsid w:val="005A1842"/>
    <w:rsid w:val="005A60D6"/>
    <w:rsid w:val="005A6584"/>
    <w:rsid w:val="005A671D"/>
    <w:rsid w:val="005B1114"/>
    <w:rsid w:val="005B1483"/>
    <w:rsid w:val="005B1C66"/>
    <w:rsid w:val="005B2643"/>
    <w:rsid w:val="005B5731"/>
    <w:rsid w:val="005B76C3"/>
    <w:rsid w:val="005B7A75"/>
    <w:rsid w:val="005C0E0A"/>
    <w:rsid w:val="005C27A0"/>
    <w:rsid w:val="005C3655"/>
    <w:rsid w:val="005C3AF1"/>
    <w:rsid w:val="005C5EFA"/>
    <w:rsid w:val="005C66E1"/>
    <w:rsid w:val="005C7DC7"/>
    <w:rsid w:val="005D0AED"/>
    <w:rsid w:val="005D1022"/>
    <w:rsid w:val="005D1F1B"/>
    <w:rsid w:val="005D22C6"/>
    <w:rsid w:val="005D2AEC"/>
    <w:rsid w:val="005D2C25"/>
    <w:rsid w:val="005D3BE3"/>
    <w:rsid w:val="005D3E55"/>
    <w:rsid w:val="005D4741"/>
    <w:rsid w:val="005D647F"/>
    <w:rsid w:val="005D7B49"/>
    <w:rsid w:val="005E13A0"/>
    <w:rsid w:val="005E1CBB"/>
    <w:rsid w:val="005E1CD9"/>
    <w:rsid w:val="005E4D2D"/>
    <w:rsid w:val="005E7D18"/>
    <w:rsid w:val="005F02D3"/>
    <w:rsid w:val="005F0E76"/>
    <w:rsid w:val="005F5322"/>
    <w:rsid w:val="005F7023"/>
    <w:rsid w:val="0060223D"/>
    <w:rsid w:val="00602870"/>
    <w:rsid w:val="0060770A"/>
    <w:rsid w:val="00611156"/>
    <w:rsid w:val="00611770"/>
    <w:rsid w:val="00617DDA"/>
    <w:rsid w:val="00620572"/>
    <w:rsid w:val="0062224F"/>
    <w:rsid w:val="00625D49"/>
    <w:rsid w:val="00627EDD"/>
    <w:rsid w:val="00630287"/>
    <w:rsid w:val="00630417"/>
    <w:rsid w:val="00630809"/>
    <w:rsid w:val="00631491"/>
    <w:rsid w:val="00632A6E"/>
    <w:rsid w:val="0063539C"/>
    <w:rsid w:val="00637956"/>
    <w:rsid w:val="006407EB"/>
    <w:rsid w:val="00640990"/>
    <w:rsid w:val="00641175"/>
    <w:rsid w:val="00641CBD"/>
    <w:rsid w:val="00642AB7"/>
    <w:rsid w:val="0064351E"/>
    <w:rsid w:val="00644C36"/>
    <w:rsid w:val="00645B67"/>
    <w:rsid w:val="00647C92"/>
    <w:rsid w:val="00647EF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2B1C"/>
    <w:rsid w:val="00704474"/>
    <w:rsid w:val="0070551C"/>
    <w:rsid w:val="00707228"/>
    <w:rsid w:val="00710DDB"/>
    <w:rsid w:val="00710FC2"/>
    <w:rsid w:val="007114D9"/>
    <w:rsid w:val="00711EA5"/>
    <w:rsid w:val="00712164"/>
    <w:rsid w:val="0071376E"/>
    <w:rsid w:val="00713B77"/>
    <w:rsid w:val="00713E34"/>
    <w:rsid w:val="00714AA5"/>
    <w:rsid w:val="00715AB7"/>
    <w:rsid w:val="00720338"/>
    <w:rsid w:val="00720E6F"/>
    <w:rsid w:val="00721574"/>
    <w:rsid w:val="007222E2"/>
    <w:rsid w:val="0072310D"/>
    <w:rsid w:val="0072444A"/>
    <w:rsid w:val="00725238"/>
    <w:rsid w:val="00725855"/>
    <w:rsid w:val="007259CB"/>
    <w:rsid w:val="007267C3"/>
    <w:rsid w:val="0072775A"/>
    <w:rsid w:val="007316B9"/>
    <w:rsid w:val="007375C0"/>
    <w:rsid w:val="00737DA3"/>
    <w:rsid w:val="0074051A"/>
    <w:rsid w:val="00740F23"/>
    <w:rsid w:val="00742029"/>
    <w:rsid w:val="00742409"/>
    <w:rsid w:val="00743967"/>
    <w:rsid w:val="007508FF"/>
    <w:rsid w:val="0075191A"/>
    <w:rsid w:val="00753A53"/>
    <w:rsid w:val="00760607"/>
    <w:rsid w:val="00761621"/>
    <w:rsid w:val="00761C0E"/>
    <w:rsid w:val="007651FD"/>
    <w:rsid w:val="00765BB7"/>
    <w:rsid w:val="00766AA2"/>
    <w:rsid w:val="00766C42"/>
    <w:rsid w:val="00767F98"/>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3A"/>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64BD"/>
    <w:rsid w:val="0081760C"/>
    <w:rsid w:val="008224FA"/>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5C83"/>
    <w:rsid w:val="00857A39"/>
    <w:rsid w:val="008600B1"/>
    <w:rsid w:val="00860DE2"/>
    <w:rsid w:val="008620DE"/>
    <w:rsid w:val="00864FF6"/>
    <w:rsid w:val="00867494"/>
    <w:rsid w:val="0086773C"/>
    <w:rsid w:val="00873A62"/>
    <w:rsid w:val="00873BBA"/>
    <w:rsid w:val="00876A2F"/>
    <w:rsid w:val="00881548"/>
    <w:rsid w:val="00881C8B"/>
    <w:rsid w:val="0088281E"/>
    <w:rsid w:val="008833E8"/>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34A9"/>
    <w:rsid w:val="008C6224"/>
    <w:rsid w:val="008C6728"/>
    <w:rsid w:val="008D2F22"/>
    <w:rsid w:val="008D3338"/>
    <w:rsid w:val="008D5AF3"/>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06A32"/>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272FD"/>
    <w:rsid w:val="00930B3B"/>
    <w:rsid w:val="00932877"/>
    <w:rsid w:val="00933F50"/>
    <w:rsid w:val="0093400B"/>
    <w:rsid w:val="00936693"/>
    <w:rsid w:val="009434D0"/>
    <w:rsid w:val="00947D75"/>
    <w:rsid w:val="0095273A"/>
    <w:rsid w:val="00955C36"/>
    <w:rsid w:val="00956AC2"/>
    <w:rsid w:val="00966497"/>
    <w:rsid w:val="00966980"/>
    <w:rsid w:val="0096699C"/>
    <w:rsid w:val="0097055C"/>
    <w:rsid w:val="009713C3"/>
    <w:rsid w:val="00971F10"/>
    <w:rsid w:val="009737BB"/>
    <w:rsid w:val="00973838"/>
    <w:rsid w:val="00973F0E"/>
    <w:rsid w:val="009746A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9A3"/>
    <w:rsid w:val="009D0CFB"/>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2E88"/>
    <w:rsid w:val="00A54518"/>
    <w:rsid w:val="00A56EAA"/>
    <w:rsid w:val="00A57A16"/>
    <w:rsid w:val="00A57B31"/>
    <w:rsid w:val="00A63178"/>
    <w:rsid w:val="00A64F48"/>
    <w:rsid w:val="00A6548E"/>
    <w:rsid w:val="00A72205"/>
    <w:rsid w:val="00A8427E"/>
    <w:rsid w:val="00A8474C"/>
    <w:rsid w:val="00A849EF"/>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C82"/>
    <w:rsid w:val="00B30F40"/>
    <w:rsid w:val="00B31823"/>
    <w:rsid w:val="00B319B8"/>
    <w:rsid w:val="00B37306"/>
    <w:rsid w:val="00B37926"/>
    <w:rsid w:val="00B40EAA"/>
    <w:rsid w:val="00B468F9"/>
    <w:rsid w:val="00B46FEE"/>
    <w:rsid w:val="00B47075"/>
    <w:rsid w:val="00B479A8"/>
    <w:rsid w:val="00B51939"/>
    <w:rsid w:val="00B52678"/>
    <w:rsid w:val="00B54B2B"/>
    <w:rsid w:val="00B556C1"/>
    <w:rsid w:val="00B57F49"/>
    <w:rsid w:val="00B61BE0"/>
    <w:rsid w:val="00B61D53"/>
    <w:rsid w:val="00B63121"/>
    <w:rsid w:val="00B665DA"/>
    <w:rsid w:val="00B67A42"/>
    <w:rsid w:val="00B70996"/>
    <w:rsid w:val="00B72B33"/>
    <w:rsid w:val="00B72E89"/>
    <w:rsid w:val="00B73B17"/>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44A4"/>
    <w:rsid w:val="00B95074"/>
    <w:rsid w:val="00BA2C70"/>
    <w:rsid w:val="00BA45D3"/>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2490"/>
    <w:rsid w:val="00BF390A"/>
    <w:rsid w:val="00BF6D51"/>
    <w:rsid w:val="00BF6D52"/>
    <w:rsid w:val="00BF7D13"/>
    <w:rsid w:val="00C03046"/>
    <w:rsid w:val="00C0636B"/>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478EA"/>
    <w:rsid w:val="00C565C2"/>
    <w:rsid w:val="00C569BC"/>
    <w:rsid w:val="00C57CA9"/>
    <w:rsid w:val="00C57ED7"/>
    <w:rsid w:val="00C617F6"/>
    <w:rsid w:val="00C641CB"/>
    <w:rsid w:val="00C65ED7"/>
    <w:rsid w:val="00C730EE"/>
    <w:rsid w:val="00C7372B"/>
    <w:rsid w:val="00C77AB6"/>
    <w:rsid w:val="00C80DC7"/>
    <w:rsid w:val="00C810C2"/>
    <w:rsid w:val="00C8136F"/>
    <w:rsid w:val="00C81930"/>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307"/>
    <w:rsid w:val="00CD4915"/>
    <w:rsid w:val="00CD4957"/>
    <w:rsid w:val="00CD762F"/>
    <w:rsid w:val="00CE0DC9"/>
    <w:rsid w:val="00CE145C"/>
    <w:rsid w:val="00CE17C1"/>
    <w:rsid w:val="00CE3D32"/>
    <w:rsid w:val="00CE47CA"/>
    <w:rsid w:val="00CE4F1B"/>
    <w:rsid w:val="00CE59EC"/>
    <w:rsid w:val="00CE6244"/>
    <w:rsid w:val="00CE68BD"/>
    <w:rsid w:val="00CE7181"/>
    <w:rsid w:val="00CF3A30"/>
    <w:rsid w:val="00CF4184"/>
    <w:rsid w:val="00D01140"/>
    <w:rsid w:val="00D02C2A"/>
    <w:rsid w:val="00D048F6"/>
    <w:rsid w:val="00D207EB"/>
    <w:rsid w:val="00D21D76"/>
    <w:rsid w:val="00D24249"/>
    <w:rsid w:val="00D24469"/>
    <w:rsid w:val="00D24BD7"/>
    <w:rsid w:val="00D3023F"/>
    <w:rsid w:val="00D30961"/>
    <w:rsid w:val="00D31093"/>
    <w:rsid w:val="00D460EF"/>
    <w:rsid w:val="00D464A6"/>
    <w:rsid w:val="00D5321E"/>
    <w:rsid w:val="00D56796"/>
    <w:rsid w:val="00D56804"/>
    <w:rsid w:val="00D5693C"/>
    <w:rsid w:val="00D6101F"/>
    <w:rsid w:val="00D62277"/>
    <w:rsid w:val="00D62633"/>
    <w:rsid w:val="00D633B4"/>
    <w:rsid w:val="00D640CB"/>
    <w:rsid w:val="00D644A0"/>
    <w:rsid w:val="00D66E80"/>
    <w:rsid w:val="00D71011"/>
    <w:rsid w:val="00D710B4"/>
    <w:rsid w:val="00D7402D"/>
    <w:rsid w:val="00D74326"/>
    <w:rsid w:val="00D74CAC"/>
    <w:rsid w:val="00D81A02"/>
    <w:rsid w:val="00D83817"/>
    <w:rsid w:val="00D83861"/>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960"/>
    <w:rsid w:val="00DA6CC7"/>
    <w:rsid w:val="00DA7E0D"/>
    <w:rsid w:val="00DB0A31"/>
    <w:rsid w:val="00DB3FB5"/>
    <w:rsid w:val="00DB40F7"/>
    <w:rsid w:val="00DB4642"/>
    <w:rsid w:val="00DB5348"/>
    <w:rsid w:val="00DB693E"/>
    <w:rsid w:val="00DC17A5"/>
    <w:rsid w:val="00DC2691"/>
    <w:rsid w:val="00DC67C6"/>
    <w:rsid w:val="00DC6B56"/>
    <w:rsid w:val="00DD1D96"/>
    <w:rsid w:val="00DD63D6"/>
    <w:rsid w:val="00DD736F"/>
    <w:rsid w:val="00DE7EA1"/>
    <w:rsid w:val="00DF5D9A"/>
    <w:rsid w:val="00DF64F0"/>
    <w:rsid w:val="00E02A50"/>
    <w:rsid w:val="00E054C3"/>
    <w:rsid w:val="00E07A29"/>
    <w:rsid w:val="00E111BE"/>
    <w:rsid w:val="00E13DB8"/>
    <w:rsid w:val="00E1415A"/>
    <w:rsid w:val="00E16902"/>
    <w:rsid w:val="00E17F69"/>
    <w:rsid w:val="00E21EC7"/>
    <w:rsid w:val="00E2397A"/>
    <w:rsid w:val="00E26622"/>
    <w:rsid w:val="00E267DB"/>
    <w:rsid w:val="00E313E9"/>
    <w:rsid w:val="00E335D9"/>
    <w:rsid w:val="00E34569"/>
    <w:rsid w:val="00E3522E"/>
    <w:rsid w:val="00E37945"/>
    <w:rsid w:val="00E37C5C"/>
    <w:rsid w:val="00E411F0"/>
    <w:rsid w:val="00E41968"/>
    <w:rsid w:val="00E42EA7"/>
    <w:rsid w:val="00E43C79"/>
    <w:rsid w:val="00E442FC"/>
    <w:rsid w:val="00E45F18"/>
    <w:rsid w:val="00E4798C"/>
    <w:rsid w:val="00E47A80"/>
    <w:rsid w:val="00E50A9A"/>
    <w:rsid w:val="00E512E4"/>
    <w:rsid w:val="00E53A9E"/>
    <w:rsid w:val="00E53B83"/>
    <w:rsid w:val="00E54632"/>
    <w:rsid w:val="00E55D1B"/>
    <w:rsid w:val="00E61560"/>
    <w:rsid w:val="00E61FE8"/>
    <w:rsid w:val="00E623A9"/>
    <w:rsid w:val="00E62F1D"/>
    <w:rsid w:val="00E64EB8"/>
    <w:rsid w:val="00E678EB"/>
    <w:rsid w:val="00E67A59"/>
    <w:rsid w:val="00E74ACA"/>
    <w:rsid w:val="00E75137"/>
    <w:rsid w:val="00E754C3"/>
    <w:rsid w:val="00E80523"/>
    <w:rsid w:val="00E80974"/>
    <w:rsid w:val="00E845AD"/>
    <w:rsid w:val="00E84624"/>
    <w:rsid w:val="00E848B8"/>
    <w:rsid w:val="00E86574"/>
    <w:rsid w:val="00E9024C"/>
    <w:rsid w:val="00E915EA"/>
    <w:rsid w:val="00E92844"/>
    <w:rsid w:val="00E92976"/>
    <w:rsid w:val="00E94AC0"/>
    <w:rsid w:val="00E95485"/>
    <w:rsid w:val="00E96847"/>
    <w:rsid w:val="00E97FF1"/>
    <w:rsid w:val="00EA3350"/>
    <w:rsid w:val="00EA3551"/>
    <w:rsid w:val="00EB082A"/>
    <w:rsid w:val="00EB19B3"/>
    <w:rsid w:val="00EB3922"/>
    <w:rsid w:val="00EB47C8"/>
    <w:rsid w:val="00EB501B"/>
    <w:rsid w:val="00EC2E1D"/>
    <w:rsid w:val="00EC42DE"/>
    <w:rsid w:val="00EC4A33"/>
    <w:rsid w:val="00ED28A3"/>
    <w:rsid w:val="00ED38A3"/>
    <w:rsid w:val="00ED5725"/>
    <w:rsid w:val="00EE07B8"/>
    <w:rsid w:val="00EE0A14"/>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4C7E"/>
    <w:rsid w:val="00F85815"/>
    <w:rsid w:val="00F85AFE"/>
    <w:rsid w:val="00F85BAE"/>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42C9"/>
    <w:rsid w:val="00FB497D"/>
    <w:rsid w:val="00FB50E1"/>
    <w:rsid w:val="00FB6325"/>
    <w:rsid w:val="00FC45BE"/>
    <w:rsid w:val="00FC7994"/>
    <w:rsid w:val="00FD2B68"/>
    <w:rsid w:val="00FD33FE"/>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9F7238"/>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mailto:WEdens@cdc.gov" TargetMode="External"/><Relationship Id="rId3" Type="http://schemas.openxmlformats.org/officeDocument/2006/relationships/numbering" Target="numbering.xml"/><Relationship Id="rId21" Type="http://schemas.openxmlformats.org/officeDocument/2006/relationships/footer" Target="footer4.xml"/><Relationship Id="rId34"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ABarskey@cdc.gov" TargetMode="External"/><Relationship Id="rId2" Type="http://schemas.openxmlformats.org/officeDocument/2006/relationships/customXml" Target="../customXml/item2.xml"/><Relationship Id="rId16" Type="http://schemas.openxmlformats.org/officeDocument/2006/relationships/hyperlink" Target="mailto:LCooley@cdc.gov"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ste.org" TargetMode="Externa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mailto:positionstatements@cste.org"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158F5"/>
    <w:rsid w:val="0002034F"/>
    <w:rsid w:val="0003104A"/>
    <w:rsid w:val="00043B38"/>
    <w:rsid w:val="0006238A"/>
    <w:rsid w:val="00073B34"/>
    <w:rsid w:val="000C746D"/>
    <w:rsid w:val="0018114D"/>
    <w:rsid w:val="00181BBE"/>
    <w:rsid w:val="001D56E3"/>
    <w:rsid w:val="002025C5"/>
    <w:rsid w:val="0020430F"/>
    <w:rsid w:val="00255C6C"/>
    <w:rsid w:val="002F39E5"/>
    <w:rsid w:val="002F40F7"/>
    <w:rsid w:val="003842D3"/>
    <w:rsid w:val="00390B91"/>
    <w:rsid w:val="00447219"/>
    <w:rsid w:val="004545D2"/>
    <w:rsid w:val="004A2BD1"/>
    <w:rsid w:val="004A67C3"/>
    <w:rsid w:val="004C2DB6"/>
    <w:rsid w:val="004E6760"/>
    <w:rsid w:val="004F0F35"/>
    <w:rsid w:val="005167AF"/>
    <w:rsid w:val="00583840"/>
    <w:rsid w:val="005922E4"/>
    <w:rsid w:val="005A7A0A"/>
    <w:rsid w:val="005C7722"/>
    <w:rsid w:val="005D43E3"/>
    <w:rsid w:val="006341F8"/>
    <w:rsid w:val="007226A3"/>
    <w:rsid w:val="007241A9"/>
    <w:rsid w:val="007C0A6A"/>
    <w:rsid w:val="007E4179"/>
    <w:rsid w:val="0080755C"/>
    <w:rsid w:val="008518DC"/>
    <w:rsid w:val="008527A2"/>
    <w:rsid w:val="00883CBA"/>
    <w:rsid w:val="00887396"/>
    <w:rsid w:val="008A48D6"/>
    <w:rsid w:val="008A7128"/>
    <w:rsid w:val="008D5C1C"/>
    <w:rsid w:val="0095543A"/>
    <w:rsid w:val="00960679"/>
    <w:rsid w:val="00963838"/>
    <w:rsid w:val="009E6FE3"/>
    <w:rsid w:val="00A3498D"/>
    <w:rsid w:val="00A73D8B"/>
    <w:rsid w:val="00AB5B50"/>
    <w:rsid w:val="00B54CF0"/>
    <w:rsid w:val="00B80DD7"/>
    <w:rsid w:val="00B938B0"/>
    <w:rsid w:val="00CD791C"/>
    <w:rsid w:val="00CF1DD7"/>
    <w:rsid w:val="00D16E5A"/>
    <w:rsid w:val="00D20A20"/>
    <w:rsid w:val="00DC74F7"/>
    <w:rsid w:val="00DD380A"/>
    <w:rsid w:val="00DF0C9B"/>
    <w:rsid w:val="00E200D5"/>
    <w:rsid w:val="00E217AB"/>
    <w:rsid w:val="00E9040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8F61A-1EDF-48BC-8685-58AAEC742867}">
  <ds:schemaRefs>
    <ds:schemaRef ds:uri="http://schemas.openxmlformats.org/officeDocument/2006/bibliography"/>
  </ds:schemaRefs>
</ds:datastoreItem>
</file>

<file path=customXml/itemProps2.xml><?xml version="1.0" encoding="utf-8"?>
<ds:datastoreItem xmlns:ds="http://schemas.openxmlformats.org/officeDocument/2006/customXml" ds:itemID="{0F492523-7760-46A1-AE30-9A7CE26ED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5460</Words>
  <Characters>34473</Characters>
  <Application>Microsoft Office Word</Application>
  <DocSecurity>4</DocSecurity>
  <Lines>287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39854</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Gacek, Paul</dc:creator>
  <cp:lastModifiedBy>Hawkins, Vivian  (DOH)</cp:lastModifiedBy>
  <cp:revision>2</cp:revision>
  <dcterms:created xsi:type="dcterms:W3CDTF">2019-03-20T18:42:00Z</dcterms:created>
  <dcterms:modified xsi:type="dcterms:W3CDTF">2019-03-20T18:42:00Z</dcterms:modified>
</cp:coreProperties>
</file>