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FF7EC" w14:textId="0B7B1949" w:rsidR="003830FC" w:rsidRDefault="00740C3F">
      <w:hyperlink r:id="rId7" w:history="1">
        <w:r w:rsidR="003830FC">
          <w:rPr>
            <w:rStyle w:val="Hyperlink"/>
            <w:rFonts w:ascii="Arial" w:hAnsi="Arial" w:cs="Arial"/>
            <w:color w:val="4B2B80"/>
            <w:sz w:val="18"/>
            <w:szCs w:val="18"/>
            <w:bdr w:val="none" w:sz="0" w:space="0" w:color="auto" w:frame="1"/>
            <w:shd w:val="clear" w:color="auto" w:fill="FFFFFF"/>
          </w:rPr>
          <w:t>Home</w:t>
        </w:r>
      </w:hyperlink>
      <w:r w:rsidR="003830FC">
        <w:rPr>
          <w:rFonts w:ascii="Arial" w:hAnsi="Arial" w:cs="Arial"/>
          <w:color w:val="000000"/>
          <w:sz w:val="18"/>
          <w:szCs w:val="18"/>
          <w:shd w:val="clear" w:color="auto" w:fill="FFFFFF"/>
        </w:rPr>
        <w:t> » </w:t>
      </w:r>
      <w:hyperlink r:id="rId8" w:history="1">
        <w:r w:rsidR="003830FC">
          <w:rPr>
            <w:rStyle w:val="Hyperlink"/>
            <w:rFonts w:ascii="Arial" w:hAnsi="Arial" w:cs="Arial"/>
            <w:color w:val="4B2B80"/>
            <w:sz w:val="18"/>
            <w:szCs w:val="18"/>
            <w:bdr w:val="none" w:sz="0" w:space="0" w:color="auto" w:frame="1"/>
            <w:shd w:val="clear" w:color="auto" w:fill="FFFFFF"/>
          </w:rPr>
          <w:t>2020 Topics &amp; Objectives</w:t>
        </w:r>
      </w:hyperlink>
      <w:r w:rsidR="003830FC">
        <w:rPr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</w:rPr>
        <w:t> » Social Determinants of Health</w:t>
      </w:r>
    </w:p>
    <w:p w14:paraId="66A41FA2" w14:textId="6162FBE4" w:rsidR="008D2F0D" w:rsidRDefault="00740C3F">
      <w:hyperlink r:id="rId9" w:history="1">
        <w:r w:rsidR="003830FC" w:rsidRPr="00D71A95">
          <w:rPr>
            <w:rStyle w:val="Hyperlink"/>
          </w:rPr>
          <w:t>https://www.healthypeople.gov/2020/topics-objectives/topic/social-determinants-of-health</w:t>
        </w:r>
      </w:hyperlink>
    </w:p>
    <w:p w14:paraId="0F26B017" w14:textId="0C85AD4F" w:rsidR="003830FC" w:rsidRDefault="003830FC"/>
    <w:p w14:paraId="7F56747B" w14:textId="1C95A51A" w:rsidR="003830FC" w:rsidRDefault="003830FC" w:rsidP="00383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30FC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FFFFFF"/>
        </w:rPr>
        <w:t>HP2020 Data for: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830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hyperlink r:id="rId10" w:history="1">
        <w:r w:rsidRPr="003830FC">
          <w:rPr>
            <w:rFonts w:ascii="Arial" w:eastAsia="Times New Roman" w:hAnsi="Arial" w:cs="Arial"/>
            <w:b/>
            <w:bCs/>
            <w:color w:val="006C9F"/>
            <w:sz w:val="21"/>
            <w:szCs w:val="21"/>
            <w:u w:val="single"/>
            <w:bdr w:val="none" w:sz="0" w:space="0" w:color="auto" w:frame="1"/>
            <w:shd w:val="clear" w:color="auto" w:fill="FFFFFF"/>
          </w:rPr>
          <w:t>Social Determinants of Health</w:t>
        </w:r>
      </w:hyperlink>
    </w:p>
    <w:p w14:paraId="33EBA20D" w14:textId="77777777" w:rsidR="003830FC" w:rsidRDefault="003830FC" w:rsidP="003830FC">
      <w:pPr>
        <w:spacing w:after="0" w:line="240" w:lineRule="auto"/>
      </w:pPr>
    </w:p>
    <w:p w14:paraId="415E7513" w14:textId="749338C5" w:rsidR="003830FC" w:rsidRDefault="00740C3F">
      <w:hyperlink r:id="rId11" w:anchor="topic-area=3499;" w:history="1">
        <w:r w:rsidR="003830FC">
          <w:rPr>
            <w:rStyle w:val="Hyperlink"/>
          </w:rPr>
          <w:t>https://www.healthypeople.gov/2020/data-search/Search-the-Data#topic-area=3499;</w:t>
        </w:r>
      </w:hyperlink>
    </w:p>
    <w:p w14:paraId="4EF5E137" w14:textId="77777777" w:rsidR="003830FC" w:rsidRDefault="003830FC"/>
    <w:p w14:paraId="2F58C84C" w14:textId="77777777" w:rsidR="003830FC" w:rsidRDefault="00740C3F" w:rsidP="003830FC">
      <w:pPr>
        <w:shd w:val="clear" w:color="auto" w:fill="FAFAFA"/>
        <w:spacing w:after="150" w:line="240" w:lineRule="auto"/>
        <w:jc w:val="center"/>
        <w:outlineLvl w:val="0"/>
        <w:rPr>
          <w:rFonts w:ascii="proxima_nova_rgregular" w:hAnsi="proxima_nova_rgregular"/>
          <w:color w:val="191919"/>
          <w:sz w:val="21"/>
          <w:szCs w:val="21"/>
          <w:shd w:val="clear" w:color="auto" w:fill="FAFAFA"/>
        </w:rPr>
      </w:pPr>
      <w:hyperlink r:id="rId12" w:history="1">
        <w:r w:rsidR="003830FC">
          <w:rPr>
            <w:rStyle w:val="Hyperlink"/>
            <w:rFonts w:ascii="proxima_nova_rgregular" w:hAnsi="proxima_nova_rgregular"/>
            <w:color w:val="009470"/>
            <w:sz w:val="21"/>
            <w:szCs w:val="21"/>
            <w:shd w:val="clear" w:color="auto" w:fill="FAFAFA"/>
          </w:rPr>
          <w:t>Analyzing Community Problems and Designing and Adapting Community Interventions</w:t>
        </w:r>
      </w:hyperlink>
      <w:r w:rsidR="003830FC">
        <w:rPr>
          <w:rFonts w:ascii="proxima_nova_rgregular" w:hAnsi="proxima_nova_rgregular"/>
          <w:color w:val="191919"/>
          <w:sz w:val="21"/>
          <w:szCs w:val="21"/>
          <w:shd w:val="clear" w:color="auto" w:fill="FAFAFA"/>
        </w:rPr>
        <w:t xml:space="preserve"> » </w:t>
      </w:r>
    </w:p>
    <w:p w14:paraId="3AED6B77" w14:textId="5637A243" w:rsidR="003830FC" w:rsidRPr="003830FC" w:rsidRDefault="003830FC" w:rsidP="003830FC">
      <w:pPr>
        <w:shd w:val="clear" w:color="auto" w:fill="FAFAFA"/>
        <w:spacing w:after="150" w:line="240" w:lineRule="auto"/>
        <w:jc w:val="center"/>
        <w:outlineLvl w:val="0"/>
        <w:rPr>
          <w:rFonts w:ascii="proxima_nova_ltregular" w:eastAsia="Times New Roman" w:hAnsi="proxima_nova_ltregular" w:cs="Times New Roman"/>
          <w:b/>
          <w:bCs/>
          <w:color w:val="333333"/>
          <w:spacing w:val="-15"/>
          <w:kern w:val="36"/>
          <w:sz w:val="60"/>
          <w:szCs w:val="160"/>
          <w:shd w:val="clear" w:color="auto" w:fill="FAFAFA"/>
        </w:rPr>
      </w:pPr>
      <w:r w:rsidRPr="003830FC">
        <w:rPr>
          <w:rFonts w:ascii="proxima_nova_rgregular" w:hAnsi="proxima_nova_rgregular"/>
          <w:b/>
          <w:bCs/>
          <w:color w:val="191919"/>
          <w:sz w:val="33"/>
          <w:szCs w:val="40"/>
          <w:shd w:val="clear" w:color="auto" w:fill="FAFAFA"/>
        </w:rPr>
        <w:t>Chapter 17. Analyzing Community Problems and Solutions</w:t>
      </w:r>
    </w:p>
    <w:p w14:paraId="363C43F7" w14:textId="2CACF34B" w:rsidR="003830FC" w:rsidRDefault="00740C3F">
      <w:pPr>
        <w:rPr>
          <w:rStyle w:val="Hyperlink"/>
        </w:rPr>
      </w:pPr>
      <w:hyperlink r:id="rId13" w:history="1">
        <w:r w:rsidR="003830FC">
          <w:rPr>
            <w:rStyle w:val="Hyperlink"/>
          </w:rPr>
          <w:t>https://ctb.ku.edu/en/table-of-contents/analyze/analyze-community-problems-and-solutions</w:t>
        </w:r>
      </w:hyperlink>
    </w:p>
    <w:p w14:paraId="01FE58C5" w14:textId="41679851" w:rsidR="00740C3F" w:rsidRDefault="00740C3F">
      <w:pPr>
        <w:rPr>
          <w:rStyle w:val="Hyperlink"/>
        </w:rPr>
      </w:pPr>
    </w:p>
    <w:p w14:paraId="64F6F281" w14:textId="01B58461" w:rsidR="00740C3F" w:rsidRDefault="00740C3F" w:rsidP="00740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shd w:val="clear" w:color="auto" w:fill="FFFFFF"/>
        </w:rPr>
        <w:t>CDC Web site on</w:t>
      </w:r>
      <w:bookmarkStart w:id="0" w:name="_GoBack"/>
      <w:bookmarkEnd w:id="0"/>
      <w:r w:rsidRPr="003830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hyperlink r:id="rId14" w:history="1">
        <w:r w:rsidRPr="003830FC">
          <w:rPr>
            <w:rFonts w:ascii="Arial" w:eastAsia="Times New Roman" w:hAnsi="Arial" w:cs="Arial"/>
            <w:b/>
            <w:bCs/>
            <w:color w:val="006C9F"/>
            <w:sz w:val="21"/>
            <w:szCs w:val="21"/>
            <w:u w:val="single"/>
            <w:bdr w:val="none" w:sz="0" w:space="0" w:color="auto" w:frame="1"/>
            <w:shd w:val="clear" w:color="auto" w:fill="FFFFFF"/>
          </w:rPr>
          <w:t>Social Determinants of Health</w:t>
        </w:r>
      </w:hyperlink>
    </w:p>
    <w:p w14:paraId="3E4B2C80" w14:textId="77777777" w:rsidR="00740C3F" w:rsidRDefault="00740C3F">
      <w:pPr>
        <w:rPr>
          <w:rStyle w:val="Hyperlink"/>
        </w:rPr>
      </w:pPr>
    </w:p>
    <w:p w14:paraId="3CE54BEA" w14:textId="5CE573D1" w:rsidR="00740C3F" w:rsidRDefault="00740C3F">
      <w:hyperlink r:id="rId15" w:history="1">
        <w:r>
          <w:rPr>
            <w:rStyle w:val="Hyperlink"/>
          </w:rPr>
          <w:t>https://www.cdc.gov/socialdeterminants/</w:t>
        </w:r>
      </w:hyperlink>
    </w:p>
    <w:sectPr w:rsidR="00740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_nova_rgregular">
    <w:altName w:val="Cambria"/>
    <w:panose1 w:val="00000000000000000000"/>
    <w:charset w:val="00"/>
    <w:family w:val="roman"/>
    <w:notTrueType/>
    <w:pitch w:val="default"/>
  </w:font>
  <w:font w:name="proxima_nova_lt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FC"/>
    <w:rsid w:val="003830FC"/>
    <w:rsid w:val="00740C3F"/>
    <w:rsid w:val="008D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EDE2B"/>
  <w15:chartTrackingRefBased/>
  <w15:docId w15:val="{1FCF904C-C3F4-40F3-B04F-497F8F55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3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30F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0F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830F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830F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ypeople.gov/2020/topics-objectives/2020-Topics-and-Objectives-Objectives-A-Z" TargetMode="External"/><Relationship Id="rId13" Type="http://schemas.openxmlformats.org/officeDocument/2006/relationships/hyperlink" Target="https://ctb.ku.edu/en/table-of-contents/analyze/analyze-community-problems-and-solution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healthypeople.gov/" TargetMode="External"/><Relationship Id="rId12" Type="http://schemas.openxmlformats.org/officeDocument/2006/relationships/hyperlink" Target="https://ctb.ku.edu/en/analyzing-community-problems-and-designing-and-adapting-community-intervention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ealthypeople.gov/2020/data-search/Search-the-Dat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dc.gov/socialdeterminants/" TargetMode="External"/><Relationship Id="rId10" Type="http://schemas.openxmlformats.org/officeDocument/2006/relationships/hyperlink" Target="https://www.healthypeople.gov/2020/data-search/Search-the-Data?&amp;f%5b0%5d=field_topic_area%3A349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ealthypeople.gov/2020/topics-objectives/topic/social-determinants-of-health" TargetMode="External"/><Relationship Id="rId14" Type="http://schemas.openxmlformats.org/officeDocument/2006/relationships/hyperlink" Target="https://www.healthypeople.gov/2020/data-search/Search-the-Data?&amp;f%5b0%5d=field_topic_area%3A34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98AD1AC6DA1488E0F0250C47A2780" ma:contentTypeVersion="10" ma:contentTypeDescription="Create a new document." ma:contentTypeScope="" ma:versionID="cf8d84471bd7ed662eaf6a2d183d10de">
  <xsd:schema xmlns:xsd="http://www.w3.org/2001/XMLSchema" xmlns:xs="http://www.w3.org/2001/XMLSchema" xmlns:p="http://schemas.microsoft.com/office/2006/metadata/properties" xmlns:ns3="854146de-beae-403a-8553-467e371cd1da" targetNamespace="http://schemas.microsoft.com/office/2006/metadata/properties" ma:root="true" ma:fieldsID="769775b5b10c3f12323037230e031440" ns3:_="">
    <xsd:import namespace="854146de-beae-403a-8553-467e371cd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146de-beae-403a-8553-467e371cd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9F3A43-52DB-46A8-AEB8-BADEEAC5BB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30C07D-69CB-4552-A19B-1FB0C1CC5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B17F7-6A50-45DB-BD1D-8120703B5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146de-beae-403a-8553-467e371cd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Bao-Ping  Zhu</dc:creator>
  <cp:keywords/>
  <dc:description/>
  <cp:lastModifiedBy>Dr. Bao-Ping  Zhu</cp:lastModifiedBy>
  <cp:revision>2</cp:revision>
  <dcterms:created xsi:type="dcterms:W3CDTF">2020-02-10T22:05:00Z</dcterms:created>
  <dcterms:modified xsi:type="dcterms:W3CDTF">2020-02-10T22:13:00Z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0x0101008DE98AD1AC6DA1488E0F0250C47A2780</vt:lpwstr>
  </property>
</Properties>
</file>