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AADC7" w14:textId="77777777" w:rsidR="003D2C50" w:rsidRDefault="003D2C50" w:rsidP="003D2C50">
      <w:pPr>
        <w:rPr>
          <w:rFonts w:ascii="Franklin Gothic Demi Cond" w:hAnsi="Franklin Gothic Demi Cond"/>
          <w:sz w:val="36"/>
          <w:szCs w:val="36"/>
        </w:rPr>
      </w:pPr>
      <w:r w:rsidRPr="007C7E9E">
        <w:rPr>
          <w:rFonts w:ascii="Franklin Gothic Demi Cond" w:hAnsi="Franklin Gothic Demi Cond"/>
          <w:sz w:val="36"/>
          <w:szCs w:val="36"/>
        </w:rPr>
        <w:t>NE Region Cross-Jurisdictional Data Sharing Guide</w:t>
      </w:r>
      <w:r>
        <w:rPr>
          <w:rFonts w:ascii="Franklin Gothic Demi Cond" w:hAnsi="Franklin Gothic Demi Cond"/>
          <w:sz w:val="36"/>
          <w:szCs w:val="36"/>
        </w:rPr>
        <w:t xml:space="preserve"> </w:t>
      </w:r>
      <w:proofErr w:type="gramStart"/>
      <w:r>
        <w:rPr>
          <w:rFonts w:ascii="Franklin Gothic Demi Cond" w:hAnsi="Franklin Gothic Demi Cond"/>
          <w:sz w:val="36"/>
          <w:szCs w:val="36"/>
        </w:rPr>
        <w:t>For</w:t>
      </w:r>
      <w:proofErr w:type="gramEnd"/>
      <w:r>
        <w:rPr>
          <w:rFonts w:ascii="Franklin Gothic Demi Cond" w:hAnsi="Franklin Gothic Demi Cond"/>
          <w:sz w:val="36"/>
          <w:szCs w:val="36"/>
        </w:rPr>
        <w:t xml:space="preserve"> </w:t>
      </w:r>
      <w:bookmarkStart w:id="0" w:name="_GoBack"/>
      <w:r>
        <w:rPr>
          <w:rFonts w:ascii="Franklin Gothic Demi Cond" w:hAnsi="Franklin Gothic Demi Cond"/>
          <w:sz w:val="36"/>
          <w:szCs w:val="36"/>
        </w:rPr>
        <w:t>R</w:t>
      </w:r>
      <w:r w:rsidRPr="003D2C50">
        <w:rPr>
          <w:rFonts w:ascii="Franklin Gothic Demi Cond" w:hAnsi="Franklin Gothic Demi Cond"/>
          <w:sz w:val="36"/>
          <w:szCs w:val="36"/>
        </w:rPr>
        <w:t xml:space="preserve">outine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 xml:space="preserve">haring on </w:t>
      </w:r>
      <w:r>
        <w:rPr>
          <w:rFonts w:ascii="Franklin Gothic Demi Cond" w:hAnsi="Franklin Gothic Demi Cond"/>
          <w:sz w:val="36"/>
          <w:szCs w:val="36"/>
        </w:rPr>
        <w:t>R</w:t>
      </w:r>
      <w:r w:rsidRPr="003D2C50">
        <w:rPr>
          <w:rFonts w:ascii="Franklin Gothic Demi Cond" w:hAnsi="Franklin Gothic Demi Cond"/>
          <w:sz w:val="36"/>
          <w:szCs w:val="36"/>
        </w:rPr>
        <w:t xml:space="preserve">esidents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 xml:space="preserve">eeking </w:t>
      </w:r>
      <w:r>
        <w:rPr>
          <w:rFonts w:ascii="Franklin Gothic Demi Cond" w:hAnsi="Franklin Gothic Demi Cond"/>
          <w:sz w:val="36"/>
          <w:szCs w:val="36"/>
        </w:rPr>
        <w:t>C</w:t>
      </w:r>
      <w:r w:rsidRPr="003D2C50">
        <w:rPr>
          <w:rFonts w:ascii="Franklin Gothic Demi Cond" w:hAnsi="Franklin Gothic Demi Cond"/>
          <w:sz w:val="36"/>
          <w:szCs w:val="36"/>
        </w:rPr>
        <w:t xml:space="preserve">are in </w:t>
      </w:r>
      <w:r>
        <w:rPr>
          <w:rFonts w:ascii="Franklin Gothic Demi Cond" w:hAnsi="Franklin Gothic Demi Cond"/>
          <w:sz w:val="36"/>
          <w:szCs w:val="36"/>
        </w:rPr>
        <w:t>N</w:t>
      </w:r>
      <w:r w:rsidRPr="003D2C50">
        <w:rPr>
          <w:rFonts w:ascii="Franklin Gothic Demi Cond" w:hAnsi="Franklin Gothic Demi Cond"/>
          <w:sz w:val="36"/>
          <w:szCs w:val="36"/>
        </w:rPr>
        <w:t xml:space="preserve">eighboring </w:t>
      </w:r>
      <w:r>
        <w:rPr>
          <w:rFonts w:ascii="Franklin Gothic Demi Cond" w:hAnsi="Franklin Gothic Demi Cond"/>
          <w:sz w:val="36"/>
          <w:szCs w:val="36"/>
        </w:rPr>
        <w:t>S</w:t>
      </w:r>
      <w:r w:rsidRPr="003D2C50">
        <w:rPr>
          <w:rFonts w:ascii="Franklin Gothic Demi Cond" w:hAnsi="Franklin Gothic Demi Cond"/>
          <w:sz w:val="36"/>
          <w:szCs w:val="36"/>
        </w:rPr>
        <w:t>tates</w:t>
      </w:r>
      <w:bookmarkEnd w:id="0"/>
    </w:p>
    <w:p w14:paraId="5FD985A8" w14:textId="77777777" w:rsidR="003D2C50" w:rsidRDefault="003D2C50" w:rsidP="003D2C50">
      <w:pPr>
        <w:rPr>
          <w:rFonts w:ascii="Franklin Gothic Demi Cond" w:hAnsi="Franklin Gothic Demi Cond"/>
          <w:sz w:val="36"/>
          <w:szCs w:val="36"/>
        </w:rPr>
      </w:pPr>
    </w:p>
    <w:p w14:paraId="36E95A1E" w14:textId="77777777" w:rsidR="003D2C50" w:rsidRPr="007D52C4" w:rsidRDefault="007D52C4" w:rsidP="003D2C50">
      <w:pPr>
        <w:rPr>
          <w:b/>
          <w:bCs/>
        </w:rPr>
      </w:pPr>
      <w:r w:rsidRPr="007D52C4">
        <w:rPr>
          <w:b/>
          <w:bCs/>
        </w:rPr>
        <w:t>Define the Problem</w:t>
      </w:r>
    </w:p>
    <w:p w14:paraId="0F8B96B0" w14:textId="57707214" w:rsidR="007D52C4" w:rsidRDefault="007D52C4" w:rsidP="003D2C50">
      <w:r>
        <w:t xml:space="preserve">For example, 40% of ER visits in a NH hospital provides care to Vermont residents. </w:t>
      </w:r>
      <w:r w:rsidR="00143412">
        <w:t xml:space="preserve">To Vermont that is an estimated X% of their residents seeking emergency care. </w:t>
      </w:r>
    </w:p>
    <w:p w14:paraId="79209109" w14:textId="77777777" w:rsidR="007D52C4" w:rsidRDefault="007D52C4" w:rsidP="003D2C50"/>
    <w:p w14:paraId="716901D3" w14:textId="58895E4D" w:rsidR="007D52C4" w:rsidRDefault="003A08AE" w:rsidP="003D2C50">
      <w:pPr>
        <w:rPr>
          <w:b/>
          <w:bCs/>
        </w:rPr>
      </w:pPr>
      <w:r>
        <w:rPr>
          <w:b/>
          <w:bCs/>
        </w:rPr>
        <w:t>Purpose</w:t>
      </w:r>
    </w:p>
    <w:p w14:paraId="4F2F81C2" w14:textId="38216917" w:rsidR="003A08AE" w:rsidRDefault="003A08AE" w:rsidP="003A08AE">
      <w:r>
        <w:t>Share</w:t>
      </w:r>
      <w:r>
        <w:t xml:space="preserve"> data </w:t>
      </w:r>
      <w:r>
        <w:t xml:space="preserve">within the </w:t>
      </w:r>
      <w:proofErr w:type="spellStart"/>
      <w:r>
        <w:t>BioSense</w:t>
      </w:r>
      <w:proofErr w:type="spellEnd"/>
      <w:r>
        <w:t xml:space="preserve"> Platform </w:t>
      </w:r>
      <w:r>
        <w:t xml:space="preserve">with states on residents seeking care in neighboring states </w:t>
      </w:r>
    </w:p>
    <w:p w14:paraId="28F38E89" w14:textId="74C95AB7" w:rsidR="003A08AE" w:rsidRDefault="003A08AE" w:rsidP="003D2C50">
      <w:pPr>
        <w:rPr>
          <w:b/>
          <w:bCs/>
        </w:rPr>
      </w:pPr>
    </w:p>
    <w:p w14:paraId="665A3FCC" w14:textId="3509096F" w:rsidR="0015554B" w:rsidRDefault="003A08AE">
      <w:pPr>
        <w:rPr>
          <w:b/>
          <w:bCs/>
        </w:rPr>
      </w:pPr>
      <w:r>
        <w:rPr>
          <w:b/>
          <w:bCs/>
        </w:rPr>
        <w:t xml:space="preserve">How to share data with neighboring states within the </w:t>
      </w:r>
      <w:proofErr w:type="spellStart"/>
      <w:r>
        <w:rPr>
          <w:b/>
          <w:bCs/>
        </w:rPr>
        <w:t>BioSense</w:t>
      </w:r>
      <w:proofErr w:type="spellEnd"/>
      <w:r>
        <w:rPr>
          <w:b/>
          <w:bCs/>
        </w:rPr>
        <w:t xml:space="preserve"> Platform for their residents seeking care at facilities in your state?</w:t>
      </w:r>
    </w:p>
    <w:p w14:paraId="36BBA67D" w14:textId="315FAD33" w:rsidR="003A08AE" w:rsidRDefault="003A08AE">
      <w:r>
        <w:t xml:space="preserve">AMC </w:t>
      </w:r>
    </w:p>
    <w:p w14:paraId="3E8446A8" w14:textId="71DF8668" w:rsidR="003A08AE" w:rsidRDefault="003A08AE">
      <w:r>
        <w:t>By Patient location</w:t>
      </w:r>
    </w:p>
    <w:p w14:paraId="6D13AB18" w14:textId="04296B81" w:rsidR="003A08AE" w:rsidRDefault="003A08AE"/>
    <w:p w14:paraId="440DEC49" w14:textId="2F4CEB90" w:rsidR="00AD62CA" w:rsidRDefault="00AD62CA">
      <w:pPr>
        <w:rPr>
          <w:b/>
          <w:bCs/>
        </w:rPr>
      </w:pPr>
      <w:r>
        <w:rPr>
          <w:b/>
          <w:bCs/>
        </w:rPr>
        <w:t xml:space="preserve">When to alert other jurisdictions when their residents seek care in your </w:t>
      </w:r>
      <w:proofErr w:type="gramStart"/>
      <w:r>
        <w:rPr>
          <w:b/>
          <w:bCs/>
        </w:rPr>
        <w:t>state</w:t>
      </w:r>
      <w:proofErr w:type="gramEnd"/>
      <w:r>
        <w:rPr>
          <w:b/>
          <w:bCs/>
        </w:rPr>
        <w:t xml:space="preserve"> but you have no routine data sharing set through the </w:t>
      </w:r>
      <w:proofErr w:type="spellStart"/>
      <w:r>
        <w:rPr>
          <w:b/>
          <w:bCs/>
        </w:rPr>
        <w:t>BioSense</w:t>
      </w:r>
      <w:proofErr w:type="spellEnd"/>
      <w:r>
        <w:rPr>
          <w:b/>
          <w:bCs/>
        </w:rPr>
        <w:t xml:space="preserve"> Platform?</w:t>
      </w:r>
    </w:p>
    <w:p w14:paraId="1EA6642D" w14:textId="582D64D1" w:rsidR="00AD62CA" w:rsidRDefault="00AD62CA">
      <w:r>
        <w:t>?</w:t>
      </w:r>
    </w:p>
    <w:p w14:paraId="60817B91" w14:textId="77777777" w:rsidR="00AD62CA" w:rsidRPr="00AD62CA" w:rsidRDefault="00AD62CA"/>
    <w:sectPr w:rsidR="00AD62CA" w:rsidRPr="00AD6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E647D"/>
    <w:multiLevelType w:val="hybridMultilevel"/>
    <w:tmpl w:val="3AF0963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CE71FB"/>
    <w:multiLevelType w:val="hybridMultilevel"/>
    <w:tmpl w:val="B156A9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50"/>
    <w:rsid w:val="00143412"/>
    <w:rsid w:val="003A08AE"/>
    <w:rsid w:val="003D2C50"/>
    <w:rsid w:val="006A0DD6"/>
    <w:rsid w:val="007D52C4"/>
    <w:rsid w:val="00AD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69D71"/>
  <w15:chartTrackingRefBased/>
  <w15:docId w15:val="{756995E3-B6CF-4E6C-813E-744B27A4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C5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Fialkowski, Veronica</dc:creator>
  <cp:keywords/>
  <dc:description/>
  <cp:lastModifiedBy>Fialkowski, Veronica</cp:lastModifiedBy>
  <cp:revision>2</cp:revision>
  <dcterms:created xsi:type="dcterms:W3CDTF">2019-08-20T15:58:00Z</dcterms:created>
  <dcterms:modified xsi:type="dcterms:W3CDTF">2019-08-20T15:58:00Z</dcterms:modified>
</cp:coreProperties>
</file>