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html" ContentType="text/ht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mc="http://schemas.openxmlformats.org/markup-compatibility/2006" xmlns:wne="http://schemas.microsoft.com/office/word/2006/wordml" xmlns:a="http://schemas.openxmlformats.org/drawingml/2006/main" xmlns:pic="http://schemas.openxmlformats.org/drawingml/2006/picture">
  <w:body>
    <w:p>
      <w:pPr>
        <w:pStyle w:val="H2"/>
      </w:pPr>
      <w:r>
        <w:t>National PFAS Assessment</w:t>
      </w:r>
    </w:p>
    <w:p>
      <w:pPr/>
    </w:p>
    <w:p>
      <w:pPr>
        <w:pStyle w:val="BlockSeparator"/>
      </w:pPr>
    </w:p>
    <w:p>
      <w:pPr>
        <w:pStyle w:val="BlockStartLabel"/>
      </w:pPr>
      <w:r>
        <w:t>Start of Block: Default Question Block</w:t>
      </w:r>
    </w:p>
    <w:tbl>
      <w:tblPr>
        <w:tblStyle w:val="QQuestionIconTable"/>
        <w:tblW w:w="0" w:type="auto"/>
        <w:tblLook w:firstRow="true" w:lastRow="true" w:firstCol="true" w:lastCol="true"/>
      </w:tblPr>
      <w:tblGrid/>
    </w:tbl>
    <w:p/>
    <w:p>
      <w:pPr>
        <w:keepNext/>
      </w:pPr>
      <w:r>
        <w:rPr/>
        <w:t xml:space="preserve">Q1 The Council of State and Territorial Epidemiologists (CSTE) is conducting the National Per- and Polyfluoroalkyl (PFAS) Assessment to assess state capacity to respond to ongoing PFAS concerns.
</w:t>
      </w:r>
      <w:r>
        <w:rPr/>
        <w:br/>
      </w:r>
      <w:r>
        <w:rPr/>
        <w:t xml:space="preserve"> </w:t>
      </w:r>
      <w:r>
        <w:rPr/>
        <w:t xml:space="preserve"/>
      </w:r>
      <w:r>
        <w:rPr/>
        <w:t xml:space="preserve">
</w:t>
      </w:r>
      <w:r>
        <w:rPr/>
        <w:br/>
      </w:r>
      <w:r>
        <w:rPr/>
        <w:t xml:space="preserve">This assessment was created by the CSTE PFAS workgroup and is intended to be completed by your jurisdictions’ environmental health point of contact and has been shared with the State Epidemiologist as an FYI. Your responses will be confidential and shared only in de-identified, aggregate form. CSTE will not release state-specific information in any reports unless otherwise requested of and approved by the state(s). Responses may be used to inform the content of documents to be developed by the CSTE PFAS workgroup.</w:t>
      </w:r>
      <w:r>
        <w:rPr/>
        <w:t xml:space="preserve"/>
      </w:r>
      <w:r>
        <w:rPr/>
        <w:t xml:space="preserve">
</w:t>
      </w:r>
      <w:r>
        <w:rPr/>
        <w:br/>
      </w:r>
      <w:r>
        <w:rPr/>
        <w:t xml:space="preserve">
</w:t>
      </w:r>
      <w:r>
        <w:rPr/>
        <w:br/>
      </w:r>
      <w:r>
        <w:rPr/>
        <w:t xml:space="preserve"> </w:t>
      </w:r>
      <w:r>
        <w:rPr/>
        <w:t xml:space="preserve"/>
      </w:r>
      <w:r>
        <w:rPr/>
        <w:t xml:space="preserve">
</w:t>
      </w:r>
      <w:r>
        <w:rPr/>
        <w:br/>
      </w:r>
      <w:r>
        <w:rPr/>
        <w:t xml:space="preserve">Please submit your responses by close of business on XXXX. The assessment should take approximately XX minutes.</w:t>
      </w:r>
      <w:r>
        <w:rPr/>
        <w:t xml:space="preserve"/>
      </w:r>
      <w:r>
        <w:rPr/>
        <w:t xml:space="preserve">
</w:t>
      </w:r>
      <w:r>
        <w:rPr/>
        <w:br/>
      </w:r>
      <w:r>
        <w:rPr/>
        <w:t xml:space="preserve"> </w:t>
      </w:r>
      <w:r>
        <w:rPr/>
        <w:t xml:space="preserve"/>
      </w:r>
      <w:r>
        <w:rPr/>
        <w:t xml:space="preserve">
</w:t>
      </w:r>
      <w:r>
        <w:rPr/>
        <w:br/>
      </w:r>
      <w:r>
        <w:rPr/>
        <w:t xml:space="preserve">If you have any questions, please contact Hayleigh McCall at hmccall@cste.org.</w:t>
      </w:r>
      <w:r>
        <w:rPr/>
        <w:t xml:space="preserve"/>
      </w:r>
      <w:r>
        <w:rPr/>
        <w:t xml:space="preserve">
</w:t>
      </w:r>
      <w:r>
        <w:rPr/>
        <w:t xml:space="preserve"/>
      </w:r>
      <w:r>
        <w:rPr/>
        <w:t xml:space="preserve">
</w:t>
      </w:r>
      <w:r>
        <w:rPr/>
        <w:br/>
      </w:r>
      <w:r>
        <w:rPr/>
        <w:t xml:space="preserve"> </w:t>
      </w:r>
      <w:r>
        <w:rPr/>
        <w:t xml:space="preserve"/>
      </w:r>
    </w:p>
    <w:p>
      <w:pPr/>
    </w:p>
    <w:p>
      <w:pPr>
        <w:pStyle w:val="QuestionSeparator"/>
      </w:pPr>
    </w:p>
    <w:tbl>
      <w:tblPr>
        <w:tblStyle w:val="QQuestionIconTable"/>
        <w:tblW w:w="0" w:type="auto"/>
        <w:tblLook w:firstRow="true" w:lastRow="true" w:firstCol="true" w:lastCol="true"/>
      </w:tblPr>
      <w:tblGrid/>
    </w:tbl>
    <w:p/>
    <w:p>
      <w:pPr>
        <w:keepNext/>
      </w:pPr>
      <w:r>
        <w:rPr/>
        <w:t xml:space="preserve">Q51 Please enter your contact information below:</w:t>
      </w:r>
    </w:p>
    <w:p>
      <w:pPr>
        <w:keepNext/>
        <w:pStyle w:val="ListParagraph"/>
        <w:numPr>
          <w:ilvl w:val="0"/>
          <w:numId w:val="4"/>
        </w:numPr>
      </w:pPr>
      <w:r>
        <w:rPr/>
        <w:t xml:space="preserve">First Name:  (1) ________________________________________________</w:t>
      </w:r>
    </w:p>
    <w:p>
      <w:pPr>
        <w:keepNext/>
        <w:pStyle w:val="ListParagraph"/>
        <w:numPr>
          <w:ilvl w:val="0"/>
          <w:numId w:val="4"/>
        </w:numPr>
      </w:pPr>
      <w:r>
        <w:rPr/>
        <w:t xml:space="preserve">Last Name:  (2) ________________________________________________</w:t>
      </w:r>
    </w:p>
    <w:p>
      <w:pPr>
        <w:keepNext/>
        <w:pStyle w:val="ListParagraph"/>
        <w:numPr>
          <w:ilvl w:val="0"/>
          <w:numId w:val="4"/>
        </w:numPr>
      </w:pPr>
      <w:r>
        <w:rPr/>
        <w:t xml:space="preserve">Email:  (3) ________________________________________________</w:t>
      </w:r>
    </w:p>
    <w:p>
      <w:pPr/>
    </w:p>
    <w:p>
      <w:pPr>
        <w:pStyle w:val="QuestionSeparator"/>
      </w:pPr>
    </w:p>
    <w:tbl>
      <w:tblPr>
        <w:tblStyle w:val="QQuestionIconTable"/>
        <w:tblW w:w="0" w:type="auto"/>
        <w:tblLook w:firstRow="true" w:lastRow="true" w:firstCol="true" w:lastCol="true"/>
      </w:tblPr>
      <w:tblGrid/>
    </w:tbl>
    <w:p/>
    <w:p>
      <w:pPr>
        <w:keepNext/>
      </w:pPr>
      <w:r>
        <w:rPr/>
        <w:t xml:space="preserve">1 For which state/territory/tribe are you responding?</w:t>
      </w:r>
    </w:p>
    <w:p>
      <w:pPr>
        <w:keepNext/>
        <w:pStyle w:val="Dropdown"/>
      </w:pPr>
      <w:r>
        <w:rPr/>
        <w:t xml:space="preserve">▼ Alabama  (1) ... Tribe (57)</w:t>
      </w:r>
    </w:p>
    <w:p>
      <w:pPr/>
    </w:p>
    <w:p>
      <w:pPr>
        <w:pStyle w:val="QuestionSeparator"/>
      </w:pPr>
    </w:p>
    <w:p>
      <w:pPr>
        <w:keepNext/>
        <w:pStyle w:val="QDisplayLogic"/>
      </w:pPr>
      <w:r>
        <w:t>Display This Question:</w:t>
      </w:r>
    </w:p>
    <w:p>
      <w:pPr>
        <w:keepNext/>
        <w:pStyle w:val="QDisplayLogic"/>
        <w:ind w:firstLine="400"/>
      </w:pPr>
      <w:r>
        <w:t>If For which state/territory/tribe are you responding? = Tribe</w:t>
      </w:r>
    </w:p>
    <w:tbl>
      <w:tblPr>
        <w:tblStyle w:val="QQuestionIconTable"/>
        <w:tblW w:w="0" w:type="auto"/>
        <w:tblLook w:firstRow="true" w:lastRow="true" w:firstCol="true" w:lastCol="true"/>
      </w:tblPr>
      <w:tblGrid/>
    </w:tbl>
    <w:p/>
    <w:p>
      <w:pPr>
        <w:keepNext/>
      </w:pPr>
      <w:r>
        <w:rPr/>
        <w:t xml:space="preserve">1a. If you selected a tribe, please specify: </w:t>
      </w:r>
    </w:p>
    <w:p>
      <w:pPr>
        <w:pStyle w:val="TextEntryLine"/>
        <w:ind w:firstLine="400"/>
      </w:pPr>
      <w:r>
        <w:t>________________________________________________________________</w:t>
      </w:r>
    </w:p>
    <w:p>
      <w:pPr/>
    </w:p>
    <w:p>
      <w:pPr>
        <w:pStyle w:val="QuestionSeparator"/>
      </w:pPr>
    </w:p>
    <w:tbl>
      <w:tblPr>
        <w:tblStyle w:val="QQuestionIconTable"/>
        <w:tblW w:w="0" w:type="auto"/>
        <w:tblLook w:firstRow="true" w:lastRow="true" w:firstCol="true" w:lastCol="true"/>
      </w:tblPr>
      <w:tblGrid/>
    </w:tbl>
    <w:p/>
    <w:p>
      <w:pPr>
        <w:keepNext/>
      </w:pPr>
      <w:r>
        <w:rPr/>
        <w:t xml:space="preserve">2. Where do you work? Please provide agency and other organizational units.</w:t>
      </w:r>
    </w:p>
    <w:p>
      <w:pPr>
        <w:pStyle w:val="TextEntryLine"/>
        <w:ind w:firstLine="400"/>
      </w:pPr>
      <w:r>
        <w:t>________________________________________________________________</w:t>
      </w:r>
    </w:p>
    <w:p>
      <w:pPr/>
    </w:p>
    <w:p>
      <w:pPr>
        <w:pStyle w:val="QuestionSeparator"/>
      </w:pPr>
    </w:p>
    <w:tbl>
      <w:tblPr>
        <w:tblStyle w:val="QQuestionIconTable"/>
        <w:tblW w:w="0" w:type="auto"/>
        <w:tblLook w:firstRow="true" w:lastRow="true" w:firstCol="true" w:lastCol="true"/>
      </w:tblPr>
      <w:tblGrid/>
    </w:tbl>
    <w:p/>
    <w:p>
      <w:pPr>
        <w:keepNext/>
      </w:pPr>
      <w:r>
        <w:rPr/>
        <w:t xml:space="preserve">Q52 Does your jurisdiction have a toxicologists within your health department or someone that you regularly contract with for toxicology expertise?</w:t>
      </w:r>
    </w:p>
    <w:p>
      <w:pPr>
        <w:keepNext/>
        <w:pStyle w:val="ListParagraph"/>
        <w:numPr>
          <w:ilvl w:val="0"/>
          <w:numId w:val="4"/>
        </w:numPr>
      </w:pPr>
      <w:r>
        <w:rPr/>
        <w:t xml:space="preserve">Yes  (1) </w:t>
      </w:r>
    </w:p>
    <w:p>
      <w:pPr>
        <w:keepNext/>
        <w:pStyle w:val="ListParagraph"/>
        <w:numPr>
          <w:ilvl w:val="0"/>
          <w:numId w:val="4"/>
        </w:numPr>
      </w:pPr>
      <w:r>
        <w:rPr/>
        <w:t xml:space="preserve">No  (3) </w:t>
      </w:r>
    </w:p>
    <w:p>
      <w:pPr>
        <w:keepNext/>
        <w:pStyle w:val="ListParagraph"/>
        <w:numPr>
          <w:ilvl w:val="0"/>
          <w:numId w:val="4"/>
        </w:numPr>
      </w:pPr>
      <w:r>
        <w:rPr/>
        <w:t xml:space="preserve">Don't know  (2) </w:t>
      </w:r>
    </w:p>
    <w:p>
      <w:pPr/>
    </w:p>
    <w:p>
      <w:pPr>
        <w:pStyle w:val="QuestionSeparator"/>
      </w:pPr>
    </w:p>
    <w:tbl>
      <w:tblPr>
        <w:tblStyle w:val="QQuestionIconTable"/>
        <w:tblW w:w="0" w:type="auto"/>
        <w:tblLook w:firstRow="true" w:lastRow="true" w:firstCol="true" w:lastCol="true"/>
      </w:tblPr>
      <w:tblGrid/>
    </w:tbl>
    <w:p/>
    <w:p>
      <w:pPr>
        <w:keepNext/>
      </w:pPr>
      <w:r>
        <w:rPr/>
        <w:t xml:space="preserve">Q46 Is your jurisdiction following current </w:t>
      </w:r>
      <w:r>
        <w:rPr/>
      </w:r>
      <w:hyperlink r:id="rId10">
        <w:r>
          <w:rPr>
            <w:rStyle w:val="Hyperlink"/>
            <w:u w:val="single"/>
            <w:color w:val="007AC0"/>
          </w:rPr>
          <w:t>EPA Drinking Water Health Advisory PFOA/PFOS levels</w:t>
        </w:r>
      </w:hyperlink>
      <w:r>
        <w:rPr/>
        <w:t xml:space="preserve">?</w:t>
      </w:r>
    </w:p>
    <w:p>
      <w:pPr>
        <w:keepNext/>
        <w:pStyle w:val="ListParagraph"/>
        <w:numPr>
          <w:ilvl w:val="0"/>
          <w:numId w:val="4"/>
        </w:numPr>
      </w:pPr>
      <w:r>
        <w:rPr/>
        <w:t xml:space="preserve">Yes  (1) </w:t>
      </w:r>
    </w:p>
    <w:p>
      <w:pPr>
        <w:keepNext/>
        <w:pStyle w:val="ListParagraph"/>
        <w:numPr>
          <w:ilvl w:val="0"/>
          <w:numId w:val="4"/>
        </w:numPr>
      </w:pPr>
      <w:r>
        <w:rPr/>
        <w:t xml:space="preserve">No  (2) </w:t>
      </w:r>
    </w:p>
    <w:p>
      <w:pPr>
        <w:keepNext/>
        <w:pStyle w:val="ListParagraph"/>
        <w:numPr>
          <w:ilvl w:val="0"/>
          <w:numId w:val="4"/>
        </w:numPr>
      </w:pPr>
      <w:r>
        <w:rPr/>
        <w:t xml:space="preserve">Don't Know  (3) </w:t>
      </w:r>
    </w:p>
    <w:p>
      <w:pPr/>
    </w:p>
    <w:p>
      <w:pPr>
        <w:pStyle w:val="QuestionSeparator"/>
      </w:pPr>
    </w:p>
    <w:p>
      <w:pPr>
        <w:keepNext/>
        <w:pStyle w:val="QDisplayLogic"/>
      </w:pPr>
      <w:r>
        <w:t>Display This Question:</w:t>
      </w:r>
    </w:p>
    <w:p>
      <w:pPr>
        <w:keepNext/>
        <w:pStyle w:val="QDisplayLogic"/>
        <w:ind w:firstLine="400"/>
      </w:pPr>
      <w:r>
        <w:t>If Is your jurisdiction following current EPA Drinking Water Health Advisory PFOA/PFOS levels? = No</w:t>
      </w:r>
    </w:p>
    <w:tbl>
      <w:tblPr>
        <w:tblStyle w:val="QQuestionIconTable"/>
        <w:tblW w:w="0" w:type="auto"/>
        <w:tblLook w:firstRow="true" w:lastRow="true" w:firstCol="true" w:lastCol="true"/>
      </w:tblPr>
      <w:tblGrid/>
    </w:tbl>
    <w:p/>
    <w:p>
      <w:pPr>
        <w:keepNext/>
      </w:pPr>
      <w:r>
        <w:rPr/>
        <w:t xml:space="preserve">Q53 If no, what levels is your jurisdiction following?</w:t>
      </w:r>
    </w:p>
    <w:p>
      <w:pPr>
        <w:pStyle w:val="TextEntryLine"/>
        <w:ind w:firstLine="400"/>
      </w:pPr>
      <w:r>
        <w:t>________________________________________________________________</w:t>
      </w:r>
    </w:p>
    <w:p>
      <w:pPr/>
    </w:p>
    <w:p>
      <w:pPr>
        <w:pStyle w:val="QuestionSeparator"/>
      </w:pPr>
    </w:p>
    <w:tbl>
      <w:tblPr>
        <w:tblStyle w:val="QQuestionIconTable"/>
        <w:tblW w:w="0" w:type="auto"/>
        <w:tblLook w:firstRow="true" w:lastRow="true" w:firstCol="true" w:lastCol="true"/>
      </w:tblPr>
      <w:tblGrid/>
    </w:tbl>
    <w:p/>
    <w:p>
      <w:pPr>
        <w:keepNext/>
      </w:pPr>
      <w:r>
        <w:rPr/>
        <w:t xml:space="preserve">Q18 Is your jurisdiction currently responding to PFAS concerns?</w:t>
      </w:r>
    </w:p>
    <w:p>
      <w:pPr>
        <w:keepNext/>
        <w:pStyle w:val="ListParagraph"/>
        <w:numPr>
          <w:ilvl w:val="0"/>
          <w:numId w:val="4"/>
        </w:numPr>
      </w:pPr>
      <w:r>
        <w:rPr/>
        <w:t xml:space="preserve">Yes  (1) </w:t>
      </w:r>
    </w:p>
    <w:p>
      <w:pPr>
        <w:keepNext/>
        <w:pStyle w:val="ListParagraph"/>
        <w:numPr>
          <w:ilvl w:val="0"/>
          <w:numId w:val="4"/>
        </w:numPr>
      </w:pPr>
      <w:r>
        <w:rPr/>
        <w:t xml:space="preserve">No  (3) </w:t>
      </w:r>
    </w:p>
    <w:p>
      <w:pPr>
        <w:keepNext/>
        <w:pStyle w:val="ListParagraph"/>
        <w:numPr>
          <w:ilvl w:val="0"/>
          <w:numId w:val="4"/>
        </w:numPr>
      </w:pPr>
      <w:r>
        <w:rPr/>
        <w:t xml:space="preserve">Don't know  (4) </w:t>
      </w:r>
    </w:p>
    <w:p>
      <w:pPr/>
    </w:p>
    <w:p>
      <w:pPr>
        <w:pStyle w:val="QuestionSeparator"/>
      </w:pPr>
    </w:p>
    <w:p>
      <w:pPr>
        <w:keepNext/>
        <w:pStyle w:val="QDisplayLogic"/>
      </w:pPr>
      <w:r>
        <w:t>Display This Question:</w:t>
      </w:r>
    </w:p>
    <w:p>
      <w:pPr>
        <w:keepNext/>
        <w:pStyle w:val="QDisplayLogic"/>
        <w:ind w:firstLine="400"/>
      </w:pPr>
      <w:r>
        <w:t>If Is your jurisdiction currently responding to PFAS concerns? = Yes</w:t>
      </w:r>
    </w:p>
    <w:tbl>
      <w:tblPr>
        <w:tblStyle w:val="QQuestionIconTable"/>
        <w:tblW w:w="0" w:type="auto"/>
        <w:tblLook w:firstRow="true" w:lastRow="true" w:firstCol="true" w:lastCol="true"/>
      </w:tblPr>
      <w:tblGrid/>
    </w:tbl>
    <w:p/>
    <w:p>
      <w:pPr>
        <w:keepNext/>
      </w:pPr>
      <w:r>
        <w:rPr/>
        <w:t xml:space="preserve">Q54 Is your jurisdiction utilizing an ICS structure in your PFAS response?</w:t>
      </w:r>
    </w:p>
    <w:p>
      <w:pPr>
        <w:keepNext/>
        <w:pStyle w:val="ListParagraph"/>
        <w:numPr>
          <w:ilvl w:val="0"/>
          <w:numId w:val="4"/>
        </w:numPr>
      </w:pPr>
      <w:r>
        <w:rPr/>
        <w:t xml:space="preserve">Yes  (1) </w:t>
      </w:r>
    </w:p>
    <w:p>
      <w:pPr>
        <w:keepNext/>
        <w:pStyle w:val="ListParagraph"/>
        <w:numPr>
          <w:ilvl w:val="0"/>
          <w:numId w:val="4"/>
        </w:numPr>
      </w:pPr>
      <w:r>
        <w:rPr/>
        <w:t xml:space="preserve">No  (2) </w:t>
      </w:r>
    </w:p>
    <w:p>
      <w:pPr>
        <w:keepNext/>
        <w:pStyle w:val="ListParagraph"/>
        <w:numPr>
          <w:ilvl w:val="0"/>
          <w:numId w:val="4"/>
        </w:numPr>
      </w:pPr>
      <w:r>
        <w:rPr/>
        <w:t xml:space="preserve">Don't know  (4) </w:t>
      </w:r>
    </w:p>
    <w:p>
      <w:pPr/>
    </w:p>
    <w:p>
      <w:pPr>
        <w:pStyle w:val="QuestionSeparator"/>
      </w:pPr>
    </w:p>
    <w:p>
      <w:pPr>
        <w:keepNext/>
        <w:pStyle w:val="QDisplayLogic"/>
      </w:pPr>
      <w:r>
        <w:t>Display This Question:</w:t>
      </w:r>
    </w:p>
    <w:p>
      <w:pPr>
        <w:keepNext/>
        <w:pStyle w:val="QDisplayLogic"/>
        <w:ind w:firstLine="400"/>
      </w:pPr>
      <w:r>
        <w:t>If Is your jurisdiction currently responding to PFAS concerns? = Yes</w:t>
      </w:r>
    </w:p>
    <w:tbl>
      <w:tblPr>
        <w:tblStyle w:val="QQuestionIconTable"/>
        <w:tblW w:w="0" w:type="auto"/>
        <w:tblLook w:firstRow="true" w:lastRow="true" w:firstCol="true" w:lastCol="true"/>
      </w:tblPr>
      <w:tblGrid/>
    </w:tbl>
    <w:p/>
    <w:p>
      <w:pPr>
        <w:keepNext/>
      </w:pPr>
      <w:r>
        <w:rPr/>
        <w:t xml:space="preserve">Q56 How is your jurisdiction supplementing its PFAS response?</w:t>
      </w:r>
    </w:p>
    <w:p>
      <w:pPr>
        <w:keepNext/>
        <w:pStyle w:val="Dropdown"/>
      </w:pPr>
      <w:r>
        <w:rPr/>
        <w:t xml:space="preserve">▼ Preparedness funds (1) ... Other (7)</w:t>
      </w:r>
    </w:p>
    <w:p>
      <w:pPr/>
    </w:p>
    <w:p>
      <w:pPr>
        <w:pStyle w:val="QuestionSeparator"/>
      </w:pPr>
    </w:p>
    <w:p>
      <w:pPr>
        <w:keepNext/>
        <w:pStyle w:val="QDisplayLogic"/>
      </w:pPr>
      <w:r>
        <w:t>Display This Question:</w:t>
      </w:r>
    </w:p>
    <w:p>
      <w:pPr>
        <w:keepNext/>
        <w:pStyle w:val="QDisplayLogic"/>
        <w:ind w:firstLine="400"/>
      </w:pPr>
      <w:r>
        <w:t>If How is your jurisdiction supplementing its PFAS response? = Patchwork funding</w:t>
      </w:r>
    </w:p>
    <w:tbl>
      <w:tblPr>
        <w:tblStyle w:val="QQuestionIconTable"/>
        <w:tblW w:w="0" w:type="auto"/>
        <w:tblLook w:firstRow="true" w:lastRow="true" w:firstCol="true" w:lastCol="true"/>
      </w:tblPr>
      <w:tblGrid/>
    </w:tbl>
    <w:p/>
    <w:p>
      <w:pPr>
        <w:keepNext/>
      </w:pPr>
      <w:r>
        <w:rPr/>
        <w:t xml:space="preserve">Q57 What funds are you using to patchwork fund your jurisdiction's PFAS response?</w:t>
      </w:r>
    </w:p>
    <w:p>
      <w:pPr>
        <w:keepNext/>
        <w:pStyle w:val="ListParagraph"/>
        <w:numPr>
          <w:ilvl w:val="0"/>
          <w:numId w:val="2"/>
        </w:numPr>
      </w:pPr>
      <w:r>
        <w:rPr/>
        <w:t xml:space="preserve">Preparedness funds  (1) </w:t>
      </w:r>
    </w:p>
    <w:p>
      <w:pPr>
        <w:keepNext/>
        <w:pStyle w:val="ListParagraph"/>
        <w:numPr>
          <w:ilvl w:val="0"/>
          <w:numId w:val="2"/>
        </w:numPr>
      </w:pPr>
      <w:r>
        <w:rPr/>
        <w:t xml:space="preserve">Legislative special funds  (2) </w:t>
      </w:r>
    </w:p>
    <w:p>
      <w:pPr>
        <w:keepNext/>
        <w:pStyle w:val="ListParagraph"/>
        <w:numPr>
          <w:ilvl w:val="0"/>
          <w:numId w:val="2"/>
        </w:numPr>
      </w:pPr>
      <w:r>
        <w:rPr/>
        <w:t xml:space="preserve">Biomonitoring grant funds  (3) </w:t>
      </w:r>
    </w:p>
    <w:p>
      <w:pPr>
        <w:keepNext/>
        <w:pStyle w:val="ListParagraph"/>
        <w:numPr>
          <w:ilvl w:val="0"/>
          <w:numId w:val="2"/>
        </w:numPr>
      </w:pPr>
      <w:r>
        <w:rPr/>
        <w:t xml:space="preserve">Environmental public health tracking funds  (4) </w:t>
      </w:r>
    </w:p>
    <w:p>
      <w:pPr>
        <w:keepNext/>
        <w:pStyle w:val="ListParagraph"/>
        <w:numPr>
          <w:ilvl w:val="0"/>
          <w:numId w:val="2"/>
        </w:numPr>
      </w:pPr>
      <w:r>
        <w:rPr/>
        <w:t xml:space="preserve">Other  (5) ________________________________________________</w:t>
      </w:r>
    </w:p>
    <w:p>
      <w:pPr>
        <w:keepNext/>
        <w:pStyle w:val="ListParagraph"/>
        <w:numPr>
          <w:ilvl w:val="0"/>
          <w:numId w:val="2"/>
        </w:numPr>
      </w:pPr>
      <w:r>
        <w:rPr/>
        <w:t xml:space="preserve">Other  (6) ________________________________________________</w:t>
      </w:r>
    </w:p>
    <w:p>
      <w:pPr>
        <w:keepNext/>
        <w:pStyle w:val="ListParagraph"/>
        <w:numPr>
          <w:ilvl w:val="0"/>
          <w:numId w:val="2"/>
        </w:numPr>
      </w:pPr>
      <w:r>
        <w:rPr/>
        <w:t xml:space="preserve">Other  (7) ________________________________________________</w:t>
      </w:r>
    </w:p>
    <w:p>
      <w:pPr/>
    </w:p>
    <w:p>
      <w:pPr>
        <w:pStyle w:val="QuestionSeparator"/>
      </w:pPr>
    </w:p>
    <w:p>
      <w:pPr>
        <w:keepNext/>
        <w:pStyle w:val="QDisplayLogic"/>
      </w:pPr>
      <w:r>
        <w:t>Display This Question:</w:t>
      </w:r>
    </w:p>
    <w:p>
      <w:pPr>
        <w:keepNext/>
        <w:pStyle w:val="QDisplayLogic"/>
        <w:ind w:firstLine="400"/>
      </w:pPr>
      <w:r>
        <w:t>If How is your jurisdiction supplementing its PFAS response? = Other</w:t>
      </w:r>
    </w:p>
    <w:tbl>
      <w:tblPr>
        <w:tblStyle w:val="QQuestionIconTable"/>
        <w:tblW w:w="0" w:type="auto"/>
        <w:tblLook w:firstRow="true" w:lastRow="true" w:firstCol="true" w:lastCol="true"/>
      </w:tblPr>
      <w:tblGrid/>
    </w:tbl>
    <w:p/>
    <w:p>
      <w:pPr>
        <w:keepNext/>
      </w:pPr>
      <w:r>
        <w:rPr/>
        <w:t xml:space="preserve">Q58 If "Other" funds, what types of funds are you using to supplement your jurisdiction's PFAS response?</w:t>
      </w:r>
    </w:p>
    <w:p>
      <w:pPr>
        <w:pStyle w:val="TextEntryLine"/>
        <w:ind w:firstLine="400"/>
      </w:pPr>
      <w:r>
        <w:t>________________________________________________________________</w:t>
      </w:r>
    </w:p>
    <w:p>
      <w:pPr/>
    </w:p>
    <w:p>
      <w:pPr>
        <w:pStyle w:val="QuestionSeparator"/>
      </w:pPr>
    </w:p>
    <w:tbl>
      <w:tblPr>
        <w:tblStyle w:val="QQuestionIconTable"/>
        <w:tblW w:w="0" w:type="auto"/>
        <w:tblLook w:firstRow="true" w:lastRow="true" w:firstCol="true" w:lastCol="true"/>
      </w:tblPr>
      <w:tblGrid/>
    </w:tbl>
    <w:p/>
    <w:p>
      <w:pPr>
        <w:keepNext/>
      </w:pPr>
      <w:r>
        <w:rPr/>
        <w:t xml:space="preserve">Q59 Has your state presented legislation concerning PFAS?</w:t>
      </w:r>
    </w:p>
    <w:p>
      <w:pPr>
        <w:keepNext/>
        <w:pStyle w:val="ListParagraph"/>
        <w:numPr>
          <w:ilvl w:val="0"/>
          <w:numId w:val="4"/>
        </w:numPr>
      </w:pPr>
      <w:r>
        <w:rPr/>
        <w:t xml:space="preserve">Yes, it was passed  (1) </w:t>
      </w:r>
    </w:p>
    <w:p>
      <w:pPr>
        <w:keepNext/>
        <w:pStyle w:val="ListParagraph"/>
        <w:numPr>
          <w:ilvl w:val="0"/>
          <w:numId w:val="4"/>
        </w:numPr>
      </w:pPr>
      <w:r>
        <w:rPr/>
        <w:t xml:space="preserve">Yes, but it was not passed  (2) </w:t>
      </w:r>
    </w:p>
    <w:p>
      <w:pPr>
        <w:keepNext/>
        <w:pStyle w:val="ListParagraph"/>
        <w:numPr>
          <w:ilvl w:val="0"/>
          <w:numId w:val="4"/>
        </w:numPr>
      </w:pPr>
      <w:r>
        <w:rPr/>
        <w:t xml:space="preserve">Yes, but it is on the floor  (3) </w:t>
      </w:r>
    </w:p>
    <w:p>
      <w:pPr>
        <w:keepNext/>
        <w:pStyle w:val="ListParagraph"/>
        <w:numPr>
          <w:ilvl w:val="0"/>
          <w:numId w:val="4"/>
        </w:numPr>
      </w:pPr>
      <w:r>
        <w:rPr/>
        <w:t xml:space="preserve">No  (4) </w:t>
      </w:r>
    </w:p>
    <w:p>
      <w:pPr>
        <w:keepNext/>
        <w:pStyle w:val="ListParagraph"/>
        <w:numPr>
          <w:ilvl w:val="0"/>
          <w:numId w:val="4"/>
        </w:numPr>
      </w:pPr>
      <w:r>
        <w:rPr/>
        <w:t xml:space="preserve">Don't know  (5) </w:t>
      </w:r>
    </w:p>
    <w:p>
      <w:pPr/>
    </w:p>
    <w:p>
      <w:pPr>
        <w:pStyle w:val="QuestionSeparator"/>
      </w:pPr>
    </w:p>
    <w:tbl>
      <w:tblPr>
        <w:tblStyle w:val="QQuestionIconTable"/>
        <w:tblW w:w="0" w:type="auto"/>
        <w:tblLook w:firstRow="true" w:lastRow="true" w:firstCol="true" w:lastCol="true"/>
      </w:tblPr>
      <w:tblGrid/>
    </w:tbl>
    <w:p/>
    <w:p>
      <w:pPr>
        <w:keepNext/>
      </w:pPr>
      <w:r>
        <w:rPr/>
        <w:t xml:space="preserve">Q60 Has your state been asked to perform a cancer survey/review?</w:t>
      </w:r>
    </w:p>
    <w:p>
      <w:pPr>
        <w:keepNext/>
        <w:pStyle w:val="ListParagraph"/>
        <w:numPr>
          <w:ilvl w:val="0"/>
          <w:numId w:val="4"/>
        </w:numPr>
      </w:pPr>
      <w:r>
        <w:rPr/>
        <w:t xml:space="preserve">Yes  (1) </w:t>
      </w:r>
    </w:p>
    <w:p>
      <w:pPr>
        <w:keepNext/>
        <w:pStyle w:val="ListParagraph"/>
        <w:numPr>
          <w:ilvl w:val="0"/>
          <w:numId w:val="4"/>
        </w:numPr>
      </w:pPr>
      <w:r>
        <w:rPr/>
        <w:t xml:space="preserve">No  (2) </w:t>
      </w:r>
    </w:p>
    <w:p>
      <w:pPr>
        <w:keepNext/>
        <w:pStyle w:val="ListParagraph"/>
        <w:numPr>
          <w:ilvl w:val="0"/>
          <w:numId w:val="4"/>
        </w:numPr>
      </w:pPr>
      <w:r>
        <w:rPr/>
        <w:t xml:space="preserve">Don't know  (4) </w:t>
      </w:r>
    </w:p>
    <w:p>
      <w:pPr/>
    </w:p>
    <w:p>
      <w:pPr>
        <w:pStyle w:val="QuestionSeparator"/>
      </w:pPr>
    </w:p>
    <w:tbl>
      <w:tblPr>
        <w:tblStyle w:val="QQuestionIconTable"/>
        <w:tblW w:w="0" w:type="auto"/>
        <w:tblLook w:firstRow="true" w:lastRow="true" w:firstCol="true" w:lastCol="true"/>
      </w:tblPr>
      <w:tblGrid/>
    </w:tbl>
    <w:p/>
    <w:p>
      <w:pPr>
        <w:keepNext/>
      </w:pPr>
      <w:r>
        <w:rPr/>
        <w:t xml:space="preserve">Q61 Following the request for a cancer survey/review, did you state perform a cancer survey/review?</w:t>
      </w:r>
    </w:p>
    <w:p>
      <w:pPr>
        <w:keepNext/>
        <w:pStyle w:val="ListParagraph"/>
        <w:numPr>
          <w:ilvl w:val="0"/>
          <w:numId w:val="4"/>
        </w:numPr>
      </w:pPr>
      <w:r>
        <w:rPr/>
        <w:t xml:space="preserve">Yes, we are currently performing a cancer survey/review  (1) </w:t>
      </w:r>
    </w:p>
    <w:p>
      <w:pPr>
        <w:keepNext/>
        <w:pStyle w:val="ListParagraph"/>
        <w:numPr>
          <w:ilvl w:val="0"/>
          <w:numId w:val="4"/>
        </w:numPr>
      </w:pPr>
      <w:r>
        <w:rPr/>
        <w:t xml:space="preserve">Yes, we completed a cancer survey/review  (3) </w:t>
      </w:r>
    </w:p>
    <w:p>
      <w:pPr>
        <w:keepNext/>
        <w:pStyle w:val="ListParagraph"/>
        <w:numPr>
          <w:ilvl w:val="0"/>
          <w:numId w:val="4"/>
        </w:numPr>
      </w:pPr>
      <w:r>
        <w:rPr/>
        <w:t xml:space="preserve">No  (2) </w:t>
      </w:r>
    </w:p>
    <w:p>
      <w:pPr>
        <w:keepNext/>
        <w:pStyle w:val="ListParagraph"/>
        <w:numPr>
          <w:ilvl w:val="0"/>
          <w:numId w:val="4"/>
        </w:numPr>
      </w:pPr>
      <w:r>
        <w:rPr/>
        <w:t xml:space="preserve">Don't know  (4) </w:t>
      </w:r>
    </w:p>
    <w:p>
      <w:pPr/>
    </w:p>
    <w:p>
      <w:pPr>
        <w:pStyle w:val="QuestionSeparator"/>
      </w:pPr>
    </w:p>
    <w:tbl>
      <w:tblPr>
        <w:tblStyle w:val="QQuestionIconTable"/>
        <w:tblW w:w="0" w:type="auto"/>
        <w:tblLook w:firstRow="true" w:lastRow="true" w:firstCol="true" w:lastCol="true"/>
      </w:tblPr>
      <w:tblGrid/>
    </w:tbl>
    <w:p/>
    <w:p>
      <w:pPr>
        <w:keepNext/>
      </w:pPr>
      <w:r>
        <w:rPr/>
        <w:t xml:space="preserve">Q20 Has your jurisdiction performed any epidemiologic studies to determine PFAS health effects?</w:t>
      </w:r>
    </w:p>
    <w:p>
      <w:pPr>
        <w:keepNext/>
        <w:pStyle w:val="ListParagraph"/>
        <w:numPr>
          <w:ilvl w:val="0"/>
          <w:numId w:val="4"/>
        </w:numPr>
      </w:pPr>
      <w:r>
        <w:rPr/>
        <w:t xml:space="preserve">Yes  (1) </w:t>
      </w:r>
    </w:p>
    <w:p>
      <w:pPr>
        <w:keepNext/>
        <w:pStyle w:val="ListParagraph"/>
        <w:numPr>
          <w:ilvl w:val="0"/>
          <w:numId w:val="4"/>
        </w:numPr>
      </w:pPr>
      <w:r>
        <w:rPr/>
        <w:t xml:space="preserve">No  (2) </w:t>
      </w:r>
    </w:p>
    <w:p>
      <w:pPr>
        <w:keepNext/>
        <w:pStyle w:val="ListParagraph"/>
        <w:numPr>
          <w:ilvl w:val="0"/>
          <w:numId w:val="4"/>
        </w:numPr>
      </w:pPr>
      <w:r>
        <w:rPr/>
        <w:t xml:space="preserve">Don't know  (4) </w:t>
      </w:r>
    </w:p>
    <w:p>
      <w:pPr/>
    </w:p>
    <w:p>
      <w:pPr>
        <w:pStyle w:val="QuestionSeparator"/>
      </w:pPr>
    </w:p>
    <w:p>
      <w:pPr>
        <w:keepNext/>
        <w:pStyle w:val="QDisplayLogic"/>
      </w:pPr>
      <w:r>
        <w:t>Display This Question:</w:t>
      </w:r>
    </w:p>
    <w:p>
      <w:pPr>
        <w:keepNext/>
        <w:pStyle w:val="QDisplayLogic"/>
        <w:ind w:firstLine="400"/>
      </w:pPr>
      <w:r>
        <w:t>If Has your jurisdiction performed any epidemiologic studies to determine PFAS health effects? = Yes</w:t>
      </w:r>
    </w:p>
    <w:tbl>
      <w:tblPr>
        <w:tblStyle w:val="QQuestionIconTable"/>
        <w:tblW w:w="0" w:type="auto"/>
        <w:tblLook w:firstRow="true" w:lastRow="true" w:firstCol="true" w:lastCol="true"/>
      </w:tblPr>
      <w:tblGrid/>
    </w:tbl>
    <w:p/>
    <w:p>
      <w:pPr>
        <w:keepNext/>
      </w:pPr>
      <w:r>
        <w:rPr/>
        <w:t xml:space="preserve">Q62 Which of the following areas of concern is your jurisdiction studying?</w:t>
      </w:r>
    </w:p>
    <w:p>
      <w:pPr>
        <w:keepNext/>
        <w:pStyle w:val="ListParagraph"/>
        <w:numPr>
          <w:ilvl w:val="0"/>
          <w:numId w:val="2"/>
        </w:numPr>
      </w:pPr>
      <w:r>
        <w:rPr/>
        <w:t xml:space="preserve">Drinking water  (2) </w:t>
      </w:r>
    </w:p>
    <w:p>
      <w:pPr>
        <w:keepNext/>
        <w:pStyle w:val="ListParagraph"/>
        <w:numPr>
          <w:ilvl w:val="0"/>
          <w:numId w:val="2"/>
        </w:numPr>
      </w:pPr>
      <w:r>
        <w:rPr/>
        <w:t xml:space="preserve">Produce/gardening  (5) </w:t>
      </w:r>
    </w:p>
    <w:p>
      <w:pPr>
        <w:keepNext/>
        <w:pStyle w:val="ListParagraph"/>
        <w:numPr>
          <w:ilvl w:val="0"/>
          <w:numId w:val="2"/>
        </w:numPr>
      </w:pPr>
      <w:r>
        <w:rPr/>
        <w:t xml:space="preserve">Other  (6) ________________________________________________</w:t>
      </w:r>
    </w:p>
    <w:p>
      <w:pPr/>
    </w:p>
    <w:p>
      <w:pPr>
        <w:pStyle w:val="QuestionSeparator"/>
      </w:pPr>
    </w:p>
    <w:tbl>
      <w:tblPr>
        <w:tblStyle w:val="QQuestionIconTable"/>
        <w:tblW w:w="0" w:type="auto"/>
        <w:tblLook w:firstRow="true" w:lastRow="true" w:firstCol="true" w:lastCol="true"/>
      </w:tblPr>
      <w:tblGrid/>
    </w:tbl>
    <w:p/>
    <w:p>
      <w:pPr>
        <w:keepNext/>
      </w:pPr>
      <w:r>
        <w:rPr/>
        <w:t xml:space="preserve">12 Thank you for your participation in the CSTE National PFAS Assessment.</w:t>
      </w:r>
      <w:r>
        <w:rPr/>
        <w:br/>
      </w:r>
      <w:r>
        <w:rPr/>
        <w:t xml:space="preserve">Please select &gt;&gt; to submit your responses.  </w:t>
      </w:r>
      <w:r>
        <w:rPr/>
        <w:t xml:space="preserve"/>
      </w:r>
    </w:p>
    <w:p>
      <w:pPr/>
    </w:p>
    <w:p>
      <w:pPr>
        <w:pStyle w:val="BlockEndLabel"/>
      </w:pPr>
      <w:r>
        <w:t>End of Block: Default Question Block</w:t>
      </w:r>
    </w:p>
    <w:p>
      <w:pPr>
        <w:pStyle w:val="BlockSeparator"/>
      </w:pPr>
    </w:p>
    <w:p>
      <w:bookmarkStart w:id="0" w:name="_GoBack"/>
      <w:bookmarkEnd w:id="0"/>
    </w:p>
    <w:sectPr>
      <w:pgNumType w:start="1"/>
      <w:footerReference r:id="rId7" w:type="even"/>
      <w:footerReference r:id="rId8" w:type="default"/>
      <w:headerReference r:id="rId9" w:type="default"/>
      <w:pgSz w:w="12240" w:h="15840" w:orient="portrait"/>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Wingdings">
    <w:panose1 w:val="05020102010804080708"/>
    <w:charset w:val="02"/>
    <w:family w:val="auto"/>
    <w:pitch w:val="variable"/>
    <w:sig w:usb0="00000000" w:usb1="00000000" w:usb2="00010000" w:usb3="00000000" w:csb0="8000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D1671A" w14:textId="77777777" w:rsidR="00EB001B" w:rsidRDefault="00EB001B" w:rsidP="005D561C">
    <w:pPr>
      <w:pStyle w:val="Footer"/>
      <w:framePr w:wrap="none" w:vAnchor="text" w:hAnchor="margin" w:xAlign="right" w:y="1"/>
      <w:rPr>
        <w:rStyle w:val="PageNumber"/>
      </w:rPr>
    </w:pPr>
    <w:r>
      <w:rPr>
        <w:color w:val="PageNumber"/>
      </w:rPr>
      <w:t xml:space="preserve">Page </w:t>
    </w:r>
    <w:r>
      <w:rPr>
        <w:rStyle w:val="PageNumber"/>
      </w:rPr>
      <w:fldChar w:fldCharType="begin"/>
    </w:r>
    <w:r>
      <w:rPr>
        <w:rStyle w:val="PageNumber"/>
      </w:rPr>
      <w:instrText xml:space="preserve">PAGE \* MERGEFORMAT </w:instrText>
    </w:r>
    <w:r>
      <w:rPr>
        <w:rStyle w:val="PageNumber"/>
      </w:rPr>
      <w:fldChar w:fldCharType="end"/>
    </w:r>
    <w:r>
      <w:rPr>
        <w:color w:val="PageNumber"/>
      </w:rPr>
      <w:t xml:space="preserve">of </w:t>
    </w:r>
    <w:r>
      <w:rPr>
        <w:rStyle w:val="PageNumber"/>
      </w:rPr>
      <w:fldChar w:fldCharType="begin"/>
    </w:r>
    <w:r>
      <w:rPr>
        <w:rStyle w:val="PageNumber"/>
      </w:rPr>
      <w:instrText xml:space="preserve">NUMPAGES \* MERGEFORMAT </w:instrText>
    </w:r>
    <w:r>
      <w:rPr>
        <w:rStyle w:val="PageNumber"/>
      </w:rPr>
      <w:fldChar w:fldCharType="end"/>
    </w:r>
  </w:p>
  <w:p w14:paraId="716D5298" w14:textId="77777777" w:rsidR="00EB001B" w:rsidRDefault="00EB001B" w:rsidP="00EB001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70E50" w14:textId="77777777" w:rsidR="00EB001B" w:rsidRDefault="00EB001B" w:rsidP="005D561C">
    <w:pPr>
      <w:pStyle w:val="Footer"/>
      <w:framePr w:wrap="none" w:vAnchor="text" w:hAnchor="margin" w:xAlign="right" w:y="1"/>
      <w:rPr>
        <w:rStyle w:val="PageNumber"/>
      </w:rPr>
    </w:pPr>
    <w:r>
      <w:rPr>
        <w:color w:val="PageNumber"/>
      </w:rP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rPr>
        <w:color w:val="PageNumber"/>
      </w:rP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4BAE89E8" w14:textId="77777777" w:rsidR="00EB001B" w:rsidRDefault="00EB001B">
    <w:pPr>
      <w:pStyle w:val="Footer"/>
    </w:pP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pic="http://schemas.openxmlformats.org/drawingml/2006/picture" xmlns:a="http://schemas.openxmlformats.org/drawingml/2006/main" mc:Ignorable="w14 w15 wp14">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CEA0BF6"/>
    <w:multiLevelType w:val="multilevel"/>
    <w:tmpl w:val="0409001D"/>
    <w:numStyleLink w:val="Singlepunch"/>
  </w:abstractNum>
  <w:abstractNum w:abstractNumId="1">
    <w:nsid w:val="288E1CE2"/>
    <w:multiLevelType w:val="multilevel"/>
    <w:tmpl w:val="0409001D"/>
    <w:numStyleLink w:val="Multipunch"/>
  </w:abstractNum>
  <w:abstractNum w:abstractNumId="2">
    <w:nsid w:val="2A9C543C"/>
    <w:multiLevelType w:val="multilevel"/>
    <w:tmpl w:val="0409001D"/>
    <w:styleLink w:val="Multipunch"/>
    <w:lvl w:ilvl="0">
      <w:start w:val="1"/>
      <w:numFmt w:val="bullet"/>
      <w:lvlText w:val="▢"/>
      <w:lvlJc w:val="left"/>
      <w:pPr>
        <w:ind w:left="360"/>
        <w:spacing w:before="120" w:after="0" w:line="240" w:lineRule="auto"/>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4A2778A6"/>
    <w:multiLevelType w:val="multilevel"/>
    <w:tmpl w:val="0409001D"/>
    <w:styleLink w:val="Singlepunch"/>
    <w:lvl w:ilvl="0">
      <w:start w:val="1"/>
      <w:numFmt w:val="bullet"/>
      <w:lvlText w:val="o"/>
      <w:lvlJc w:val="left"/>
      <w:pPr>
        <w:ind w:left="360"/>
        <w:spacing w:before="120" w:after="0" w:line="240" w:lineRule="auto"/>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doNotDisplayPageBoundaries w:val="0"/>
  <!-- prevents word from "collapsing" the empty bottom portion of pages and the space between pages-->
  <w:embedSystemFonts/>
  <w:defaultTabStop w:val="720"/>
  <w:noPunctuationKerning/>
  <w:characterSpacingControl w:val="doNotCompress"/>
  <w:compat>
    <w:growAutofit/>
  </w:compat>
  <w:rsids>
    <w:rsidRoot w:val="00F22B15"/>
    <w:rsid w:val="00B70267"/>
    <w:rsid w:val="00F22B15"/>
  </w:rsid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0" w:line="276" w:lineRule="auto"/>
      </w:pPr>
    </w:pPrDefault>
  </w:docDefaults>
  <w:style w:type="paragraph" w:default="1" w:styleId="Normal">
    <w:name w:val="Normal"/>
    <w:qFormat/>
    <w:rsid w:val="00782552"/>
  </w:style>
  <w:style w:type="character" w:default="1" w:styleId="DefaultParagraphFont">
    <w:name w:val="Default Paragraph Font"/>
    <w:uiPriority w:val="1"/>
    <w:semiHidden/>
    <w:unhideWhenUsed/>
  </w:style>
  <w:style w:type="table" w:customStyle="1" w:styleId="QTable">
    <w:name w:val="QTable"/>
    <w:uiPriority w:val="99"/>
    <w:qFormat/>
    <w:rsid w:val="003459A3"/>
    <w:pPr>
      <w:spacing w:after="0" w:line="240" w:lineRule="auto"/>
      <w:jc w:val="left"/>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after="0"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rPr/>
      <w:tblPr/>
      <w:tcPr>
        <w:tcBorders>
          <w:bottom w:val="single" w:sz="4" w:space="0" w:color="BFBFBF"/>
        </w:tcBorders>
        <w:vAlign w:val="center"/>
      </w:tcPr>
    </w:tblStylePr>
    <w:tblStylePr w:type="firstCol">
      <w:rPr/>
      <w:tblPr/>
      <w:tcPr>
        <w:tcBorders>
          <w:right w:val="single" w:sz="4" w:space="0" w:color="BFBFBF"/>
        </w:tcBorders>
      </w:tcPr>
    </w:tblStylePr>
  </w:style>
  <w:style w:type="table" w:customStyle="1" w:styleId="QQuestionTableRTL">
    <w:name w:val="QQuestionTable"/>
    <w:uiPriority w:val="99"/>
    <w:qFormat/>
    <w:rsid w:val="003459A4"/>
    <w:pPr>
      <w:spacing w:after="0"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r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after="0"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after="0" w:line="240" w:lineRule="auto"/>
      <w:jc w:val="center"/>
    </w:pPr>
    <w:tblPr>
      <w:tblStyleRowBandSize w:val="1"/>
      <w:tblInd w:w="0" w:type="dxa"/>
      <w:tblCellMar>
        <w:top w:w="460" w:type="dxa"/>
        <w:left w:w="115" w:type="dxa"/>
        <w:bottom w:w="460" w:type="dxa"/>
        <w:right w:w="115" w:type="dxa"/>
      </w:tblCellMar>
      <w:tblBorders>
        <w:insideH w:val="single" w:sz="4" w:space="0" w:color="BFBFBF"/>
        <w:insideV w:val="single" w:sz="4" w:space="0" w:color="BFBFBF"/>
      </w:tblBorders>
    </w:tblPr>
    <w:tcPr>
      <w:shd w:val="clear" w:color="auto" w:fill="auto"/>
      <w:vAlign w:val="center"/>
    </w:tcPr>
    <w:tblStylePr w:type="firstRow">
      <w:pPr>
        <w:wordWrap/>
        <w:jc w:val="center"/>
      </w:pPr>
      <w:rPr/>
      <w:tblPr/>
      <w:tcPr>
        <w:vAlign w:val="center"/>
        <w:tcBorders>
          <w:bottom w:val="single" w:sz="4" w:space="0" w:color="BFBFBF"/>
        </w:tcBorders>
      </w:tcPr>
    </w:tblStylePr>
    <w:tblStylePr w:type="firstCol">
      <w:rPr/>
      <w:tblPr/>
      <w:tcPr>
        <w:tcBorders>
          <w:right w:val="single" w:sz="4" w:space="0" w:color="BFBFBF"/>
        </w:tcBorders>
      </w:tcPr>
    </w:tblStylePr>
  </w:style>
  <w:style w:type="table" w:customStyle="1" w:styleId="QTextTableRTL">
    <w:name w:val="QTextTable"/>
    <w:uiPriority w:val="99"/>
    <w:qFormat/>
    <w:rsid w:val="003459A4"/>
    <w:pPr>
      <w:spacing w:after="0" w:line="240" w:lineRule="auto"/>
      <w:jc w:val="center"/>
    </w:pPr>
    <w:tblPr>
      <w:tblStyleRowBandSize w:val="1"/>
      <w:tblInd w:w="0" w:type="dxa"/>
      <w:tblCellMar>
        <w:top w:w="460" w:type="dxa"/>
        <w:left w:w="115" w:type="dxa"/>
        <w:bottom w:w="460" w:type="dxa"/>
        <w:right w:w="115" w:type="dxa"/>
      </w:tblCellMar>
      <w:tblBorders>
        <w:insideH w:val="single" w:sz="4" w:space="0" w:color="BFBFBF"/>
        <w:insideV w:val="single" w:sz="4" w:space="0" w:color="BFBFBF"/>
      </w:tblBorders>
    </w:tblPr>
    <w:tcPr>
      <w:shd w:val="clear" w:color="auto" w:fill="auto"/>
      <w:vAlign w:val="center"/>
    </w:tcPr>
    <w:tblStylePr w:type="firstRow">
      <w:pPr>
        <w:wordWrap/>
        <w:jc w:val="center"/>
      </w:pPr>
      <w:rPr/>
      <w:tblPr/>
      <w:tcPr>
        <w:vAlign w:val="center"/>
        <w:tcBorders>
          <w:bottom w:val="single" w:sz="4" w:space="0" w:color="BFBFBF"/>
        </w:tcBorders>
      </w:tcPr>
    </w:tblStylePr>
    <w:tblStylePr w:type="lastCol">
      <w:rPr/>
      <w:tblPr/>
      <w:tcPr>
        <w:tcBorders>
          <w:left w:val="single" w:sz="4" w:space="0" w:color="BFBFBF"/>
        </w:tcBorders>
      </w:tcPr>
    </w:tblStylePr>
  </w:style>
  <w:style w:type="table" w:customStyle="1" w:styleId="QVerticalGraphicSliderTable">
    <w:name w:val="QVerticalGraphicSliderTable"/>
    <w:uiPriority w:val="99"/>
    <w:qFormat/>
    <w:rsid w:val="003459A4"/>
    <w:pPr>
      <w:spacing w:after="0" w:line="240" w:lineRule="auto"/>
      <w:jc w:val="left"/>
    </w:pPr>
    <w:tblPr>
      <w:tblCellMar>
        <w:top w:w="40" w:type="dxa"/>
        <w:left w:w="40" w:type="dxa"/>
        <w:bottom w:w="40" w:type="dxa"/>
        <w:right w:w="40" w:type="dxa"/>
      </w:tblCellMar>
    </w:tblPr>
    <w:tcPr>
      <w:shd w:val="clear" w:color="auto" w:fill="auto"/>
      <w:vAlign w:val="center"/>
    </w:tcPr>
    <w:tblStylePr w:type="firstCol">
      <w:pPr>
        <w:jc w:val="right"/>
      </w:pPr>
      <w:tblPr/>
    </w:tblStylePr>
  </w:style>
  <w:style w:type="table" w:customStyle="1" w:styleId="QVerticalGraphicSliderTableRTL">
    <w:name w:val="QVerticalGraphicSliderTable"/>
    <w:uiPriority w:val="99"/>
    <w:qFormat/>
    <w:rsid w:val="003459A4"/>
    <w:pPr>
      <w:spacing w:after="0" w:line="240" w:lineRule="auto"/>
      <w:jc w:val="left"/>
    </w:pPr>
    <w:tblPr>
      <w:tblCellMar>
        <w:top w:w="40" w:type="dxa"/>
        <w:left w:w="40" w:type="dxa"/>
        <w:bottom w:w="40" w:type="dxa"/>
        <w:right w:w="40" w:type="dxa"/>
      </w:tblCellMar>
    </w:tblPr>
    <w:tcPr>
      <w:shd w:val="clear" w:color="auto" w:fill="auto"/>
      <w:vAlign w:val="center"/>
    </w:tcPr>
    <w:tblStylePr w:type="lastCol">
      <w:pPr>
        <w:jc w:val="left"/>
      </w:pPr>
      <w:tblPr/>
    </w:tblStylePr>
  </w:style>
  <w:style w:type="table" w:customStyle="1" w:styleId="QHorizontalGraphicSliderTable">
    <w:name w:val="QHorizontalGraphicSliderTable"/>
    <w:uiPriority w:val="99"/>
    <w:qFormat/>
    <w:rsid w:val="003459A4"/>
    <w:pPr>
      <w:spacing w:after="120" w:line="240" w:lineRule="auto"/>
      <w:jc w:val="center"/>
    </w:pPr>
    <w:tcPr>
      <w:shd w:val="clear" w:color="auto" w:fill="auto"/>
      <w:vAlign w:val="center"/>
    </w:tc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cPr>
      <w:shd w:val="clear" w:color="auto" w:fill="auto"/>
      <w:vAlign w:val="center"/>
    </w:tc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after="0"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RTL">
    <w:name w:val="QStandardSliderTable"/>
    <w:uiPriority w:val="99"/>
    <w:qFormat/>
    <w:rsid w:val="003459A4"/>
    <w:pPr>
      <w:spacing w:after="0"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after="0" w:line="240" w:lineRule="auto"/>
      <w:jc w:val="center"/>
    </w:pPr>
    <w:tcPr>
      <w:shd w:val="clear" w:color="auto" w:fill="auto"/>
      <w:vAlign w:val="center"/>
    </w:tcPr>
    <w:tblPr/>
  </w:style>
  <w:style w:type="paragraph" w:customStyle="1" w:styleId="BarSlider">
    <w:name w:val="BarSlider"/>
    <w:basedOn w:val="Normal"/>
    <w:qFormat/>
    <w:rsid w:val="HRB00000"/>
    <w:pPr>
      <w:pBdr>
        <w:top w:val="single" w:sz="160" w:space="0" w:color="499FD1"/>
      </w:pBdr>
      <w:spacing w:before="80" w:after="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after="0"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after="0"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RTL">
    <w:name w:val="QBar"/>
    <w:uiPriority w:val="99"/>
    <w:qFormat/>
    <w:rsid w:val="000E5A2D"/>
    <w:pPr>
      <w:spacing w:after="0"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after="0"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after="0"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line="240" w:after="120" w:before="120"/>
    </w:pPr>
    <w:rPr>
      <!--
			Set the text for Display logic to be of a smaller font and in italics
			-->
      <w:color w:val="FFFFFF"/>
      <w:i w:val="true"/>
      <w:sz w:val="20"/>
    </w:rPr>
  </w:style>
  <w:style w:type="paragraph" w:customStyle="1" w:styleId="QSkipLogic">
    <w:name w:val="QSkipLogic"/>
    <w:basedOn w:val="Normal"/>
    <w:qFormat/>
    <w:rsid w:val="00942B52"/>
    <w:pPr>
      <w:shd w:val="clear" w:color="auto" w:fill="8D8D8D"/>
      <w:spacing w:line="240" w:after="120" w:before="120"/>
    </w:pPr>
    <w:rPr>
      <!--
			Set the text for Skip logic to be of a smaller font and in italics
			-->
      <w:color w:val="FFFFFF"/>
      <w:i w:val="true"/>
      <w:sz w:val="20"/>
    </w:rPr>
  </w:style>
  <w:style w:type="paragraph" w:customStyle="1" w:styleId="SingleLineText">
    <w:name w:val="SingleLineText"/>
    <w:next w:val="Normal"/>
    <w:rsid w:val="00B826E1"/>
    <w:pPr>
      <w:spacing w:after="0" w:line="240" w:lineRule="auto"/>
    </w:pPr>
  </w:style>
  <w:style w:type="paragraph" w:customStyle="1" w:styleId="QDynamicChoices">
    <w:name w:val="QDynamicChoices"/>
    <w:basedOn w:val="Normal"/>
    <w:qFormat/>
    <w:rsid w:val="00942B52"/>
    <w:pPr>
      <w:shd w:val="clear" w:color="auto" w:fill="6FAC3D"/>
      <w:spacing w:line="240" w:after="120" w:before="120"/>
    </w:pPr>
    <w:rPr>
      <!--
			Set the text for Carry Forwards to be of a smaller font and in italics
			-->
      <w:color w:val="FFFFFF"/>
      <w:i w:val="true"/>
      <w:sz w:val="20"/>
    </w:rPr>
  </w:style>
  <w:style w:type="paragraph" w:customStyle="1" w:styleId="QReusableChoices">
    <w:name w:val="QReusableChoices"/>
    <w:basedOn w:val="Normal"/>
    <w:qFormat/>
    <w:rsid w:val="00942B52"/>
    <w:pPr>
      <w:shd w:val="clear" w:color="auto" w:fill="3EA18E"/>
      <w:spacing w:line="240" w:after="120" w:before="120"/>
    </w:pPr>
    <w:rPr>
      <!--
			Set the text for Reusable Choices to be of a smaller font and in italics
			-->
      <w:color w:val="FFFFFF"/>
      <w:i w:val="true"/>
      <w:sz w:val="20"/>
    </w:rPr>
  </w:style>
  <w:style w:type="paragraph" w:customStyle="1" w:styleId="H1">
    <w:name w:val="H1"/>
    <w:next w:val="Normal"/>
    <w:rsid w:val="H1000000"/>
    <w:rPr>
      <w:b/>
      <w:color w:val="000000"/>
      <w:sz w:val="64"/>
      <w:szCs w:val="64"/>
    </w:rPr>
    <w:pPr>
      <w:spacing w:after="240" w:line="240" w:lineRule="auto"/>
    </w:pPr>
  </w:style>
  <w:style w:type="paragraph" w:customStyle="1" w:styleId="H2">
    <w:name w:val="H2"/>
    <w:next w:val="Normal"/>
    <w:rsid w:val="H2000000"/>
    <w:rPr>
      <w:b/>
      <w:color w:val="000000"/>
      <w:sz w:val="48"/>
      <w:szCs w:val="48"/>
    </w:rPr>
    <w:pPr>
      <w:spacing w:after="240" w:line="240" w:lineRule="auto"/>
    </w:pPr>
  </w:style>
  <w:style w:type="paragraph" w:customStyle="1" w:styleId="H3">
    <w:name w:val="H3"/>
    <w:next w:val="Normal"/>
    <w:rsid w:val="H3000000"/>
    <w:rPr>
      <w:b/>
      <w:color w:val="000000"/>
      <w:sz w:val="36"/>
      <w:szCs w:val="36"/>
    </w:rPr>
    <w:pPr>
      <w:spacing w:after="120" w:line="240" w:lineRule="auto"/>
    </w:pPr>
  </w:style>
  <w:style w:type="paragraph" w:customStyle="1" w:styleId="BlockStartLabel">
    <w:name w:val="BlockStartLabel"/>
    <w:basedOn w:val="Normal"/>
    <w:qFormat/>
    <w:rsid w:val="BSL00000"/>
    <w:rPr>
      <w:color w:val="cccccc"/>
      <w:b w:val="true"/>
    </w:rPr>
    <w:pPr>
      <w:spacing w:before="120" w:after="120" w:line="240" w:lineRule="auto"/>
    </w:pPr>
  </w:style>
  <w:style w:type="paragraph" w:customStyle="1" w:styleId="BlockEndLabel">
    <w:name w:val="BlockEndLabel"/>
    <w:basedOn w:val="Normal"/>
    <w:qFormat/>
    <w:rsid w:val="BEL00000"/>
    <w:rPr>
      <w:color w:val="cccccc"/>
      <w:b w:val="true"/>
    </w:rPr>
    <w:pPr>
      <w:spacing w:before="120" w:after="0" w:line="240" w:lineRule="auto"/>
    </w:pPr>
  </w:style>
  <w:style w:type="paragraph" w:customStyle="1" w:styleId="BlockSeparator">
    <w:name w:val="BlockSeparator"/>
    <w:basedOn w:val="Normal"/>
    <w:qFormat/>
    <w:rsid w:val="HRBR0000"/>
    <w:rPr>
      <w:color w:val="cccccc"/>
      <w:b w:val="true"/>
    </w:rPr>
    <w:pPr>
      <w:jc w:val="center"/>
      <w:pBdr>
        <w:bottom w:val="single" w:sz="8" w:space="0" w:color="cccccc"/>
      </w:pBdr>
      <w:spacing w:before="0" w:after="0" w:line="120" w:lineRule="auto"/>
    </w:pPr>
  </w:style>
  <w:style w:type="paragraph" w:customStyle="1" w:styleId="QuestionSeparator">
    <w:name w:val="QuestionSeparator"/>
    <w:basedOn w:val="Normal"/>
    <w:qFormat/>
    <w:rsid w:val="HRQ00000"/>
    <w:pPr>
      <w:pBdr>
        <w:top w:val="dashed" w:sz="8" w:space="0" w:color="cccccc"/>
      </w:pBdr>
      <w:spacing w:before="120" w:after="120" w:line="120" w:lineRule="auto"/>
    </w:pPr>
  </w:style>
  <w:style w:type="paragraph" w:customStyle="1" w:styleId="Dropdown">
    <w:name w:val="Dropdown"/>
    <w:basedOn w:val="Normal"/>
    <w:qFormat/>
    <w:rsid w:val="DDQ00000"/>
    <w:pPr>
      <w:pBdr>
        <w:top w:val="single" w:sz="4" w:space="4" w:color="cccccc"/>
        <w:bottom w:val="single" w:sz="4" w:space="4" w:color="cccccc"/>
        <w:left w:val="single" w:sz="4" w:space="4" w:color="cccccc"/>
        <w:right w:val="single" w:sz="4" w:space="4" w:color="cccccc"/>
      </w:pBdr>
      <w:spacing w:before="120" w:after="120" w:line="240" w:lineRule="auto"/>
    </w:pPr>
  </w:style>
  <w:style w:type="paragraph" w:customStyle="1" w:styleId="TextEntryLine">
    <w:name w:val="TextEntryLine"/>
    <w:basedOn w:val="Normal"/>
    <w:qFormat/>
    <w:rsid w:val="HRT00000"/>
    <w:pPr>
      <w:spacing w:before="240" w:after="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 Survey Flow Elements Below -->
  <w:style w:type="paragraph" w:customStyle="1" w:styleId="SFGreen">
    <w:name w:val="SFGreen"/>
    <w:basedOn w:val="Normal"/>
    <w:qFormat/>
    <w:rsid w:val="0013AA00"/>
    <w:rPr>
      <w:b/>
      <w:color w:val="809163"/>
    </w:rPr>
    <w:pPr>
      <w:pBdr>
        <w:left w:val="single" w:sz="4" w:space="4" w:color="D1D9BD"/>
        <w:right w:val="single" w:sz="4" w:space="4" w:color="D1D9BD"/>
        <w:top w:val="single" w:sz="4" w:space="4" w:color="D1D9BD"/>
        <w:bottom w:val="single" w:sz="4" w:space="4" w:color="D1D9BD"/>
      </w:pBdr>
      <w:shd w:val="clear" w:fill="EDF2E3"/>
    </w:pPr>
  </w:style>
  <w:style w:type="paragraph" w:customStyle="1" w:styleId="SFBlue">
    <w:name w:val="SFBlue"/>
    <w:basedOn w:val="Normal"/>
    <w:qFormat/>
    <w:rsid w:val="0013AB00"/>
    <w:rPr>
      <w:b/>
      <w:color w:val="426092"/>
    </w:rPr>
    <w:pPr>
      <w:pBdr>
        <w:left w:val="single" w:sz="4" w:space="4" w:color="C3CDDB"/>
        <w:right w:val="single" w:sz="4" w:space="4" w:color="C3CDDB"/>
        <w:top w:val="single" w:sz="4" w:space="4" w:color="C3CDDB"/>
        <w:bottom w:val="single" w:sz="4" w:space="4" w:color="C3CDDB"/>
      </w:pBdr>
      <w:shd w:val="clear" w:fill="E6ECF5"/>
    </w:pPr>
  </w:style>
  <w:style w:type="paragraph" w:customStyle="1" w:styleId="SFPurple">
    <w:name w:val="SFPurple"/>
    <w:basedOn w:val="Normal"/>
    <w:qFormat/>
    <w:rsid w:val="0013AC00"/>
    <w:rPr>
      <w:b/>
      <w:color w:val="916391"/>
    </w:rPr>
    <w:pPr>
      <w:pBdr>
        <w:left w:val="single" w:sz="4" w:space="4" w:color="D1C0D1"/>
        <w:right w:val="single" w:sz="4" w:space="4" w:color="D1C0D1"/>
        <w:top w:val="single" w:sz="4" w:space="4" w:color="D1C0D1"/>
        <w:bottom w:val="single" w:sz="4" w:space="4" w:color="D1C0D1"/>
      </w:pBdr>
      <w:shd w:val="clear" w:fill="F2E3F2"/>
    </w:pPr>
  </w:style>
  <w:style w:type="paragraph" w:customStyle="1" w:styleId="SFGray">
    <w:name w:val="SFGray"/>
    <w:basedOn w:val="Normal"/>
    <w:qFormat/>
    <w:rsid w:val="0013AD00"/>
    <w:rPr>
      <w:b/>
      <w:color w:val="555555"/>
    </w:rPr>
    <w:pPr>
      <w:pBdr>
        <w:left w:val="single" w:sz="4" w:space="4" w:color="CFCFCF"/>
        <w:right w:val="single" w:sz="4" w:space="4" w:color="CFCFCF"/>
        <w:top w:val="single" w:sz="4" w:space="4" w:color="CFCFCF"/>
        <w:bottom w:val="single" w:sz="4" w:space="4" w:color="CFCFCF"/>
      </w:pBdr>
      <w:shd w:val="clear" w:fill="F2F2F2"/>
    </w:pPr>
  </w:style>
  <w:style w:type="paragraph" w:customStyle="1" w:styleId="SFRed">
    <w:name w:val="SFRed"/>
    <w:basedOn w:val="Normal"/>
    <w:qFormat/>
    <w:rsid w:val="0013AE00"/>
    <w:rPr>
      <w:b/>
      <w:color w:val="FFFFFF"/>
    </w:rPr>
    <w:pPr>
      <w:pBdr>
        <w:left w:val="single" w:sz="4" w:space="4" w:color="700606"/>
        <w:right w:val="single" w:sz="4" w:space="4" w:color="700606"/>
        <w:top w:val="single" w:sz="4" w:space="4" w:color="700606"/>
        <w:bottom w:val="single" w:sz="4" w:space="4" w:color="700606"/>
      </w:pBdr>
      <w:shd w:val="clear" w:fill="8C0707"/>
    </w:pPr>
  </w:style>
  <w:style w:type="paragraph" w:customStyle="1" w:styleId="QPlaceholderAlert">
    <w:name w:val="QPlaceholderAlert"/>
    <w:basedOn w:val="Normal"/>
    <w:qFormat/>
    <w:rPr>
      <!--
			Set the text for placeholder alerts to be red
			-->
      <w:color w:val="FF000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 Id="rId10" Type="http://schemas.openxmlformats.org/officeDocument/2006/relationships/hyperlink" Target="https://www.epa.gov/ground-water-and-drinking-water/supporting-documents-drinking-water-health-advisories-pfoa-and-pfos" TargetMode="External"/></Relationships>

</file>

<file path=word/_rels/header1.xml.rels><?xml version="1.0" encoding="UTF-8" standalone="yes"?>
<Relationships xmlns="http://schemas.openxmlformats.org/package/2006/relationship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0</DocSecurity>
  <Lines>1</Lines>
  <Paragraphs>1</Paragraphs>
  <ScaleCrop>false</ScaleCrop>
  <Company>Qualtrics</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PFAS Assessment</dc:title>
  <dc:subject/>
  <dc:creator>Qualtrics</dc:creator>
  <cp:keywords/>
  <dc:description/>
  <cp:lastModifiedBy>Qualtrics</cp:lastModifiedBy>
  <cp:revision>1</cp:revision>
  <dcterms:created xsi:type="dcterms:W3CDTF">2018-08-06T13:36:10Z</dcterms:created>
  <dcterms:modified xsi:type="dcterms:W3CDTF">2018-08-06T13:36:10Z</dcterms:modified>
</cp:coreProperties>
</file>