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802CED" w14:textId="77777777" w:rsidR="002E2224" w:rsidRDefault="002E2224" w:rsidP="002E2224">
      <w:pPr>
        <w:pStyle w:val="Heading1"/>
        <w:rPr>
          <w:rFonts w:cs="Times New Roman"/>
          <w:b w:val="0"/>
          <w:color w:val="3957B9"/>
          <w:sz w:val="52"/>
          <w:szCs w:val="52"/>
          <w:u w:val="single"/>
        </w:rPr>
      </w:pPr>
      <w:r>
        <w:rPr>
          <w:rFonts w:cs="Times New Roman"/>
          <w:b w:val="0"/>
          <w:color w:val="3957B9"/>
          <w:sz w:val="52"/>
          <w:szCs w:val="52"/>
          <w:u w:val="single"/>
        </w:rPr>
        <w:t>How to Communicate Results______________</w:t>
      </w:r>
    </w:p>
    <w:p w14:paraId="5048202B" w14:textId="77777777" w:rsidR="002E2224" w:rsidRDefault="002E2224" w:rsidP="002E2224">
      <w:pPr>
        <w:pStyle w:val="Heading3"/>
        <w:spacing w:line="360" w:lineRule="auto"/>
        <w:rPr>
          <w:b w:val="0"/>
          <w:sz w:val="28"/>
          <w:szCs w:val="28"/>
        </w:rPr>
      </w:pPr>
      <w:r>
        <w:rPr>
          <w:b w:val="0"/>
          <w:sz w:val="28"/>
          <w:szCs w:val="28"/>
        </w:rPr>
        <w:t>Audience</w:t>
      </w:r>
    </w:p>
    <w:p w14:paraId="7A06E191" w14:textId="77777777" w:rsidR="002E2224" w:rsidRPr="00D22E5D" w:rsidRDefault="002E2224" w:rsidP="002E2224">
      <w:pPr>
        <w:spacing w:line="360" w:lineRule="auto"/>
        <w:rPr>
          <w:sz w:val="24"/>
          <w:szCs w:val="24"/>
        </w:rPr>
      </w:pPr>
      <w:r w:rsidRPr="00D22E5D">
        <w:rPr>
          <w:sz w:val="24"/>
          <w:szCs w:val="24"/>
        </w:rPr>
        <w:t xml:space="preserve">Results of the data analysis need to be shared to maintain situational awareness among those involved in the response. Communicating results provides information on the status of a shelter population’s health, on the resources available to protect the health of residents and staff in the shelters, and </w:t>
      </w:r>
      <w:r>
        <w:rPr>
          <w:sz w:val="24"/>
          <w:szCs w:val="24"/>
        </w:rPr>
        <w:t xml:space="preserve">on </w:t>
      </w:r>
      <w:r w:rsidRPr="00D22E5D">
        <w:rPr>
          <w:sz w:val="24"/>
          <w:szCs w:val="24"/>
        </w:rPr>
        <w:t>forecasting future needs to ensure proactive decision-making and efficient allocation of resources.</w:t>
      </w:r>
    </w:p>
    <w:p w14:paraId="75087C12" w14:textId="77777777" w:rsidR="002E2224" w:rsidRPr="00D22E5D" w:rsidRDefault="002E2224" w:rsidP="002E2224">
      <w:pPr>
        <w:spacing w:line="360" w:lineRule="auto"/>
        <w:rPr>
          <w:sz w:val="24"/>
          <w:szCs w:val="24"/>
        </w:rPr>
      </w:pPr>
      <w:r w:rsidRPr="00D22E5D">
        <w:rPr>
          <w:sz w:val="24"/>
          <w:szCs w:val="24"/>
        </w:rPr>
        <w:t>Many parties involved in the response effort will need to receive results of the data collected during shelter surveillance for situational awareness</w:t>
      </w:r>
      <w:r>
        <w:rPr>
          <w:sz w:val="24"/>
          <w:szCs w:val="24"/>
        </w:rPr>
        <w:t>:</w:t>
      </w:r>
      <w:r w:rsidRPr="00D22E5D">
        <w:rPr>
          <w:sz w:val="24"/>
          <w:szCs w:val="24"/>
        </w:rPr>
        <w:t xml:space="preserve"> local and state public health, local and state governments, emergency managers, response organizations, politicians, and/or the media. When planning shelter surveillance, develop a list of all critical local, state, and public health authorities along with emergency manager personnel and response organization contacts. </w:t>
      </w:r>
      <w:r>
        <w:rPr>
          <w:sz w:val="24"/>
          <w:szCs w:val="24"/>
        </w:rPr>
        <w:t>R</w:t>
      </w:r>
      <w:r w:rsidRPr="00D22E5D">
        <w:rPr>
          <w:sz w:val="24"/>
          <w:szCs w:val="24"/>
        </w:rPr>
        <w:t>outine</w:t>
      </w:r>
      <w:r>
        <w:rPr>
          <w:sz w:val="24"/>
          <w:szCs w:val="24"/>
        </w:rPr>
        <w:t>ly v</w:t>
      </w:r>
      <w:r w:rsidRPr="00D22E5D">
        <w:rPr>
          <w:sz w:val="24"/>
          <w:szCs w:val="24"/>
        </w:rPr>
        <w:t xml:space="preserve">erify this list to keep up to date and distributed as necessary. </w:t>
      </w:r>
    </w:p>
    <w:p w14:paraId="618CBD3E" w14:textId="77777777" w:rsidR="002E2224" w:rsidRPr="00C05A35" w:rsidRDefault="002E2224" w:rsidP="002E2224">
      <w:pPr>
        <w:rPr>
          <w:b/>
        </w:rPr>
      </w:pPr>
      <w:r w:rsidRPr="00C05A35">
        <w:rPr>
          <w:b/>
          <w:noProof/>
        </w:rPr>
        <mc:AlternateContent>
          <mc:Choice Requires="wps">
            <w:drawing>
              <wp:anchor distT="0" distB="0" distL="114300" distR="114300" simplePos="0" relativeHeight="251660288" behindDoc="0" locked="0" layoutInCell="1" allowOverlap="1" wp14:anchorId="04172744" wp14:editId="074A07FD">
                <wp:simplePos x="0" y="0"/>
                <wp:positionH relativeFrom="column">
                  <wp:posOffset>885825</wp:posOffset>
                </wp:positionH>
                <wp:positionV relativeFrom="paragraph">
                  <wp:posOffset>228600</wp:posOffset>
                </wp:positionV>
                <wp:extent cx="4095750" cy="390525"/>
                <wp:effectExtent l="0" t="0" r="0" b="0"/>
                <wp:wrapNone/>
                <wp:docPr id="2" name="Text Box 2"/>
                <wp:cNvGraphicFramePr/>
                <a:graphic xmlns:a="http://schemas.openxmlformats.org/drawingml/2006/main">
                  <a:graphicData uri="http://schemas.microsoft.com/office/word/2010/wordprocessingShape">
                    <wps:wsp>
                      <wps:cNvSpPr txBox="1"/>
                      <wps:spPr>
                        <a:xfrm>
                          <a:off x="0" y="0"/>
                          <a:ext cx="4095750" cy="3905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9570578" w14:textId="77777777" w:rsidR="002E2224" w:rsidRPr="00344BA2" w:rsidRDefault="002E2224" w:rsidP="002E2224">
                            <w:pPr>
                              <w:rPr>
                                <w:b/>
                                <w:sz w:val="36"/>
                                <w:szCs w:val="36"/>
                              </w:rPr>
                            </w:pPr>
                            <w:r w:rsidRPr="00344BA2">
                              <w:rPr>
                                <w:b/>
                                <w:sz w:val="36"/>
                                <w:szCs w:val="36"/>
                              </w:rPr>
                              <w:t xml:space="preserve">Incident </w:t>
                            </w:r>
                            <w:r w:rsidRPr="00C05A35">
                              <w:rPr>
                                <w:b/>
                                <w:sz w:val="32"/>
                                <w:szCs w:val="32"/>
                              </w:rPr>
                              <w:t>Command</w:t>
                            </w:r>
                            <w:r w:rsidRPr="00344BA2">
                              <w:rPr>
                                <w:b/>
                                <w:sz w:val="36"/>
                                <w:szCs w:val="36"/>
                              </w:rPr>
                              <w:t xml:space="preserve"> System Structure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04172744" id="_x0000_t202" coordsize="21600,21600" o:spt="202" path="m,l,21600r21600,l21600,xe">
                <v:stroke joinstyle="miter"/>
                <v:path gradientshapeok="t" o:connecttype="rect"/>
              </v:shapetype>
              <v:shape id="Text Box 2" o:spid="_x0000_s1026" type="#_x0000_t202" style="position:absolute;margin-left:69.75pt;margin-top:18pt;width:322.5pt;height:30.7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" filled="f" stroked="f" strokeweight=".5pt">
                <v:textbox>
                  <w:txbxContent>
                    <w:p w14:paraId="19570578" w14:textId="77777777" w:rsidR="002E2224" w:rsidRPr="00344BA2" w:rsidRDefault="002E2224" w:rsidP="002E2224">
                      <w:pPr>
                        <w:rPr>
                          <w:b/>
                          <w:sz w:val="36"/>
                          <w:szCs w:val="36"/>
                        </w:rPr>
                      </w:pPr>
                      <w:r w:rsidRPr="00344BA2">
                        <w:rPr>
                          <w:b/>
                          <w:sz w:val="36"/>
                          <w:szCs w:val="36"/>
                        </w:rPr>
                        <w:t xml:space="preserve">Incident </w:t>
                      </w:r>
                      <w:r w:rsidRPr="00C05A35">
                        <w:rPr>
                          <w:b/>
                          <w:sz w:val="32"/>
                          <w:szCs w:val="32"/>
                        </w:rPr>
                        <w:t>Command</w:t>
                      </w:r>
                      <w:r w:rsidRPr="00344BA2">
                        <w:rPr>
                          <w:b/>
                          <w:sz w:val="36"/>
                          <w:szCs w:val="36"/>
                        </w:rPr>
                        <w:t xml:space="preserve"> System Structure</w:t>
                      </w:r>
                    </w:p>
                  </w:txbxContent>
                </v:textbox>
              </v:shape>
            </w:pict>
          </mc:Fallback>
        </mc:AlternateContent>
      </w:r>
      <w:r w:rsidRPr="00C05A35">
        <w:rPr>
          <w:b/>
          <w:noProof/>
        </w:rPr>
        <mc:AlternateContent>
          <mc:Choice Requires="wps">
            <w:drawing>
              <wp:anchor distT="0" distB="0" distL="114300" distR="114300" simplePos="0" relativeHeight="251659264" behindDoc="0" locked="0" layoutInCell="1" allowOverlap="1" wp14:anchorId="3E2135CC" wp14:editId="1B19B87D">
                <wp:simplePos x="0" y="0"/>
                <wp:positionH relativeFrom="column">
                  <wp:posOffset>762000</wp:posOffset>
                </wp:positionH>
                <wp:positionV relativeFrom="paragraph">
                  <wp:posOffset>278130</wp:posOffset>
                </wp:positionV>
                <wp:extent cx="3913505" cy="266700"/>
                <wp:effectExtent l="0" t="0" r="10795" b="19050"/>
                <wp:wrapNone/>
                <wp:docPr id="1" name="Rounded Rectangle 1"/>
                <wp:cNvGraphicFramePr/>
                <a:graphic xmlns:a="http://schemas.openxmlformats.org/drawingml/2006/main">
                  <a:graphicData uri="http://schemas.microsoft.com/office/word/2010/wordprocessingShape">
                    <wps:wsp>
                      <wps:cNvSpPr/>
                      <wps:spPr>
                        <a:xfrm>
                          <a:off x="0" y="0"/>
                          <a:ext cx="3913505" cy="2667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6C7840F" id="Rounded Rectangle 1" o:spid="_x0000_s1026" style="position:absolute;margin-left:60pt;margin-top:21.9pt;width:308.15pt;height:2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" fillcolor="#4472c4 [3204]" strokecolor="#1f3763 [1604]" strokeweight="1pt">
                <v:stroke joinstyle="miter"/>
              </v:roundrect>
            </w:pict>
          </mc:Fallback>
        </mc:AlternateContent>
      </w:r>
      <w:r w:rsidRPr="00C05A35">
        <w:rPr>
          <w:b/>
        </w:rPr>
        <w:t>Figure 2. Communication Flow</w:t>
      </w:r>
    </w:p>
    <w:p w14:paraId="6F44D35B" w14:textId="77777777" w:rsidR="002E2224" w:rsidRDefault="002E2224" w:rsidP="002E2224">
      <w:r>
        <w:rPr>
          <w:noProof/>
        </w:rPr>
        <mc:AlternateContent>
          <mc:Choice Requires="wps">
            <w:drawing>
              <wp:anchor distT="0" distB="0" distL="114300" distR="114300" simplePos="0" relativeHeight="251669504" behindDoc="0" locked="0" layoutInCell="1" allowOverlap="1" wp14:anchorId="44C76408" wp14:editId="305571D5">
                <wp:simplePos x="0" y="0"/>
                <wp:positionH relativeFrom="column">
                  <wp:posOffset>1047750</wp:posOffset>
                </wp:positionH>
                <wp:positionV relativeFrom="paragraph">
                  <wp:posOffset>296545</wp:posOffset>
                </wp:positionV>
                <wp:extent cx="323850" cy="561975"/>
                <wp:effectExtent l="19050" t="19050" r="38100" b="47625"/>
                <wp:wrapNone/>
                <wp:docPr id="33" name="Up-Down Arrow 33"/>
                <wp:cNvGraphicFramePr/>
                <a:graphic xmlns:a="http://schemas.openxmlformats.org/drawingml/2006/main">
                  <a:graphicData uri="http://schemas.microsoft.com/office/word/2010/wordprocessingShape">
                    <wps:wsp>
                      <wps:cNvSpPr/>
                      <wps:spPr>
                        <a:xfrm>
                          <a:off x="0" y="0"/>
                          <a:ext cx="323850" cy="561975"/>
                        </a:xfrm>
                        <a:prstGeom prst="up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5FF6AA2F" id="_x0000_t70" coordsize="21600,21600" o:spt="70" adj="5400,4320" path="m10800,l21600@0@3@0@3@2,21600@2,10800,21600,0@2@1@2@1@0,0@0xe">
                <v:stroke joinstyle="miter"/>
                <v:formulas>
                  <v:f eqn="val #1"/>
                  <v:f eqn="val #0"/>
                  <v:f eqn="sum 21600 0 #1"/>
                  <v:f eqn="sum 21600 0 #0"/>
                  <v:f eqn="prod #1 #0 10800"/>
                  <v:f eqn="sum #1 0 @4"/>
                  <v:f eqn="sum 21600 0 @5"/>
                </v:formulas>
                <v:path o:connecttype="custom" o:connectlocs="10800,0;0,@0;@1,10800;0,@2;10800,21600;21600,@2;@3,10800;21600,@0" o:connectangles="270,180,180,180,90,0,0,0" textboxrect="@1,@5,@3,@6"/>
                <v:handles>
                  <v:h position="#0,#1" xrange="0,10800" yrange="0,10800"/>
                </v:handles>
              </v:shapetype>
              <v:shape id="Up-Down Arrow 33" o:spid="_x0000_s1026" type="#_x0000_t70" style="position:absolute;margin-left:82.5pt;margin-top:23.35pt;width:25.5pt;height:44.25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" adj=",6224" fillcolor="black [3200]" strokecolor="black [1600]" strokeweight="1pt"/>
            </w:pict>
          </mc:Fallback>
        </mc:AlternateContent>
      </w:r>
    </w:p>
    <w:p w14:paraId="3E6D301D" w14:textId="77777777" w:rsidR="002E2224" w:rsidRDefault="002E2224" w:rsidP="002E2224">
      <w:r>
        <w:rPr>
          <w:noProof/>
        </w:rPr>
        <mc:AlternateContent>
          <mc:Choice Requires="wps">
            <w:drawing>
              <wp:anchor distT="0" distB="0" distL="114300" distR="114300" simplePos="0" relativeHeight="251670528" behindDoc="0" locked="0" layoutInCell="1" allowOverlap="1" wp14:anchorId="58FCB392" wp14:editId="7181D4E8">
                <wp:simplePos x="0" y="0"/>
                <wp:positionH relativeFrom="column">
                  <wp:posOffset>4229100</wp:posOffset>
                </wp:positionH>
                <wp:positionV relativeFrom="paragraph">
                  <wp:posOffset>20955</wp:posOffset>
                </wp:positionV>
                <wp:extent cx="323850" cy="561975"/>
                <wp:effectExtent l="19050" t="19050" r="38100" b="47625"/>
                <wp:wrapNone/>
                <wp:docPr id="32" name="Up-Down Arrow 32"/>
                <wp:cNvGraphicFramePr/>
                <a:graphic xmlns:a="http://schemas.openxmlformats.org/drawingml/2006/main">
                  <a:graphicData uri="http://schemas.microsoft.com/office/word/2010/wordprocessingShape">
                    <wps:wsp>
                      <wps:cNvSpPr/>
                      <wps:spPr>
                        <a:xfrm>
                          <a:off x="0" y="0"/>
                          <a:ext cx="323850" cy="561975"/>
                        </a:xfrm>
                        <a:prstGeom prst="up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19F5915D" id="Up-Down Arrow 32" o:spid="_x0000_s1026" type="#_x0000_t70" style="position:absolute;margin-left:333pt;margin-top:1.65pt;width:25.5pt;height:44.25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" adj=",6224" fillcolor="black [3200]" strokecolor="black [1600]" strokeweight="1pt"/>
            </w:pict>
          </mc:Fallback>
        </mc:AlternateContent>
      </w:r>
    </w:p>
    <w:p w14:paraId="7DDB8B4B" w14:textId="77777777" w:rsidR="002E2224" w:rsidRDefault="002E2224" w:rsidP="002E2224">
      <w:r>
        <w:rPr>
          <w:noProof/>
        </w:rPr>
        <mc:AlternateContent>
          <mc:Choice Requires="wps">
            <w:drawing>
              <wp:anchor distT="0" distB="0" distL="114300" distR="114300" simplePos="0" relativeHeight="251675648" behindDoc="0" locked="0" layoutInCell="1" allowOverlap="1" wp14:anchorId="1CD1C590" wp14:editId="3694F3C3">
                <wp:simplePos x="0" y="0"/>
                <wp:positionH relativeFrom="column">
                  <wp:posOffset>2640330</wp:posOffset>
                </wp:positionH>
                <wp:positionV relativeFrom="paragraph">
                  <wp:posOffset>180975</wp:posOffset>
                </wp:positionV>
                <wp:extent cx="323850" cy="1137920"/>
                <wp:effectExtent l="0" t="26035" r="0" b="31115"/>
                <wp:wrapNone/>
                <wp:docPr id="21" name="Up-Down Arrow 21"/>
                <wp:cNvGraphicFramePr/>
                <a:graphic xmlns:a="http://schemas.openxmlformats.org/drawingml/2006/main">
                  <a:graphicData uri="http://schemas.microsoft.com/office/word/2010/wordprocessingShape">
                    <wps:wsp>
                      <wps:cNvSpPr/>
                      <wps:spPr>
                        <a:xfrm rot="5400000">
                          <a:off x="0" y="0"/>
                          <a:ext cx="323850" cy="1137920"/>
                        </a:xfrm>
                        <a:prstGeom prst="up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4E4051B3" id="Up-Down Arrow 21" o:spid="_x0000_s1026" type="#_x0000_t70" style="position:absolute;margin-left:207.9pt;margin-top:14.25pt;width:25.5pt;height:89.6pt;rotation:90;z-index:251675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" adj=",3074" fillcolor="black [3200]" strokecolor="black [1600]" strokeweight="1pt"/>
            </w:pict>
          </mc:Fallback>
        </mc:AlternateContent>
      </w:r>
      <w:r>
        <w:rPr>
          <w:noProof/>
        </w:rPr>
        <mc:AlternateContent>
          <mc:Choice Requires="wps">
            <w:drawing>
              <wp:anchor distT="0" distB="0" distL="114300" distR="114300" simplePos="0" relativeHeight="251678720" behindDoc="0" locked="0" layoutInCell="1" allowOverlap="1" wp14:anchorId="0B586080" wp14:editId="587ACE1D">
                <wp:simplePos x="0" y="0"/>
                <wp:positionH relativeFrom="column">
                  <wp:posOffset>1971040</wp:posOffset>
                </wp:positionH>
                <wp:positionV relativeFrom="paragraph">
                  <wp:posOffset>74930</wp:posOffset>
                </wp:positionV>
                <wp:extent cx="1765935" cy="352425"/>
                <wp:effectExtent l="0" t="0" r="0" b="9525"/>
                <wp:wrapNone/>
                <wp:docPr id="25" name="Text Box 25"/>
                <wp:cNvGraphicFramePr/>
                <a:graphic xmlns:a="http://schemas.openxmlformats.org/drawingml/2006/main">
                  <a:graphicData uri="http://schemas.microsoft.com/office/word/2010/wordprocessingShape">
                    <wps:wsp>
                      <wps:cNvSpPr txBox="1"/>
                      <wps:spPr>
                        <a:xfrm flipH="1">
                          <a:off x="0" y="0"/>
                          <a:ext cx="1765935" cy="352425"/>
                        </a:xfrm>
                        <a:prstGeom prst="rect">
                          <a:avLst/>
                        </a:prstGeom>
                        <a:noFill/>
                        <a:ln>
                          <a:noFill/>
                        </a:ln>
                        <a:effectLst/>
                      </wps:spPr>
                      <wps:txbx>
                        <w:txbxContent>
                          <w:p w14:paraId="612D6FFA" w14:textId="77777777" w:rsidR="002E2224" w:rsidRPr="00E5451C" w:rsidRDefault="002E2224" w:rsidP="002E2224">
                            <w:pPr>
                              <w:jc w:val="center"/>
                              <w:rPr>
                                <w:sz w:val="24"/>
                                <w:szCs w:val="24"/>
                                <w14:textOutline w14:w="6350" w14:cap="flat" w14:cmpd="sng" w14:algn="ctr">
                                  <w14:solidFill>
                                    <w14:srgbClr w14:val="000000"/>
                                  </w14:solidFill>
                                  <w14:prstDash w14:val="solid"/>
                                  <w14:round/>
                                </w14:textOutline>
                              </w:rPr>
                            </w:pPr>
                            <w:r w:rsidRPr="00E5451C">
                              <w:rPr>
                                <w:sz w:val="24"/>
                                <w:szCs w:val="24"/>
                                <w14:textOutline w14:w="6350" w14:cap="flat" w14:cmpd="sng" w14:algn="ctr">
                                  <w14:solidFill>
                                    <w14:srgbClr w14:val="000000"/>
                                  </w14:solidFill>
                                  <w14:prstDash w14:val="solid"/>
                                  <w14:round/>
                                </w14:textOutline>
                              </w:rPr>
                              <w:t>Interorganization</w:t>
                            </w:r>
                          </w:p>
                        </w:txbxContent>
                      </wps:txbx>
                      <wps:bodyPr rot="0" spcFirstLastPara="1" vertOverflow="overflow" horzOverflow="overflow" vert="horz" wrap="square" lIns="91440" tIns="45720" rIns="91440" bIns="45720" numCol="1" spcCol="0" rtlCol="0" fromWordArt="0" anchor="t" anchorCtr="0" forceAA="0" compatLnSpc="1">
                        <a:noAutofit/>
                      </wps:bodyPr>
                    </wps:wsp>
                  </a:graphicData>
                </a:graphic>
                <wp14:sizeRelH relativeFrom="margin">
                  <wp14:pctWidth>0</wp14:pctWidth>
                </wp14:sizeRelH>
                <wp14:sizeRelV relativeFrom="margin">
                  <wp14:pctHeight>0</wp14:pctHeight>
                </wp14:sizeRelV>
              </wp:anchor>
            </w:drawing>
          </mc:Choice>
          <mc:Fallback>
            <w:pict>
              <v:shape w14:anchorId="0B586080" id="Text Box 25" o:spid="_x0000_s1027" type="#_x0000_t202" style="position:absolute;margin-left:155.2pt;margin-top:5.9pt;width:139.05pt;height:27.75pt;flip:x;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" filled="f" stroked="f">
                <v:textbox>
                  <w:txbxContent>
                    <w:p w14:paraId="612D6FFA" w14:textId="77777777" w:rsidR="002E2224" w:rsidRPr="00E5451C" w:rsidRDefault="002E2224" w:rsidP="002E2224">
                      <w:pPr>
                        <w:jc w:val="center"/>
                        <w:rPr>
                          <w:sz w:val="24"/>
                          <w:szCs w:val="24"/>
                          <w14:textOutline w14:w="6350" w14:cap="flat" w14:cmpd="sng" w14:algn="ctr">
                            <w14:solidFill>
                              <w14:srgbClr w14:val="000000"/>
                            </w14:solidFill>
                            <w14:prstDash w14:val="solid"/>
                            <w14:round/>
                          </w14:textOutline>
                        </w:rPr>
                      </w:pPr>
                      <w:r w:rsidRPr="00E5451C">
                        <w:rPr>
                          <w:sz w:val="24"/>
                          <w:szCs w:val="24"/>
                          <w14:textOutline w14:w="6350" w14:cap="flat" w14:cmpd="sng" w14:algn="ctr">
                            <w14:solidFill>
                              <w14:srgbClr w14:val="000000"/>
                            </w14:solidFill>
                            <w14:prstDash w14:val="solid"/>
                            <w14:round/>
                          </w14:textOutline>
                        </w:rPr>
                        <w:t>Interorganization</w:t>
                      </w:r>
                    </w:p>
                  </w:txbxContent>
                </v:textbox>
              </v:shape>
            </w:pict>
          </mc:Fallback>
        </mc:AlternateContent>
      </w:r>
      <w:r>
        <w:rPr>
          <w:noProof/>
        </w:rPr>
        <mc:AlternateContent>
          <mc:Choice Requires="wps">
            <w:drawing>
              <wp:anchor distT="0" distB="0" distL="114300" distR="114300" simplePos="0" relativeHeight="251661312" behindDoc="0" locked="0" layoutInCell="1" allowOverlap="1" wp14:anchorId="7A42108A" wp14:editId="53816E73">
                <wp:simplePos x="0" y="0"/>
                <wp:positionH relativeFrom="column">
                  <wp:posOffset>258445</wp:posOffset>
                </wp:positionH>
                <wp:positionV relativeFrom="paragraph">
                  <wp:posOffset>281940</wp:posOffset>
                </wp:positionV>
                <wp:extent cx="1895475" cy="1000125"/>
                <wp:effectExtent l="0" t="0" r="28575" b="28575"/>
                <wp:wrapNone/>
                <wp:docPr id="3" name="Oval 3"/>
                <wp:cNvGraphicFramePr/>
                <a:graphic xmlns:a="http://schemas.openxmlformats.org/drawingml/2006/main">
                  <a:graphicData uri="http://schemas.microsoft.com/office/word/2010/wordprocessingShape">
                    <wps:wsp>
                      <wps:cNvSpPr/>
                      <wps:spPr>
                        <a:xfrm>
                          <a:off x="0" y="0"/>
                          <a:ext cx="1895475" cy="1000125"/>
                        </a:xfrm>
                        <a:prstGeom prst="ellipse">
                          <a:avLst/>
                        </a:prstGeom>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6DB7DD0" id="Oval 3" o:spid="_x0000_s1026" style="position:absolute;margin-left:20.35pt;margin-top:22.2pt;width:149.25pt;height:78.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" fillcolor="#70ad47 [3209]" strokecolor="#375623 [1609]" strokeweight="1pt">
                <v:stroke joinstyle="miter"/>
              </v:oval>
            </w:pict>
          </mc:Fallback>
        </mc:AlternateContent>
      </w:r>
    </w:p>
    <w:p w14:paraId="6A7BB661" w14:textId="77777777" w:rsidR="002E2224" w:rsidRDefault="002E2224" w:rsidP="002E2224">
      <w:r>
        <w:rPr>
          <w:noProof/>
        </w:rPr>
        <mc:AlternateContent>
          <mc:Choice Requires="wps">
            <w:drawing>
              <wp:anchor distT="0" distB="0" distL="114300" distR="114300" simplePos="0" relativeHeight="251676672" behindDoc="0" locked="0" layoutInCell="1" allowOverlap="1" wp14:anchorId="27771668" wp14:editId="1EA36B73">
                <wp:simplePos x="0" y="0"/>
                <wp:positionH relativeFrom="column">
                  <wp:posOffset>-630872</wp:posOffset>
                </wp:positionH>
                <wp:positionV relativeFrom="paragraph">
                  <wp:posOffset>171134</wp:posOffset>
                </wp:positionV>
                <wp:extent cx="1765935" cy="586740"/>
                <wp:effectExtent l="0" t="0" r="4762" b="0"/>
                <wp:wrapNone/>
                <wp:docPr id="23" name="Text Box 23"/>
                <wp:cNvGraphicFramePr/>
                <a:graphic xmlns:a="http://schemas.openxmlformats.org/drawingml/2006/main">
                  <a:graphicData uri="http://schemas.microsoft.com/office/word/2010/wordprocessingShape">
                    <wps:wsp>
                      <wps:cNvSpPr txBox="1"/>
                      <wps:spPr>
                        <a:xfrm rot="16200000">
                          <a:off x="0" y="0"/>
                          <a:ext cx="1765935" cy="586740"/>
                        </a:xfrm>
                        <a:prstGeom prst="rect">
                          <a:avLst/>
                        </a:prstGeom>
                        <a:noFill/>
                        <a:ln>
                          <a:noFill/>
                        </a:ln>
                        <a:effectLst/>
                      </wps:spPr>
                      <wps:txbx>
                        <w:txbxContent>
                          <w:p w14:paraId="21504981" w14:textId="77777777" w:rsidR="002E2224" w:rsidRPr="00E5451C" w:rsidRDefault="002E2224" w:rsidP="002E2224">
                            <w:pPr>
                              <w:jc w:val="center"/>
                              <w:rPr>
                                <w:sz w:val="28"/>
                                <w:szCs w:val="28"/>
                                <w14:textOutline w14:w="6350" w14:cap="flat" w14:cmpd="sng" w14:algn="ctr">
                                  <w14:solidFill>
                                    <w14:srgbClr w14:val="000000"/>
                                  </w14:solidFill>
                                  <w14:prstDash w14:val="solid"/>
                                  <w14:round/>
                                </w14:textOutline>
                              </w:rPr>
                            </w:pPr>
                            <w:r w:rsidRPr="00E5451C">
                              <w:rPr>
                                <w:sz w:val="28"/>
                                <w:szCs w:val="28"/>
                                <w14:textOutline w14:w="6350" w14:cap="flat" w14:cmpd="sng" w14:algn="ctr">
                                  <w14:solidFill>
                                    <w14:srgbClr w14:val="000000"/>
                                  </w14:solidFill>
                                  <w14:prstDash w14:val="solid"/>
                                  <w14:round/>
                                </w14:textOutline>
                              </w:rPr>
                              <w:t>Interorganization</w:t>
                            </w:r>
                          </w:p>
                        </w:txbxContent>
                      </wps:txbx>
                      <wps:bodyPr rot="0" spcFirstLastPara="1" vertOverflow="overflow" horzOverflow="overflow" vert="horz" wrap="square" lIns="91440" tIns="45720" rIns="91440" bIns="45720" numCol="1" spcCol="0" rtlCol="0" fromWordArt="0" anchor="t" anchorCtr="0" forceAA="0" compatLnSpc="1">
                        <a:prstTxWarp prst="textArchUp">
                          <a:avLst/>
                        </a:prstTxWarp>
                        <a:noAutofit/>
                      </wps:bodyPr>
                    </wps:wsp>
                  </a:graphicData>
                </a:graphic>
                <wp14:sizeRelH relativeFrom="margin">
                  <wp14:pctWidth>0</wp14:pctWidth>
                </wp14:sizeRelH>
                <wp14:sizeRelV relativeFrom="margin">
                  <wp14:pctHeight>0</wp14:pctHeight>
                </wp14:sizeRelV>
              </wp:anchor>
            </w:drawing>
          </mc:Choice>
          <mc:Fallback>
            <w:pict>
              <v:shape w14:anchorId="27771668" id="Text Box 23" o:spid="_x0000_s1028" type="#_x0000_t202" style="position:absolute;margin-left:-49.65pt;margin-top:13.5pt;width:139.05pt;height:46.2pt;rotation:-90;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" filled="f" stroked="f">
                <v:textbox>
                  <w:txbxContent>
                    <w:p w14:paraId="21504981" w14:textId="77777777" w:rsidR="002E2224" w:rsidRPr="00E5451C" w:rsidRDefault="002E2224" w:rsidP="002E2224">
                      <w:pPr>
                        <w:jc w:val="center"/>
                        <w:rPr>
                          <w:sz w:val="28"/>
                          <w:szCs w:val="28"/>
                          <w14:textOutline w14:w="6350" w14:cap="flat" w14:cmpd="sng" w14:algn="ctr">
                            <w14:solidFill>
                              <w14:srgbClr w14:val="000000"/>
                            </w14:solidFill>
                            <w14:prstDash w14:val="solid"/>
                            <w14:round/>
                          </w14:textOutline>
                        </w:rPr>
                      </w:pPr>
                      <w:r w:rsidRPr="00E5451C">
                        <w:rPr>
                          <w:sz w:val="28"/>
                          <w:szCs w:val="28"/>
                          <w14:textOutline w14:w="6350" w14:cap="flat" w14:cmpd="sng" w14:algn="ctr">
                            <w14:solidFill>
                              <w14:srgbClr w14:val="000000"/>
                            </w14:solidFill>
                            <w14:prstDash w14:val="solid"/>
                            <w14:round/>
                          </w14:textOutline>
                        </w:rPr>
                        <w:t>Interorganization</w:t>
                      </w:r>
                    </w:p>
                  </w:txbxContent>
                </v:textbox>
              </v:shape>
            </w:pict>
          </mc:Fallback>
        </mc:AlternateContent>
      </w:r>
      <w:r>
        <w:rPr>
          <w:noProof/>
        </w:rPr>
        <mc:AlternateContent>
          <mc:Choice Requires="wps">
            <w:drawing>
              <wp:anchor distT="0" distB="0" distL="114300" distR="114300" simplePos="0" relativeHeight="251677696" behindDoc="0" locked="0" layoutInCell="1" allowOverlap="1" wp14:anchorId="7E5DE22E" wp14:editId="72BB02E2">
                <wp:simplePos x="0" y="0"/>
                <wp:positionH relativeFrom="column">
                  <wp:posOffset>4445952</wp:posOffset>
                </wp:positionH>
                <wp:positionV relativeFrom="paragraph">
                  <wp:posOffset>287972</wp:posOffset>
                </wp:positionV>
                <wp:extent cx="1765935" cy="586740"/>
                <wp:effectExtent l="0" t="0" r="4762" b="0"/>
                <wp:wrapNone/>
                <wp:docPr id="24" name="Text Box 24"/>
                <wp:cNvGraphicFramePr/>
                <a:graphic xmlns:a="http://schemas.openxmlformats.org/drawingml/2006/main">
                  <a:graphicData uri="http://schemas.microsoft.com/office/word/2010/wordprocessingShape">
                    <wps:wsp>
                      <wps:cNvSpPr txBox="1"/>
                      <wps:spPr>
                        <a:xfrm rot="5400000" flipH="1">
                          <a:off x="0" y="0"/>
                          <a:ext cx="1765935" cy="586740"/>
                        </a:xfrm>
                        <a:prstGeom prst="rect">
                          <a:avLst/>
                        </a:prstGeom>
                        <a:noFill/>
                        <a:ln>
                          <a:noFill/>
                        </a:ln>
                        <a:effectLst/>
                      </wps:spPr>
                      <wps:txbx>
                        <w:txbxContent>
                          <w:p w14:paraId="1BC6F52F" w14:textId="77777777" w:rsidR="002E2224" w:rsidRPr="00E5451C" w:rsidRDefault="002E2224" w:rsidP="002E2224">
                            <w:pPr>
                              <w:jc w:val="center"/>
                              <w:rPr>
                                <w:sz w:val="28"/>
                                <w:szCs w:val="28"/>
                                <w14:textOutline w14:w="6350" w14:cap="flat" w14:cmpd="sng" w14:algn="ctr">
                                  <w14:solidFill>
                                    <w14:srgbClr w14:val="000000"/>
                                  </w14:solidFill>
                                  <w14:prstDash w14:val="solid"/>
                                  <w14:round/>
                                </w14:textOutline>
                              </w:rPr>
                            </w:pPr>
                            <w:r w:rsidRPr="00E5451C">
                              <w:rPr>
                                <w:sz w:val="28"/>
                                <w:szCs w:val="28"/>
                                <w14:textOutline w14:w="6350" w14:cap="flat" w14:cmpd="sng" w14:algn="ctr">
                                  <w14:solidFill>
                                    <w14:srgbClr w14:val="000000"/>
                                  </w14:solidFill>
                                  <w14:prstDash w14:val="solid"/>
                                  <w14:round/>
                                </w14:textOutline>
                              </w:rPr>
                              <w:t>Interorganization</w:t>
                            </w:r>
                          </w:p>
                        </w:txbxContent>
                      </wps:txbx>
                      <wps:bodyPr rot="0" spcFirstLastPara="1" vertOverflow="overflow" horzOverflow="overflow" vert="horz" wrap="square" lIns="91440" tIns="45720" rIns="91440" bIns="45720" numCol="1" spcCol="0" rtlCol="0" fromWordArt="0" anchor="t" anchorCtr="0" forceAA="0" compatLnSpc="1">
                        <a:prstTxWarp prst="textArchUp">
                          <a:avLst/>
                        </a:prstTxWarp>
                        <a:noAutofit/>
                      </wps:bodyPr>
                    </wps:wsp>
                  </a:graphicData>
                </a:graphic>
                <wp14:sizeRelH relativeFrom="margin">
                  <wp14:pctWidth>0</wp14:pctWidth>
                </wp14:sizeRelH>
                <wp14:sizeRelV relativeFrom="margin">
                  <wp14:pctHeight>0</wp14:pctHeight>
                </wp14:sizeRelV>
              </wp:anchor>
            </w:drawing>
          </mc:Choice>
          <mc:Fallback>
            <w:pict>
              <v:shape w14:anchorId="7E5DE22E" id="Text Box 24" o:spid="_x0000_s1029" type="#_x0000_t202" style="position:absolute;margin-left:350.05pt;margin-top:22.65pt;width:139.05pt;height:46.2pt;rotation:-90;flip:x;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" filled="f" stroked="f">
                <v:textbox>
                  <w:txbxContent>
                    <w:p w14:paraId="1BC6F52F" w14:textId="77777777" w:rsidR="002E2224" w:rsidRPr="00E5451C" w:rsidRDefault="002E2224" w:rsidP="002E2224">
                      <w:pPr>
                        <w:jc w:val="center"/>
                        <w:rPr>
                          <w:sz w:val="28"/>
                          <w:szCs w:val="28"/>
                          <w14:textOutline w14:w="6350" w14:cap="flat" w14:cmpd="sng" w14:algn="ctr">
                            <w14:solidFill>
                              <w14:srgbClr w14:val="000000"/>
                            </w14:solidFill>
                            <w14:prstDash w14:val="solid"/>
                            <w14:round/>
                          </w14:textOutline>
                        </w:rPr>
                      </w:pPr>
                      <w:r w:rsidRPr="00E5451C">
                        <w:rPr>
                          <w:sz w:val="28"/>
                          <w:szCs w:val="28"/>
                          <w14:textOutline w14:w="6350" w14:cap="flat" w14:cmpd="sng" w14:algn="ctr">
                            <w14:solidFill>
                              <w14:srgbClr w14:val="000000"/>
                            </w14:solidFill>
                            <w14:prstDash w14:val="solid"/>
                            <w14:round/>
                          </w14:textOutline>
                        </w:rPr>
                        <w:t>Interorganization</w:t>
                      </w:r>
                    </w:p>
                  </w:txbxContent>
                </v:textbox>
              </v:shape>
            </w:pict>
          </mc:Fallback>
        </mc:AlternateContent>
      </w:r>
      <w:r w:rsidRPr="003C7E2B">
        <w:rPr>
          <w:noProof/>
        </w:rPr>
        <mc:AlternateContent>
          <mc:Choice Requires="wps">
            <w:drawing>
              <wp:anchor distT="0" distB="0" distL="114300" distR="114300" simplePos="0" relativeHeight="251663360" behindDoc="0" locked="0" layoutInCell="1" allowOverlap="1" wp14:anchorId="0B6A81D4" wp14:editId="100360E2">
                <wp:simplePos x="0" y="0"/>
                <wp:positionH relativeFrom="column">
                  <wp:posOffset>3495675</wp:posOffset>
                </wp:positionH>
                <wp:positionV relativeFrom="paragraph">
                  <wp:posOffset>15875</wp:posOffset>
                </wp:positionV>
                <wp:extent cx="1807210" cy="942975"/>
                <wp:effectExtent l="0" t="0" r="21590" b="28575"/>
                <wp:wrapNone/>
                <wp:docPr id="6" name="Oval 6"/>
                <wp:cNvGraphicFramePr/>
                <a:graphic xmlns:a="http://schemas.openxmlformats.org/drawingml/2006/main">
                  <a:graphicData uri="http://schemas.microsoft.com/office/word/2010/wordprocessingShape">
                    <wps:wsp>
                      <wps:cNvSpPr/>
                      <wps:spPr>
                        <a:xfrm>
                          <a:off x="0" y="0"/>
                          <a:ext cx="1807210" cy="942975"/>
                        </a:xfrm>
                        <a:prstGeom prst="ellipse">
                          <a:avLst/>
                        </a:prstGeom>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AA5543E" id="Oval 6" o:spid="_x0000_s1026" style="position:absolute;margin-left:275.25pt;margin-top:1.25pt;width:142.3pt;height:74.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" fillcolor="#70ad47 [3209]" strokecolor="#375623 [1609]" strokeweight="1pt">
                <v:stroke joinstyle="miter"/>
              </v:oval>
            </w:pict>
          </mc:Fallback>
        </mc:AlternateContent>
      </w:r>
      <w:r w:rsidRPr="003C7E2B">
        <w:rPr>
          <w:noProof/>
        </w:rPr>
        <mc:AlternateContent>
          <mc:Choice Requires="wps">
            <w:drawing>
              <wp:anchor distT="0" distB="0" distL="114300" distR="114300" simplePos="0" relativeHeight="251664384" behindDoc="0" locked="0" layoutInCell="1" allowOverlap="1" wp14:anchorId="6CA880C9" wp14:editId="17619230">
                <wp:simplePos x="0" y="0"/>
                <wp:positionH relativeFrom="column">
                  <wp:posOffset>3629025</wp:posOffset>
                </wp:positionH>
                <wp:positionV relativeFrom="paragraph">
                  <wp:posOffset>101600</wp:posOffset>
                </wp:positionV>
                <wp:extent cx="1581150" cy="857250"/>
                <wp:effectExtent l="0" t="0" r="0" b="0"/>
                <wp:wrapNone/>
                <wp:docPr id="34" name="Text Box 34"/>
                <wp:cNvGraphicFramePr/>
                <a:graphic xmlns:a="http://schemas.openxmlformats.org/drawingml/2006/main">
                  <a:graphicData uri="http://schemas.microsoft.com/office/word/2010/wordprocessingShape">
                    <wps:wsp>
                      <wps:cNvSpPr txBox="1"/>
                      <wps:spPr>
                        <a:xfrm>
                          <a:off x="0" y="0"/>
                          <a:ext cx="1581150" cy="8572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0DAC4E1" w14:textId="77777777" w:rsidR="002E2224" w:rsidRPr="003C7E2B" w:rsidRDefault="002E2224" w:rsidP="002E2224">
                            <w:pPr>
                              <w:spacing w:line="240" w:lineRule="auto"/>
                              <w:jc w:val="center"/>
                              <w:rPr>
                                <w:b/>
                              </w:rPr>
                            </w:pPr>
                            <w:r w:rsidRPr="003C7E2B">
                              <w:rPr>
                                <w:b/>
                              </w:rPr>
                              <w:t>Shelter Surveillance Information</w:t>
                            </w:r>
                          </w:p>
                          <w:p w14:paraId="43BFD024" w14:textId="77777777" w:rsidR="002E2224" w:rsidRPr="003C7E2B" w:rsidRDefault="002E2224" w:rsidP="002E2224">
                            <w:pPr>
                              <w:spacing w:line="240" w:lineRule="auto"/>
                              <w:jc w:val="center"/>
                              <w:rPr>
                                <w:b/>
                              </w:rPr>
                            </w:pPr>
                            <w:r>
                              <w:rPr>
                                <w:b/>
                              </w:rPr>
                              <w:t>(Agency/Department 2</w:t>
                            </w:r>
                            <w:r w:rsidRPr="003C7E2B">
                              <w:rPr>
                                <w: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A880C9" id="Text Box 34" o:spid="_x0000_s1030" type="#_x0000_t202" style="position:absolute;margin-left:285.75pt;margin-top:8pt;width:124.5pt;height:6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" filled="f" stroked="f" strokeweight=".5pt">
                <v:textbox>
                  <w:txbxContent>
                    <w:p w14:paraId="60DAC4E1" w14:textId="77777777" w:rsidR="002E2224" w:rsidRPr="003C7E2B" w:rsidRDefault="002E2224" w:rsidP="002E2224">
                      <w:pPr>
                        <w:spacing w:line="240" w:lineRule="auto"/>
                        <w:jc w:val="center"/>
                        <w:rPr>
                          <w:b/>
                        </w:rPr>
                      </w:pPr>
                      <w:r w:rsidRPr="003C7E2B">
                        <w:rPr>
                          <w:b/>
                        </w:rPr>
                        <w:t>Shelter Surveillance Information</w:t>
                      </w:r>
                    </w:p>
                    <w:p w14:paraId="43BFD024" w14:textId="77777777" w:rsidR="002E2224" w:rsidRPr="003C7E2B" w:rsidRDefault="002E2224" w:rsidP="002E2224">
                      <w:pPr>
                        <w:spacing w:line="240" w:lineRule="auto"/>
                        <w:jc w:val="center"/>
                        <w:rPr>
                          <w:b/>
                        </w:rPr>
                      </w:pPr>
                      <w:r>
                        <w:rPr>
                          <w:b/>
                        </w:rPr>
                        <w:t>(Agency/Department 2</w:t>
                      </w:r>
                      <w:r w:rsidRPr="003C7E2B">
                        <w:rPr>
                          <w:b/>
                        </w:rPr>
                        <w:t>)</w:t>
                      </w:r>
                    </w:p>
                  </w:txbxContent>
                </v:textbox>
              </v:shape>
            </w:pict>
          </mc:Fallback>
        </mc:AlternateContent>
      </w:r>
      <w:r>
        <w:rPr>
          <w:noProof/>
        </w:rPr>
        <mc:AlternateContent>
          <mc:Choice Requires="wps">
            <w:drawing>
              <wp:anchor distT="0" distB="0" distL="114300" distR="114300" simplePos="0" relativeHeight="251662336" behindDoc="0" locked="0" layoutInCell="1" allowOverlap="1" wp14:anchorId="1531F5F6" wp14:editId="38B58C86">
                <wp:simplePos x="0" y="0"/>
                <wp:positionH relativeFrom="column">
                  <wp:posOffset>399415</wp:posOffset>
                </wp:positionH>
                <wp:positionV relativeFrom="paragraph">
                  <wp:posOffset>61595</wp:posOffset>
                </wp:positionV>
                <wp:extent cx="1704975" cy="876300"/>
                <wp:effectExtent l="0" t="0" r="0" b="0"/>
                <wp:wrapNone/>
                <wp:docPr id="5" name="Text Box 5"/>
                <wp:cNvGraphicFramePr/>
                <a:graphic xmlns:a="http://schemas.openxmlformats.org/drawingml/2006/main">
                  <a:graphicData uri="http://schemas.microsoft.com/office/word/2010/wordprocessingShape">
                    <wps:wsp>
                      <wps:cNvSpPr txBox="1"/>
                      <wps:spPr>
                        <a:xfrm>
                          <a:off x="0" y="0"/>
                          <a:ext cx="1704975" cy="8763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67944AA" w14:textId="77777777" w:rsidR="002E2224" w:rsidRPr="003C7E2B" w:rsidRDefault="002E2224" w:rsidP="002E2224">
                            <w:pPr>
                              <w:spacing w:line="240" w:lineRule="auto"/>
                              <w:jc w:val="center"/>
                              <w:rPr>
                                <w:b/>
                              </w:rPr>
                            </w:pPr>
                            <w:r w:rsidRPr="003C7E2B">
                              <w:rPr>
                                <w:b/>
                              </w:rPr>
                              <w:t>Shelter Surveillance Information</w:t>
                            </w:r>
                          </w:p>
                          <w:p w14:paraId="154BE415" w14:textId="77777777" w:rsidR="002E2224" w:rsidRPr="003C7E2B" w:rsidRDefault="002E2224" w:rsidP="002E2224">
                            <w:pPr>
                              <w:spacing w:line="240" w:lineRule="auto"/>
                              <w:jc w:val="center"/>
                              <w:rPr>
                                <w:b/>
                              </w:rPr>
                            </w:pPr>
                            <w:r w:rsidRPr="003C7E2B">
                              <w:rPr>
                                <w:b/>
                              </w:rPr>
                              <w:t>(Agency/Department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31F5F6" id="Text Box 5" o:spid="_x0000_s1031" type="#_x0000_t202" style="position:absolute;margin-left:31.45pt;margin-top:4.85pt;width:134.25pt;height:6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" filled="f" stroked="f" strokeweight=".5pt">
                <v:textbox>
                  <w:txbxContent>
                    <w:p w14:paraId="267944AA" w14:textId="77777777" w:rsidR="002E2224" w:rsidRPr="003C7E2B" w:rsidRDefault="002E2224" w:rsidP="002E2224">
                      <w:pPr>
                        <w:spacing w:line="240" w:lineRule="auto"/>
                        <w:jc w:val="center"/>
                        <w:rPr>
                          <w:b/>
                        </w:rPr>
                      </w:pPr>
                      <w:r w:rsidRPr="003C7E2B">
                        <w:rPr>
                          <w:b/>
                        </w:rPr>
                        <w:t>Shelter Surveillance Information</w:t>
                      </w:r>
                    </w:p>
                    <w:p w14:paraId="154BE415" w14:textId="77777777" w:rsidR="002E2224" w:rsidRPr="003C7E2B" w:rsidRDefault="002E2224" w:rsidP="002E2224">
                      <w:pPr>
                        <w:spacing w:line="240" w:lineRule="auto"/>
                        <w:jc w:val="center"/>
                        <w:rPr>
                          <w:b/>
                        </w:rPr>
                      </w:pPr>
                      <w:r w:rsidRPr="003C7E2B">
                        <w:rPr>
                          <w:b/>
                        </w:rPr>
                        <w:t>(Agency/Department 1)</w:t>
                      </w:r>
                    </w:p>
                  </w:txbxContent>
                </v:textbox>
              </v:shape>
            </w:pict>
          </mc:Fallback>
        </mc:AlternateContent>
      </w:r>
    </w:p>
    <w:p w14:paraId="27108414" w14:textId="77777777" w:rsidR="002E2224" w:rsidRDefault="002E2224" w:rsidP="002E2224"/>
    <w:p w14:paraId="3FA7A8C4" w14:textId="77777777" w:rsidR="002E2224" w:rsidRDefault="002E2224" w:rsidP="002E2224">
      <w:r>
        <w:rPr>
          <w:noProof/>
        </w:rPr>
        <mc:AlternateContent>
          <mc:Choice Requires="wps">
            <w:drawing>
              <wp:anchor distT="0" distB="0" distL="114300" distR="114300" simplePos="0" relativeHeight="251672576" behindDoc="0" locked="0" layoutInCell="1" allowOverlap="1" wp14:anchorId="27DCC653" wp14:editId="5BB1293B">
                <wp:simplePos x="0" y="0"/>
                <wp:positionH relativeFrom="column">
                  <wp:posOffset>1189355</wp:posOffset>
                </wp:positionH>
                <wp:positionV relativeFrom="paragraph">
                  <wp:posOffset>234950</wp:posOffset>
                </wp:positionV>
                <wp:extent cx="323850" cy="1712595"/>
                <wp:effectExtent l="381000" t="0" r="400050" b="0"/>
                <wp:wrapNone/>
                <wp:docPr id="17" name="Up-Down Arrow 17"/>
                <wp:cNvGraphicFramePr/>
                <a:graphic xmlns:a="http://schemas.openxmlformats.org/drawingml/2006/main">
                  <a:graphicData uri="http://schemas.microsoft.com/office/word/2010/wordprocessingShape">
                    <wps:wsp>
                      <wps:cNvSpPr/>
                      <wps:spPr>
                        <a:xfrm rot="19539473">
                          <a:off x="0" y="0"/>
                          <a:ext cx="323850" cy="1712595"/>
                        </a:xfrm>
                        <a:prstGeom prst="up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1FE832D7" id="Up-Down Arrow 17" o:spid="_x0000_s1026" type="#_x0000_t70" style="position:absolute;margin-left:93.65pt;margin-top:18.5pt;width:25.5pt;height:134.85pt;rotation:-2250645fd;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" adj=",2042" fillcolor="black [3200]" strokecolor="black [1600]" strokeweight="1pt"/>
            </w:pict>
          </mc:Fallback>
        </mc:AlternateContent>
      </w:r>
      <w:r>
        <w:rPr>
          <w:noProof/>
        </w:rPr>
        <mc:AlternateContent>
          <mc:Choice Requires="wps">
            <w:drawing>
              <wp:anchor distT="0" distB="0" distL="114300" distR="114300" simplePos="0" relativeHeight="251674624" behindDoc="0" locked="0" layoutInCell="1" allowOverlap="1" wp14:anchorId="3687966C" wp14:editId="0AA28CD9">
                <wp:simplePos x="0" y="0"/>
                <wp:positionH relativeFrom="column">
                  <wp:posOffset>4395470</wp:posOffset>
                </wp:positionH>
                <wp:positionV relativeFrom="paragraph">
                  <wp:posOffset>202565</wp:posOffset>
                </wp:positionV>
                <wp:extent cx="323850" cy="1712595"/>
                <wp:effectExtent l="400050" t="0" r="381000" b="0"/>
                <wp:wrapNone/>
                <wp:docPr id="20" name="Up-Down Arrow 20"/>
                <wp:cNvGraphicFramePr/>
                <a:graphic xmlns:a="http://schemas.openxmlformats.org/drawingml/2006/main">
                  <a:graphicData uri="http://schemas.microsoft.com/office/word/2010/wordprocessingShape">
                    <wps:wsp>
                      <wps:cNvSpPr/>
                      <wps:spPr>
                        <a:xfrm rot="2060527" flipV="1">
                          <a:off x="0" y="0"/>
                          <a:ext cx="323850" cy="1712595"/>
                        </a:xfrm>
                        <a:prstGeom prst="up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1177DE69" id="Up-Down Arrow 20" o:spid="_x0000_s1026" type="#_x0000_t70" style="position:absolute;margin-left:346.1pt;margin-top:15.95pt;width:25.5pt;height:134.85pt;rotation:-2250645fd;flip:y;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" adj=",2042" fillcolor="black [3200]" strokecolor="black [1600]" strokeweight="1pt"/>
            </w:pict>
          </mc:Fallback>
        </mc:AlternateContent>
      </w:r>
      <w:r w:rsidRPr="003C7E2B">
        <w:rPr>
          <w:noProof/>
        </w:rPr>
        <mc:AlternateContent>
          <mc:Choice Requires="wps">
            <w:drawing>
              <wp:anchor distT="0" distB="0" distL="114300" distR="114300" simplePos="0" relativeHeight="251668480" behindDoc="0" locked="0" layoutInCell="1" allowOverlap="1" wp14:anchorId="19020B9E" wp14:editId="7E847B5F">
                <wp:simplePos x="0" y="0"/>
                <wp:positionH relativeFrom="column">
                  <wp:posOffset>2095500</wp:posOffset>
                </wp:positionH>
                <wp:positionV relativeFrom="paragraph">
                  <wp:posOffset>1546225</wp:posOffset>
                </wp:positionV>
                <wp:extent cx="1752600" cy="352425"/>
                <wp:effectExtent l="0" t="0" r="0" b="0"/>
                <wp:wrapNone/>
                <wp:docPr id="38" name="Text Box 38"/>
                <wp:cNvGraphicFramePr/>
                <a:graphic xmlns:a="http://schemas.openxmlformats.org/drawingml/2006/main">
                  <a:graphicData uri="http://schemas.microsoft.com/office/word/2010/wordprocessingShape">
                    <wps:wsp>
                      <wps:cNvSpPr txBox="1"/>
                      <wps:spPr>
                        <a:xfrm>
                          <a:off x="0" y="0"/>
                          <a:ext cx="1752600" cy="3524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9E968D4" w14:textId="77777777" w:rsidR="002E2224" w:rsidRPr="003C7E2B" w:rsidRDefault="002E2224" w:rsidP="002E2224">
                            <w:pPr>
                              <w:spacing w:line="240" w:lineRule="auto"/>
                              <w:jc w:val="center"/>
                              <w:rPr>
                                <w:b/>
                              </w:rPr>
                            </w:pPr>
                            <w:r>
                              <w:rPr>
                                <w:b/>
                              </w:rPr>
                              <w:t>Public / Media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020B9E" id="Text Box 38" o:spid="_x0000_s1032" type="#_x0000_t202" style="position:absolute;margin-left:165pt;margin-top:121.75pt;width:138pt;height:27.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" filled="f" stroked="f" strokeweight=".5pt">
                <v:textbox>
                  <w:txbxContent>
                    <w:p w14:paraId="29E968D4" w14:textId="77777777" w:rsidR="002E2224" w:rsidRPr="003C7E2B" w:rsidRDefault="002E2224" w:rsidP="002E2224">
                      <w:pPr>
                        <w:spacing w:line="240" w:lineRule="auto"/>
                        <w:jc w:val="center"/>
                        <w:rPr>
                          <w:b/>
                        </w:rPr>
                      </w:pPr>
                      <w:r>
                        <w:rPr>
                          <w:b/>
                        </w:rPr>
                        <w:t>Public / Media</w:t>
                      </w:r>
                    </w:p>
                  </w:txbxContent>
                </v:textbox>
              </v:shape>
            </w:pict>
          </mc:Fallback>
        </mc:AlternateContent>
      </w:r>
      <w:r w:rsidRPr="003C7E2B">
        <w:rPr>
          <w:noProof/>
        </w:rPr>
        <mc:AlternateContent>
          <mc:Choice Requires="wps">
            <w:drawing>
              <wp:anchor distT="0" distB="0" distL="114300" distR="114300" simplePos="0" relativeHeight="251667456" behindDoc="0" locked="0" layoutInCell="1" allowOverlap="1" wp14:anchorId="3B7DD696" wp14:editId="659E01B2">
                <wp:simplePos x="0" y="0"/>
                <wp:positionH relativeFrom="column">
                  <wp:posOffset>2028825</wp:posOffset>
                </wp:positionH>
                <wp:positionV relativeFrom="paragraph">
                  <wp:posOffset>1326515</wp:posOffset>
                </wp:positionV>
                <wp:extent cx="1876425" cy="771525"/>
                <wp:effectExtent l="0" t="0" r="28575" b="28575"/>
                <wp:wrapNone/>
                <wp:docPr id="37" name="Rectangle 37"/>
                <wp:cNvGraphicFramePr/>
                <a:graphic xmlns:a="http://schemas.openxmlformats.org/drawingml/2006/main">
                  <a:graphicData uri="http://schemas.microsoft.com/office/word/2010/wordprocessingShape">
                    <wps:wsp>
                      <wps:cNvSpPr/>
                      <wps:spPr>
                        <a:xfrm>
                          <a:off x="0" y="0"/>
                          <a:ext cx="1876425" cy="771525"/>
                        </a:xfrm>
                        <a:prstGeom prst="rect">
                          <a:avLst/>
                        </a:prstGeom>
                      </wps:spPr>
                      <wps:style>
                        <a:lnRef idx="2">
                          <a:schemeClr val="accent3">
                            <a:shade val="50000"/>
                          </a:schemeClr>
                        </a:lnRef>
                        <a:fillRef idx="1">
                          <a:schemeClr val="accent3"/>
                        </a:fillRef>
                        <a:effectRef idx="0">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77DB9E" id="Rectangle 37" o:spid="_x0000_s1026" style="position:absolute;margin-left:159.75pt;margin-top:104.45pt;width:147.75pt;height:60.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" fillcolor="#a5a5a5 [3206]" strokecolor="#525252 [1606]" strokeweight="1pt"/>
            </w:pict>
          </mc:Fallback>
        </mc:AlternateContent>
      </w:r>
      <w:r>
        <w:rPr>
          <w:noProof/>
        </w:rPr>
        <mc:AlternateContent>
          <mc:Choice Requires="wps">
            <w:drawing>
              <wp:anchor distT="0" distB="0" distL="114300" distR="114300" simplePos="0" relativeHeight="251665408" behindDoc="0" locked="0" layoutInCell="1" allowOverlap="1" wp14:anchorId="79B3F542" wp14:editId="07D4DEE3">
                <wp:simplePos x="0" y="0"/>
                <wp:positionH relativeFrom="column">
                  <wp:posOffset>2028825</wp:posOffset>
                </wp:positionH>
                <wp:positionV relativeFrom="paragraph">
                  <wp:posOffset>374015</wp:posOffset>
                </wp:positionV>
                <wp:extent cx="1876425" cy="771525"/>
                <wp:effectExtent l="0" t="0" r="28575" b="28575"/>
                <wp:wrapNone/>
                <wp:docPr id="36" name="Rectangle 36"/>
                <wp:cNvGraphicFramePr/>
                <a:graphic xmlns:a="http://schemas.openxmlformats.org/drawingml/2006/main">
                  <a:graphicData uri="http://schemas.microsoft.com/office/word/2010/wordprocessingShape">
                    <wps:wsp>
                      <wps:cNvSpPr/>
                      <wps:spPr>
                        <a:xfrm>
                          <a:off x="0" y="0"/>
                          <a:ext cx="1876425" cy="771525"/>
                        </a:xfrm>
                        <a:prstGeom prst="rect">
                          <a:avLst/>
                        </a:prstGeom>
                      </wps:spPr>
                      <wps:style>
                        <a:lnRef idx="2">
                          <a:schemeClr val="accent2">
                            <a:shade val="50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0B6C68" id="Rectangle 36" o:spid="_x0000_s1026" style="position:absolute;margin-left:159.75pt;margin-top:29.45pt;width:147.75pt;height:60.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" fillcolor="#ed7d31 [3205]" strokecolor="#823b0b [1605]" strokeweight="1pt"/>
            </w:pict>
          </mc:Fallback>
        </mc:AlternateContent>
      </w:r>
      <w:r>
        <w:rPr>
          <w:noProof/>
        </w:rPr>
        <mc:AlternateContent>
          <mc:Choice Requires="wps">
            <w:drawing>
              <wp:anchor distT="0" distB="0" distL="114300" distR="114300" simplePos="0" relativeHeight="251666432" behindDoc="0" locked="0" layoutInCell="1" allowOverlap="1" wp14:anchorId="0C777253" wp14:editId="5D69950B">
                <wp:simplePos x="0" y="0"/>
                <wp:positionH relativeFrom="column">
                  <wp:posOffset>2095500</wp:posOffset>
                </wp:positionH>
                <wp:positionV relativeFrom="paragraph">
                  <wp:posOffset>374650</wp:posOffset>
                </wp:positionV>
                <wp:extent cx="1752600" cy="952500"/>
                <wp:effectExtent l="0" t="0" r="0" b="0"/>
                <wp:wrapNone/>
                <wp:docPr id="35" name="Text Box 35"/>
                <wp:cNvGraphicFramePr/>
                <a:graphic xmlns:a="http://schemas.openxmlformats.org/drawingml/2006/main">
                  <a:graphicData uri="http://schemas.microsoft.com/office/word/2010/wordprocessingShape">
                    <wps:wsp>
                      <wps:cNvSpPr txBox="1"/>
                      <wps:spPr>
                        <a:xfrm>
                          <a:off x="0" y="0"/>
                          <a:ext cx="1752600" cy="9525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C464CB4" w14:textId="77777777" w:rsidR="002E2224" w:rsidRPr="003C7E2B" w:rsidRDefault="002E2224" w:rsidP="002E2224">
                            <w:pPr>
                              <w:spacing w:line="240" w:lineRule="auto"/>
                              <w:jc w:val="center"/>
                              <w:rPr>
                                <w:b/>
                              </w:rPr>
                            </w:pPr>
                            <w:r w:rsidRPr="003C7E2B">
                              <w:rPr>
                                <w:b/>
                              </w:rPr>
                              <w:t>Government officials, emergency managers, response organizations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777253" id="Text Box 35" o:spid="_x0000_s1033" type="#_x0000_t202" style="position:absolute;margin-left:165pt;margin-top:29.5pt;width:138pt;height: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" filled="f" stroked="f" strokeweight=".5pt">
                <v:textbox>
                  <w:txbxContent>
                    <w:p w14:paraId="6C464CB4" w14:textId="77777777" w:rsidR="002E2224" w:rsidRPr="003C7E2B" w:rsidRDefault="002E2224" w:rsidP="002E2224">
                      <w:pPr>
                        <w:spacing w:line="240" w:lineRule="auto"/>
                        <w:jc w:val="center"/>
                        <w:rPr>
                          <w:b/>
                        </w:rPr>
                      </w:pPr>
                      <w:r w:rsidRPr="003C7E2B">
                        <w:rPr>
                          <w:b/>
                        </w:rPr>
                        <w:t>Government officials, emergency managers, response organizations</w:t>
                      </w:r>
                    </w:p>
                  </w:txbxContent>
                </v:textbox>
              </v:shape>
            </w:pict>
          </mc:Fallback>
        </mc:AlternateContent>
      </w:r>
    </w:p>
    <w:p w14:paraId="1E023535" w14:textId="77777777" w:rsidR="002E2224" w:rsidRDefault="002E2224" w:rsidP="002E2224">
      <w:r>
        <w:rPr>
          <w:noProof/>
        </w:rPr>
        <mc:AlternateContent>
          <mc:Choice Requires="wps">
            <w:drawing>
              <wp:anchor distT="0" distB="0" distL="114300" distR="114300" simplePos="0" relativeHeight="251671552" behindDoc="0" locked="0" layoutInCell="1" allowOverlap="1" wp14:anchorId="3687BE5C" wp14:editId="109E9076">
                <wp:simplePos x="0" y="0"/>
                <wp:positionH relativeFrom="column">
                  <wp:posOffset>1512570</wp:posOffset>
                </wp:positionH>
                <wp:positionV relativeFrom="paragraph">
                  <wp:posOffset>-4445</wp:posOffset>
                </wp:positionV>
                <wp:extent cx="323850" cy="561975"/>
                <wp:effectExtent l="57150" t="0" r="57150" b="0"/>
                <wp:wrapNone/>
                <wp:docPr id="39" name="Up-Down Arrow 39"/>
                <wp:cNvGraphicFramePr/>
                <a:graphic xmlns:a="http://schemas.openxmlformats.org/drawingml/2006/main">
                  <a:graphicData uri="http://schemas.microsoft.com/office/word/2010/wordprocessingShape">
                    <wps:wsp>
                      <wps:cNvSpPr/>
                      <wps:spPr>
                        <a:xfrm rot="19223407">
                          <a:off x="0" y="0"/>
                          <a:ext cx="323850" cy="561975"/>
                        </a:xfrm>
                        <a:prstGeom prst="up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345141AE" id="Up-Down Arrow 39" o:spid="_x0000_s1026" type="#_x0000_t70" style="position:absolute;margin-left:119.1pt;margin-top:-.35pt;width:25.5pt;height:44.25pt;rotation:-2595873fd;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" adj=",6224" fillcolor="black [3200]" strokecolor="black [1600]" strokeweight="1pt"/>
            </w:pict>
          </mc:Fallback>
        </mc:AlternateContent>
      </w:r>
      <w:r>
        <w:rPr>
          <w:noProof/>
        </w:rPr>
        <mc:AlternateContent>
          <mc:Choice Requires="wps">
            <w:drawing>
              <wp:anchor distT="0" distB="0" distL="114300" distR="114300" simplePos="0" relativeHeight="251673600" behindDoc="0" locked="0" layoutInCell="1" allowOverlap="1" wp14:anchorId="2E18CBD2" wp14:editId="084FFFAC">
                <wp:simplePos x="0" y="0"/>
                <wp:positionH relativeFrom="column">
                  <wp:posOffset>4086225</wp:posOffset>
                </wp:positionH>
                <wp:positionV relativeFrom="paragraph">
                  <wp:posOffset>52705</wp:posOffset>
                </wp:positionV>
                <wp:extent cx="323850" cy="561975"/>
                <wp:effectExtent l="57150" t="0" r="57150" b="0"/>
                <wp:wrapNone/>
                <wp:docPr id="19" name="Up-Down Arrow 19"/>
                <wp:cNvGraphicFramePr/>
                <a:graphic xmlns:a="http://schemas.openxmlformats.org/drawingml/2006/main">
                  <a:graphicData uri="http://schemas.microsoft.com/office/word/2010/wordprocessingShape">
                    <wps:wsp>
                      <wps:cNvSpPr/>
                      <wps:spPr>
                        <a:xfrm rot="2376593" flipV="1">
                          <a:off x="0" y="0"/>
                          <a:ext cx="323850" cy="561975"/>
                        </a:xfrm>
                        <a:prstGeom prst="up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2991BC6F" id="Up-Down Arrow 19" o:spid="_x0000_s1026" type="#_x0000_t70" style="position:absolute;margin-left:321.75pt;margin-top:4.15pt;width:25.5pt;height:44.25pt;rotation:-2595873fd;flip:y;z-index:251673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" adj=",6224" fillcolor="black [3200]" strokecolor="black [1600]" strokeweight="1pt"/>
            </w:pict>
          </mc:Fallback>
        </mc:AlternateContent>
      </w:r>
    </w:p>
    <w:p w14:paraId="55BFE91A" w14:textId="77777777" w:rsidR="002E2224" w:rsidRDefault="002E2224" w:rsidP="002E2224"/>
    <w:p w14:paraId="3E5E62C9" w14:textId="77777777" w:rsidR="002E2224" w:rsidRDefault="002E2224" w:rsidP="002E2224"/>
    <w:p w14:paraId="460098C7" w14:textId="77777777" w:rsidR="002E2224" w:rsidRDefault="002E2224" w:rsidP="002E2224">
      <w:pPr>
        <w:rPr>
          <w:rFonts w:asciiTheme="majorHAnsi" w:eastAsiaTheme="majorEastAsia" w:hAnsiTheme="majorHAnsi" w:cstheme="majorBidi"/>
          <w:bCs/>
          <w:color w:val="4472C4" w:themeColor="accent1"/>
          <w:sz w:val="28"/>
          <w:szCs w:val="28"/>
        </w:rPr>
      </w:pPr>
      <w:r>
        <w:rPr>
          <w:b/>
          <w:sz w:val="28"/>
          <w:szCs w:val="28"/>
        </w:rPr>
        <w:lastRenderedPageBreak/>
        <w:br w:type="page"/>
      </w:r>
    </w:p>
    <w:p w14:paraId="1FF1E961" w14:textId="77777777" w:rsidR="002E2224" w:rsidRDefault="002E2224" w:rsidP="002E2224">
      <w:pPr>
        <w:pStyle w:val="Heading3"/>
        <w:spacing w:line="360" w:lineRule="auto"/>
        <w:rPr>
          <w:b w:val="0"/>
          <w:sz w:val="28"/>
          <w:szCs w:val="28"/>
        </w:rPr>
      </w:pPr>
      <w:r>
        <w:rPr>
          <w:b w:val="0"/>
          <w:sz w:val="28"/>
          <w:szCs w:val="28"/>
        </w:rPr>
        <w:lastRenderedPageBreak/>
        <w:t>Writing a Report on the Results</w:t>
      </w:r>
    </w:p>
    <w:p w14:paraId="1E92F4F9" w14:textId="77777777" w:rsidR="002E2224" w:rsidRPr="00D22E5D" w:rsidRDefault="002E2224" w:rsidP="002E2224">
      <w:pPr>
        <w:spacing w:line="360" w:lineRule="auto"/>
        <w:rPr>
          <w:sz w:val="24"/>
          <w:szCs w:val="24"/>
        </w:rPr>
      </w:pPr>
      <w:r w:rsidRPr="00D22E5D">
        <w:rPr>
          <w:sz w:val="24"/>
          <w:szCs w:val="24"/>
        </w:rPr>
        <w:t>Before writing the report, know who the intended audience is. This will help determine what format to use, how much information to include, and the technical level</w:t>
      </w:r>
      <w:r>
        <w:rPr>
          <w:sz w:val="24"/>
          <w:szCs w:val="24"/>
        </w:rPr>
        <w:t xml:space="preserve"> of the writing</w:t>
      </w:r>
      <w:r w:rsidRPr="00D22E5D">
        <w:rPr>
          <w:sz w:val="24"/>
          <w:szCs w:val="24"/>
        </w:rPr>
        <w:t>. Designate an individual responsible for writing the report. The report author should be someone familiar with the process of the data gathering and analysis. Critically review the data and ensure that the necessary statistical calculations were performed to produce shelter population estimates. Based on the intended audience and information to be shared, decide what format to report in (e.g., bullets or a full written report with tables and charts). Write the report clearly and avoid any internal jargon or acronyms</w:t>
      </w:r>
      <w:r>
        <w:rPr>
          <w:sz w:val="24"/>
          <w:szCs w:val="24"/>
        </w:rPr>
        <w:t>; o</w:t>
      </w:r>
      <w:r w:rsidRPr="00D22E5D">
        <w:rPr>
          <w:sz w:val="24"/>
          <w:szCs w:val="24"/>
        </w:rPr>
        <w:t>ther organizations may also use the information and clear information will minimize errors interpreting the findings. Present results in a simple, easy-to-read format to help partners better understand the needs and health status of the shelters and to prompt action. Actions may include, but are not limited to, prioritization of resources, public health messaging, enhanced health surveillance, or public health interventions. When appropriate, indicate in the report that this interpretation of available data is preliminary and note important limitations. The reports should be timely to ensure that partners can make quick decisions to address any needs. Information in daily reports include the number of shelters reporting, clusters of illnesses, gastrointestinal illnesses (i.e., one episode of vomiting or diarrhea), febrile respiratory illnesses (i.e., fever and cough), fever and rash, and the total number of patients that were sent to an emergency department.</w:t>
      </w:r>
      <w:r w:rsidRPr="00D22E5D">
        <w:rPr>
          <w:sz w:val="24"/>
          <w:szCs w:val="24"/>
          <w:vertAlign w:val="superscript"/>
        </w:rPr>
        <w:t>20</w:t>
      </w:r>
    </w:p>
    <w:p w14:paraId="06CCB9EB" w14:textId="77777777" w:rsidR="002E2224" w:rsidRDefault="002E2224" w:rsidP="002E2224">
      <w:pPr>
        <w:pStyle w:val="Heading3"/>
        <w:spacing w:line="360" w:lineRule="auto"/>
        <w:rPr>
          <w:b w:val="0"/>
          <w:sz w:val="28"/>
          <w:szCs w:val="28"/>
        </w:rPr>
      </w:pPr>
      <w:r>
        <w:rPr>
          <w:b w:val="0"/>
          <w:sz w:val="28"/>
          <w:szCs w:val="28"/>
        </w:rPr>
        <w:t>Dissemination Methods</w:t>
      </w:r>
    </w:p>
    <w:p w14:paraId="77052E74" w14:textId="77777777" w:rsidR="002E2224" w:rsidRPr="00D22E5D" w:rsidRDefault="002E2224" w:rsidP="002E2224">
      <w:pPr>
        <w:spacing w:line="360" w:lineRule="auto"/>
        <w:rPr>
          <w:sz w:val="24"/>
          <w:szCs w:val="24"/>
        </w:rPr>
      </w:pPr>
      <w:r w:rsidRPr="00D22E5D">
        <w:rPr>
          <w:sz w:val="24"/>
          <w:szCs w:val="24"/>
        </w:rPr>
        <w:t xml:space="preserve">Include in the planning process how reports and information will be shared. To share reports with emergency managers, response organizations, and other agencies involved, work within ICS through the EOC to coordinate dissemination. Reports and shelter surveillance information can be shared with the ESF-8 desk in the EOC, who can then coordinate with the rest of the EOC and share information with both internal and external partners. </w:t>
      </w:r>
    </w:p>
    <w:p w14:paraId="1CD4204A" w14:textId="77777777" w:rsidR="002E2224" w:rsidRPr="00D22E5D" w:rsidRDefault="002E2224" w:rsidP="002E2224">
      <w:pPr>
        <w:spacing w:line="360" w:lineRule="auto"/>
        <w:rPr>
          <w:sz w:val="24"/>
          <w:szCs w:val="24"/>
        </w:rPr>
      </w:pPr>
      <w:r w:rsidRPr="00D22E5D">
        <w:rPr>
          <w:sz w:val="24"/>
          <w:szCs w:val="24"/>
        </w:rPr>
        <w:t xml:space="preserve">Share data and information highlights and trends in a situation report to be disseminated to the </w:t>
      </w:r>
      <w:r>
        <w:rPr>
          <w:sz w:val="24"/>
          <w:szCs w:val="24"/>
        </w:rPr>
        <w:t>g</w:t>
      </w:r>
      <w:r w:rsidRPr="00D22E5D">
        <w:rPr>
          <w:sz w:val="24"/>
          <w:szCs w:val="24"/>
        </w:rPr>
        <w:t>overnor and other leaders and decision makers. Additionally, share highlights of data</w:t>
      </w:r>
      <w:r>
        <w:rPr>
          <w:sz w:val="24"/>
          <w:szCs w:val="24"/>
        </w:rPr>
        <w:t xml:space="preserve"> </w:t>
      </w:r>
      <w:r w:rsidRPr="00D22E5D">
        <w:rPr>
          <w:sz w:val="24"/>
          <w:szCs w:val="24"/>
        </w:rPr>
        <w:t>and trends</w:t>
      </w:r>
      <w:r>
        <w:rPr>
          <w:sz w:val="24"/>
          <w:szCs w:val="24"/>
        </w:rPr>
        <w:t>,</w:t>
      </w:r>
      <w:r w:rsidRPr="00D22E5D">
        <w:rPr>
          <w:sz w:val="24"/>
          <w:szCs w:val="24"/>
        </w:rPr>
        <w:t xml:space="preserve"> </w:t>
      </w:r>
      <w:r>
        <w:rPr>
          <w:sz w:val="24"/>
          <w:szCs w:val="24"/>
        </w:rPr>
        <w:t xml:space="preserve">which </w:t>
      </w:r>
      <w:r w:rsidRPr="00D22E5D">
        <w:rPr>
          <w:sz w:val="24"/>
          <w:szCs w:val="24"/>
        </w:rPr>
        <w:t>can be disseminated through the ESF-6 or ESF-8 desk</w:t>
      </w:r>
      <w:r>
        <w:rPr>
          <w:sz w:val="24"/>
          <w:szCs w:val="24"/>
        </w:rPr>
        <w:t>,</w:t>
      </w:r>
      <w:r w:rsidRPr="00D22E5D">
        <w:rPr>
          <w:sz w:val="24"/>
          <w:szCs w:val="24"/>
        </w:rPr>
        <w:t xml:space="preserve"> with the shelters. If an </w:t>
      </w:r>
      <w:r w:rsidRPr="00D22E5D">
        <w:rPr>
          <w:sz w:val="24"/>
          <w:szCs w:val="24"/>
        </w:rPr>
        <w:lastRenderedPageBreak/>
        <w:t xml:space="preserve">increasing trend of illness at a shelter is noted or there is a concern about a communicable disease, notify a public health nurse or infectious disease epidemiologist. At this point they may decide to start an investigation. If the investigation reveals </w:t>
      </w:r>
      <w:r>
        <w:rPr>
          <w:sz w:val="24"/>
          <w:szCs w:val="24"/>
        </w:rPr>
        <w:t>a potential</w:t>
      </w:r>
      <w:r w:rsidRPr="00D22E5D">
        <w:rPr>
          <w:sz w:val="24"/>
          <w:szCs w:val="24"/>
        </w:rPr>
        <w:t xml:space="preserve"> outbreak, send a team to the shelter to conduct a site visit.</w:t>
      </w:r>
    </w:p>
    <w:p w14:paraId="10E76C03" w14:textId="77777777" w:rsidR="002E2224" w:rsidRPr="00DC468A" w:rsidRDefault="002E2224" w:rsidP="002E2224">
      <w:pPr>
        <w:spacing w:line="360" w:lineRule="auto"/>
        <w:rPr>
          <w:b/>
        </w:rPr>
      </w:pPr>
      <w:r w:rsidRPr="00DC468A">
        <w:rPr>
          <w:b/>
        </w:rPr>
        <w:t>Figure 3. Data Dissemination Flow</w:t>
      </w:r>
    </w:p>
    <w:p w14:paraId="19275A40" w14:textId="77777777" w:rsidR="002E2224" w:rsidRDefault="002E2224" w:rsidP="002E2224">
      <w:pPr>
        <w:spacing w:line="360" w:lineRule="auto"/>
      </w:pPr>
      <w:r w:rsidRPr="00864B52">
        <w:rPr>
          <w:noProof/>
        </w:rPr>
        <w:drawing>
          <wp:inline distT="0" distB="0" distL="0" distR="0" wp14:anchorId="00102ECC" wp14:editId="07DFFC43">
            <wp:extent cx="5943600" cy="3214370"/>
            <wp:effectExtent l="38100" t="0" r="76200" b="0"/>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 r:lo="rId5" r:qs="rId6" r:cs="rId7"/>
              </a:graphicData>
            </a:graphic>
          </wp:inline>
        </w:drawing>
      </w:r>
    </w:p>
    <w:p w14:paraId="15BE14B5" w14:textId="77777777" w:rsidR="002E2224" w:rsidRPr="00D22E5D" w:rsidRDefault="002E2224" w:rsidP="002E2224">
      <w:pPr>
        <w:spacing w:line="360" w:lineRule="auto"/>
        <w:rPr>
          <w:sz w:val="24"/>
          <w:szCs w:val="24"/>
        </w:rPr>
      </w:pPr>
      <w:r w:rsidRPr="00D22E5D">
        <w:rPr>
          <w:sz w:val="24"/>
          <w:szCs w:val="24"/>
        </w:rPr>
        <w:t xml:space="preserve">Additional ways to disseminate data and information on a periodic or real-time basis relevant stakeholders include meetings, phone calls, or web pages. Mass media, such as up-to-date website postings, television, and radio can keep the public informed. Social media such as Facebook and Twitter can be used for situational awareness among the public. </w:t>
      </w:r>
    </w:p>
    <w:p w14:paraId="382D13DC" w14:textId="77777777" w:rsidR="002E2224" w:rsidRDefault="002E2224" w:rsidP="002E2224">
      <w:pPr>
        <w:pStyle w:val="Heading3"/>
        <w:spacing w:line="360" w:lineRule="auto"/>
        <w:rPr>
          <w:b w:val="0"/>
          <w:sz w:val="28"/>
          <w:szCs w:val="28"/>
        </w:rPr>
      </w:pPr>
      <w:r>
        <w:rPr>
          <w:b w:val="0"/>
          <w:sz w:val="28"/>
          <w:szCs w:val="28"/>
        </w:rPr>
        <w:t>Challenges and Solutions</w:t>
      </w:r>
    </w:p>
    <w:p w14:paraId="345FA9ED" w14:textId="77777777" w:rsidR="002E2224" w:rsidRDefault="002E2224" w:rsidP="002E2224">
      <w:pPr>
        <w:pStyle w:val="Subtitle"/>
        <w:spacing w:after="120" w:line="240" w:lineRule="auto"/>
        <w:rPr>
          <w:rStyle w:val="SubtleEmphasis"/>
        </w:rPr>
      </w:pPr>
      <w:r>
        <w:rPr>
          <w:rStyle w:val="SubtleEmphasis"/>
        </w:rPr>
        <w:t>Controlling Media Rumors</w:t>
      </w:r>
    </w:p>
    <w:p w14:paraId="5506BC1E" w14:textId="77777777" w:rsidR="002E2224" w:rsidRPr="00D22E5D" w:rsidRDefault="002E2224" w:rsidP="002E2224">
      <w:pPr>
        <w:spacing w:line="360" w:lineRule="auto"/>
        <w:rPr>
          <w:sz w:val="24"/>
          <w:szCs w:val="24"/>
        </w:rPr>
      </w:pPr>
      <w:r>
        <w:rPr>
          <w:sz w:val="24"/>
          <w:szCs w:val="24"/>
        </w:rPr>
        <w:t>S</w:t>
      </w:r>
      <w:r w:rsidRPr="00D22E5D">
        <w:rPr>
          <w:sz w:val="24"/>
          <w:szCs w:val="24"/>
        </w:rPr>
        <w:t>end</w:t>
      </w:r>
      <w:r>
        <w:rPr>
          <w:sz w:val="24"/>
          <w:szCs w:val="24"/>
        </w:rPr>
        <w:t>ing</w:t>
      </w:r>
      <w:r w:rsidRPr="00D22E5D">
        <w:rPr>
          <w:sz w:val="24"/>
          <w:szCs w:val="24"/>
        </w:rPr>
        <w:t xml:space="preserve"> a unified message</w:t>
      </w:r>
      <w:r w:rsidRPr="00FE19E5">
        <w:rPr>
          <w:sz w:val="24"/>
          <w:szCs w:val="24"/>
        </w:rPr>
        <w:t xml:space="preserve"> </w:t>
      </w:r>
      <w:r w:rsidRPr="00D22E5D">
        <w:rPr>
          <w:sz w:val="24"/>
          <w:szCs w:val="24"/>
        </w:rPr>
        <w:t>is important. Designate a spokesperson to work with public affairs or the public information/press officers when the media requests data and reports. Agency public information/press officers should communicate with the spokesperson about the availability of data and reports from their agencies. Having one designated spokesperson reduces confusion and helps to unify messages coming out of multiple agencies.</w:t>
      </w:r>
    </w:p>
    <w:p w14:paraId="7E6BAEA0" w14:textId="77777777" w:rsidR="002E2224" w:rsidRDefault="002E2224" w:rsidP="002E2224">
      <w:pPr>
        <w:spacing w:line="360" w:lineRule="auto"/>
        <w:rPr>
          <w:sz w:val="24"/>
          <w:szCs w:val="24"/>
        </w:rPr>
      </w:pPr>
      <w:r w:rsidRPr="00D22E5D">
        <w:rPr>
          <w:sz w:val="24"/>
          <w:szCs w:val="24"/>
        </w:rPr>
        <w:lastRenderedPageBreak/>
        <w:t xml:space="preserve">The growth of social media, such as Twitter and Facebook, increases opportunities for individuals and organizations to connect with each other and to access and use information. However, it can also facilitate the spread of rumors and misinformation. Health security leaders and other stakeholders must ensure proper cybersecurity, understand how to frame communications effectively, and know how to optimally manage and use social media. </w:t>
      </w:r>
    </w:p>
    <w:p w14:paraId="722F4806" w14:textId="77777777" w:rsidR="00E74E9C" w:rsidRDefault="002E2224">
      <w:bookmarkStart w:id="0" w:name="_GoBack"/>
      <w:bookmarkEnd w:id="0"/>
    </w:p>
    <w:sectPr w:rsidR="00E74E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2224"/>
    <w:rsid w:val="002E2224"/>
    <w:rsid w:val="0091673C"/>
    <w:rsid w:val="00A731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D49B6C"/>
  <w15:chartTrackingRefBased/>
  <w15:docId w15:val="{8045B46E-CEF9-4222-B158-6F6689208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E2224"/>
    <w:pPr>
      <w:spacing w:after="200" w:line="276" w:lineRule="auto"/>
    </w:pPr>
  </w:style>
  <w:style w:type="paragraph" w:styleId="Heading1">
    <w:name w:val="heading 1"/>
    <w:basedOn w:val="Normal"/>
    <w:next w:val="Normal"/>
    <w:link w:val="Heading1Char"/>
    <w:uiPriority w:val="9"/>
    <w:qFormat/>
    <w:rsid w:val="002E2224"/>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3">
    <w:name w:val="heading 3"/>
    <w:basedOn w:val="Normal"/>
    <w:next w:val="Normal"/>
    <w:link w:val="Heading3Char"/>
    <w:uiPriority w:val="9"/>
    <w:unhideWhenUsed/>
    <w:qFormat/>
    <w:rsid w:val="002E2224"/>
    <w:pPr>
      <w:keepNext/>
      <w:keepLines/>
      <w:spacing w:before="200" w:after="0"/>
      <w:outlineLvl w:val="2"/>
    </w:pPr>
    <w:rPr>
      <w:rFonts w:asciiTheme="majorHAnsi" w:eastAsiaTheme="majorEastAsia" w:hAnsiTheme="majorHAnsi" w:cstheme="majorBidi"/>
      <w:b/>
      <w:b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2224"/>
    <w:rPr>
      <w:rFonts w:asciiTheme="majorHAnsi" w:eastAsiaTheme="majorEastAsia" w:hAnsiTheme="majorHAnsi" w:cstheme="majorBidi"/>
      <w:b/>
      <w:bCs/>
      <w:color w:val="2F5496" w:themeColor="accent1" w:themeShade="BF"/>
      <w:sz w:val="28"/>
      <w:szCs w:val="28"/>
    </w:rPr>
  </w:style>
  <w:style w:type="character" w:customStyle="1" w:styleId="Heading3Char">
    <w:name w:val="Heading 3 Char"/>
    <w:basedOn w:val="DefaultParagraphFont"/>
    <w:link w:val="Heading3"/>
    <w:uiPriority w:val="9"/>
    <w:rsid w:val="002E2224"/>
    <w:rPr>
      <w:rFonts w:asciiTheme="majorHAnsi" w:eastAsiaTheme="majorEastAsia" w:hAnsiTheme="majorHAnsi" w:cstheme="majorBidi"/>
      <w:b/>
      <w:bCs/>
      <w:color w:val="4472C4" w:themeColor="accent1"/>
    </w:rPr>
  </w:style>
  <w:style w:type="paragraph" w:styleId="Subtitle">
    <w:name w:val="Subtitle"/>
    <w:basedOn w:val="Normal"/>
    <w:next w:val="Normal"/>
    <w:link w:val="SubtitleChar"/>
    <w:uiPriority w:val="11"/>
    <w:qFormat/>
    <w:rsid w:val="002E2224"/>
    <w:pPr>
      <w:numPr>
        <w:ilvl w:val="1"/>
      </w:numPr>
    </w:pPr>
    <w:rPr>
      <w:rFonts w:asciiTheme="majorHAnsi" w:eastAsiaTheme="majorEastAsia" w:hAnsiTheme="majorHAnsi" w:cstheme="majorBidi"/>
      <w:i/>
      <w:iCs/>
      <w:color w:val="4472C4" w:themeColor="accent1"/>
      <w:spacing w:val="15"/>
      <w:sz w:val="24"/>
      <w:szCs w:val="24"/>
      <w:lang w:eastAsia="ja-JP"/>
    </w:rPr>
  </w:style>
  <w:style w:type="character" w:customStyle="1" w:styleId="SubtitleChar">
    <w:name w:val="Subtitle Char"/>
    <w:basedOn w:val="DefaultParagraphFont"/>
    <w:link w:val="Subtitle"/>
    <w:uiPriority w:val="11"/>
    <w:rsid w:val="002E2224"/>
    <w:rPr>
      <w:rFonts w:asciiTheme="majorHAnsi" w:eastAsiaTheme="majorEastAsia" w:hAnsiTheme="majorHAnsi" w:cstheme="majorBidi"/>
      <w:i/>
      <w:iCs/>
      <w:color w:val="4472C4" w:themeColor="accent1"/>
      <w:spacing w:val="15"/>
      <w:sz w:val="24"/>
      <w:szCs w:val="24"/>
      <w:lang w:eastAsia="ja-JP"/>
    </w:rPr>
  </w:style>
  <w:style w:type="character" w:styleId="SubtleEmphasis">
    <w:name w:val="Subtle Emphasis"/>
    <w:basedOn w:val="DefaultParagraphFont"/>
    <w:uiPriority w:val="19"/>
    <w:qFormat/>
    <w:rsid w:val="002E2224"/>
    <w:rPr>
      <w:i/>
      <w:iCs/>
      <w:color w:val="808080" w:themeColor="text1" w:themeTint="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microsoft.com/office/2007/relationships/diagramDrawing" Target="diagrams/drawing1.xml"/><Relationship Id="rId3" Type="http://schemas.openxmlformats.org/officeDocument/2006/relationships/webSettings" Target="webSettings.xml"/><Relationship Id="rId7" Type="http://schemas.openxmlformats.org/officeDocument/2006/relationships/diagramColors" Target="diagrams/colors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diagramQuickStyle" Target="diagrams/quickStyle1.xml"/><Relationship Id="rId5" Type="http://schemas.openxmlformats.org/officeDocument/2006/relationships/diagramLayout" Target="diagrams/layout1.xml"/><Relationship Id="rId10" Type="http://schemas.openxmlformats.org/officeDocument/2006/relationships/theme" Target="theme/theme1.xml"/><Relationship Id="rId4" Type="http://schemas.openxmlformats.org/officeDocument/2006/relationships/diagramData" Target="diagrams/data1.xml"/><Relationship Id="rId9"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BC5DB78-90B7-40C3-ADBE-3BABCFE287E7}" type="doc">
      <dgm:prSet loTypeId="urn:microsoft.com/office/officeart/2008/layout/HorizontalMultiLevelHierarchy" loCatId="hierarchy" qsTypeId="urn:microsoft.com/office/officeart/2005/8/quickstyle/simple4" qsCatId="simple" csTypeId="urn:microsoft.com/office/officeart/2005/8/colors/colorful5" csCatId="colorful" phldr="1"/>
      <dgm:spPr/>
      <dgm:t>
        <a:bodyPr/>
        <a:lstStyle/>
        <a:p>
          <a:endParaRPr lang="en-US"/>
        </a:p>
      </dgm:t>
    </dgm:pt>
    <dgm:pt modelId="{9943CE69-EDFD-4C5C-87DB-5A92A44BDB64}">
      <dgm:prSet phldrT="[Text]"/>
      <dgm:spPr/>
      <dgm:t>
        <a:bodyPr/>
        <a:lstStyle/>
        <a:p>
          <a:r>
            <a:rPr lang="en-US" b="1" dirty="0"/>
            <a:t>Analyze and Interpret Data</a:t>
          </a:r>
        </a:p>
      </dgm:t>
    </dgm:pt>
    <dgm:pt modelId="{141DEA51-D60E-4ABD-B442-2DBDF3288D2E}" type="parTrans" cxnId="{A2455BE7-4E8C-40DD-AF21-6F4871EED3BD}">
      <dgm:prSet/>
      <dgm:spPr/>
      <dgm:t>
        <a:bodyPr/>
        <a:lstStyle/>
        <a:p>
          <a:endParaRPr lang="en-US"/>
        </a:p>
      </dgm:t>
    </dgm:pt>
    <dgm:pt modelId="{68571DB6-9D6A-405C-81F1-7C2134C05CE5}" type="sibTrans" cxnId="{A2455BE7-4E8C-40DD-AF21-6F4871EED3BD}">
      <dgm:prSet/>
      <dgm:spPr/>
      <dgm:t>
        <a:bodyPr/>
        <a:lstStyle/>
        <a:p>
          <a:endParaRPr lang="en-US"/>
        </a:p>
      </dgm:t>
    </dgm:pt>
    <dgm:pt modelId="{7D5099BF-5C95-4AA4-A233-70E1C06CB183}">
      <dgm:prSet phldrT="[Text]"/>
      <dgm:spPr/>
      <dgm:t>
        <a:bodyPr/>
        <a:lstStyle/>
        <a:p>
          <a:r>
            <a:rPr lang="en-US" b="1" dirty="0"/>
            <a:t>Highlights of data and trends goes into situation report to Governor ,  Leaders, and Decision Makers</a:t>
          </a:r>
        </a:p>
      </dgm:t>
    </dgm:pt>
    <dgm:pt modelId="{F2752FB3-EC29-44FB-8093-56050C3A8B22}" type="parTrans" cxnId="{39DDEFC3-1258-433D-80EE-CD8E21037141}">
      <dgm:prSet/>
      <dgm:spPr/>
      <dgm:t>
        <a:bodyPr/>
        <a:lstStyle/>
        <a:p>
          <a:endParaRPr lang="en-US"/>
        </a:p>
      </dgm:t>
    </dgm:pt>
    <dgm:pt modelId="{123635B1-7180-4FA4-AB0E-CAFD74686790}" type="sibTrans" cxnId="{39DDEFC3-1258-433D-80EE-CD8E21037141}">
      <dgm:prSet/>
      <dgm:spPr/>
      <dgm:t>
        <a:bodyPr/>
        <a:lstStyle/>
        <a:p>
          <a:endParaRPr lang="en-US"/>
        </a:p>
      </dgm:t>
    </dgm:pt>
    <dgm:pt modelId="{A156F309-38DB-4D9C-86A7-A8C29F26A7F4}">
      <dgm:prSet phldrT="[Text]"/>
      <dgm:spPr/>
      <dgm:t>
        <a:bodyPr/>
        <a:lstStyle/>
        <a:p>
          <a:r>
            <a:rPr lang="en-US" b="1" dirty="0"/>
            <a:t>Highlights of data and trends goes back to the shelters via the ESF 6/8 desk</a:t>
          </a:r>
        </a:p>
      </dgm:t>
    </dgm:pt>
    <dgm:pt modelId="{DB5AE88B-46AD-4246-AFAB-9ED795415C54}" type="parTrans" cxnId="{83575006-5679-4BA4-AE85-58540032050B}">
      <dgm:prSet/>
      <dgm:spPr/>
      <dgm:t>
        <a:bodyPr/>
        <a:lstStyle/>
        <a:p>
          <a:endParaRPr lang="en-US"/>
        </a:p>
      </dgm:t>
    </dgm:pt>
    <dgm:pt modelId="{D527000D-BCF3-47B4-B946-39BCBD82DE63}" type="sibTrans" cxnId="{83575006-5679-4BA4-AE85-58540032050B}">
      <dgm:prSet/>
      <dgm:spPr/>
      <dgm:t>
        <a:bodyPr/>
        <a:lstStyle/>
        <a:p>
          <a:endParaRPr lang="en-US"/>
        </a:p>
      </dgm:t>
    </dgm:pt>
    <dgm:pt modelId="{404462C7-309A-4888-9078-FB677C00BF10}">
      <dgm:prSet phldrT="[Text]"/>
      <dgm:spPr/>
      <dgm:t>
        <a:bodyPr/>
        <a:lstStyle/>
        <a:p>
          <a:r>
            <a:rPr lang="en-US" b="1" dirty="0"/>
            <a:t>If there is an increasing trend of illness at a shelter or communicable disease concern,  a Public </a:t>
          </a:r>
          <a:r>
            <a:rPr lang="en-US" b="1"/>
            <a:t>Health Nurse/Epidemiologist </a:t>
          </a:r>
          <a:r>
            <a:rPr lang="en-US" b="1" dirty="0"/>
            <a:t>will be notified to start an investigation</a:t>
          </a:r>
        </a:p>
      </dgm:t>
    </dgm:pt>
    <dgm:pt modelId="{29984823-BD0A-46D6-996D-FECE981A75FB}" type="parTrans" cxnId="{D8FD0BCD-29EE-4276-A522-99118E130A23}">
      <dgm:prSet/>
      <dgm:spPr/>
      <dgm:t>
        <a:bodyPr/>
        <a:lstStyle/>
        <a:p>
          <a:endParaRPr lang="en-US"/>
        </a:p>
      </dgm:t>
    </dgm:pt>
    <dgm:pt modelId="{160D569C-FABE-4DB9-BF33-5D54F9A4C1A4}" type="sibTrans" cxnId="{D8FD0BCD-29EE-4276-A522-99118E130A23}">
      <dgm:prSet/>
      <dgm:spPr/>
      <dgm:t>
        <a:bodyPr/>
        <a:lstStyle/>
        <a:p>
          <a:endParaRPr lang="en-US"/>
        </a:p>
      </dgm:t>
    </dgm:pt>
    <dgm:pt modelId="{ABEB2676-1F29-4ADA-A105-FEEB4B337D17}">
      <dgm:prSet/>
      <dgm:spPr/>
      <dgm:t>
        <a:bodyPr/>
        <a:lstStyle/>
        <a:p>
          <a:r>
            <a:rPr lang="en-US" dirty="0"/>
            <a:t>Collects Date from Appropriate People </a:t>
          </a:r>
        </a:p>
      </dgm:t>
    </dgm:pt>
    <dgm:pt modelId="{736189A5-5A2C-4742-B16B-E2CB1322022A}" type="parTrans" cxnId="{904F78B9-8801-411F-B56F-A5E4D674FC59}">
      <dgm:prSet/>
      <dgm:spPr/>
      <dgm:t>
        <a:bodyPr/>
        <a:lstStyle/>
        <a:p>
          <a:endParaRPr lang="en-US"/>
        </a:p>
      </dgm:t>
    </dgm:pt>
    <dgm:pt modelId="{701FF409-D78A-4025-8DFA-C1A82E7599E9}" type="sibTrans" cxnId="{904F78B9-8801-411F-B56F-A5E4D674FC59}">
      <dgm:prSet/>
      <dgm:spPr/>
      <dgm:t>
        <a:bodyPr/>
        <a:lstStyle/>
        <a:p>
          <a:endParaRPr lang="en-US"/>
        </a:p>
      </dgm:t>
    </dgm:pt>
    <dgm:pt modelId="{C0062090-405F-4316-A9A5-C2900930CB8B}">
      <dgm:prSet/>
      <dgm:spPr/>
      <dgm:t>
        <a:bodyPr/>
        <a:lstStyle/>
        <a:p>
          <a:r>
            <a:rPr lang="en-US" b="1" dirty="0"/>
            <a:t>If the investigation reveals an outbreak or possible outbreak, send a team to the shelter to conduct a site visit.</a:t>
          </a:r>
        </a:p>
      </dgm:t>
    </dgm:pt>
    <dgm:pt modelId="{27B07CD0-765B-4CBC-B256-F56CC14B42CD}" type="parTrans" cxnId="{412444F3-D48E-4476-8BD8-11C63DF62EF1}">
      <dgm:prSet/>
      <dgm:spPr/>
      <dgm:t>
        <a:bodyPr/>
        <a:lstStyle/>
        <a:p>
          <a:endParaRPr lang="en-US"/>
        </a:p>
      </dgm:t>
    </dgm:pt>
    <dgm:pt modelId="{F1EC92F5-9495-4DAE-84F2-9130972D503B}" type="sibTrans" cxnId="{412444F3-D48E-4476-8BD8-11C63DF62EF1}">
      <dgm:prSet/>
      <dgm:spPr/>
      <dgm:t>
        <a:bodyPr/>
        <a:lstStyle/>
        <a:p>
          <a:endParaRPr lang="en-US"/>
        </a:p>
      </dgm:t>
    </dgm:pt>
    <dgm:pt modelId="{5627ABA8-0C81-418D-99AC-1838E8749843}" type="pres">
      <dgm:prSet presAssocID="{DBC5DB78-90B7-40C3-ADBE-3BABCFE287E7}" presName="Name0" presStyleCnt="0">
        <dgm:presLayoutVars>
          <dgm:chPref val="1"/>
          <dgm:dir/>
          <dgm:animOne val="branch"/>
          <dgm:animLvl val="lvl"/>
          <dgm:resizeHandles val="exact"/>
        </dgm:presLayoutVars>
      </dgm:prSet>
      <dgm:spPr/>
    </dgm:pt>
    <dgm:pt modelId="{826DBBF1-8869-4E7E-A15F-CD7B76F12687}" type="pres">
      <dgm:prSet presAssocID="{ABEB2676-1F29-4ADA-A105-FEEB4B337D17}" presName="root1" presStyleCnt="0"/>
      <dgm:spPr/>
    </dgm:pt>
    <dgm:pt modelId="{71898B6F-23C4-47FC-9FFE-ED53DE1ADC04}" type="pres">
      <dgm:prSet presAssocID="{ABEB2676-1F29-4ADA-A105-FEEB4B337D17}" presName="LevelOneTextNode" presStyleLbl="node0" presStyleIdx="0" presStyleCnt="1">
        <dgm:presLayoutVars>
          <dgm:chPref val="3"/>
        </dgm:presLayoutVars>
      </dgm:prSet>
      <dgm:spPr/>
    </dgm:pt>
    <dgm:pt modelId="{9F51E975-F61B-4E1A-B5FD-68D9F45E416B}" type="pres">
      <dgm:prSet presAssocID="{ABEB2676-1F29-4ADA-A105-FEEB4B337D17}" presName="level2hierChild" presStyleCnt="0"/>
      <dgm:spPr/>
    </dgm:pt>
    <dgm:pt modelId="{817C4D7B-0CD6-40CA-A284-7AB1C1FBC621}" type="pres">
      <dgm:prSet presAssocID="{141DEA51-D60E-4ABD-B442-2DBDF3288D2E}" presName="conn2-1" presStyleLbl="parChTrans1D2" presStyleIdx="0" presStyleCnt="1"/>
      <dgm:spPr/>
    </dgm:pt>
    <dgm:pt modelId="{1B51D203-B76E-4629-93E6-235E58F4D8FE}" type="pres">
      <dgm:prSet presAssocID="{141DEA51-D60E-4ABD-B442-2DBDF3288D2E}" presName="connTx" presStyleLbl="parChTrans1D2" presStyleIdx="0" presStyleCnt="1"/>
      <dgm:spPr/>
    </dgm:pt>
    <dgm:pt modelId="{B8DC3F90-0F6A-4603-8EAC-B22D9308645B}" type="pres">
      <dgm:prSet presAssocID="{9943CE69-EDFD-4C5C-87DB-5A92A44BDB64}" presName="root2" presStyleCnt="0"/>
      <dgm:spPr/>
    </dgm:pt>
    <dgm:pt modelId="{09A685E7-97FC-4272-A985-6D1577D4A6BA}" type="pres">
      <dgm:prSet presAssocID="{9943CE69-EDFD-4C5C-87DB-5A92A44BDB64}" presName="LevelTwoTextNode" presStyleLbl="node2" presStyleIdx="0" presStyleCnt="1" custScaleX="54656" custScaleY="196646">
        <dgm:presLayoutVars>
          <dgm:chPref val="3"/>
        </dgm:presLayoutVars>
      </dgm:prSet>
      <dgm:spPr/>
    </dgm:pt>
    <dgm:pt modelId="{F81A3B1C-0CC3-4CEB-8B69-878CB013B4C5}" type="pres">
      <dgm:prSet presAssocID="{9943CE69-EDFD-4C5C-87DB-5A92A44BDB64}" presName="level3hierChild" presStyleCnt="0"/>
      <dgm:spPr/>
    </dgm:pt>
    <dgm:pt modelId="{FAF11A50-8BE2-4CE2-BD3E-964E1A5CFF93}" type="pres">
      <dgm:prSet presAssocID="{F2752FB3-EC29-44FB-8093-56050C3A8B22}" presName="conn2-1" presStyleLbl="parChTrans1D3" presStyleIdx="0" presStyleCnt="3"/>
      <dgm:spPr/>
    </dgm:pt>
    <dgm:pt modelId="{7E00B3A2-220E-4C47-8E10-A599EDB0EEC5}" type="pres">
      <dgm:prSet presAssocID="{F2752FB3-EC29-44FB-8093-56050C3A8B22}" presName="connTx" presStyleLbl="parChTrans1D3" presStyleIdx="0" presStyleCnt="3"/>
      <dgm:spPr/>
    </dgm:pt>
    <dgm:pt modelId="{0639992D-C49E-49FB-B798-D1C8FBB6732F}" type="pres">
      <dgm:prSet presAssocID="{7D5099BF-5C95-4AA4-A233-70E1C06CB183}" presName="root2" presStyleCnt="0"/>
      <dgm:spPr/>
    </dgm:pt>
    <dgm:pt modelId="{6750F60C-2813-4220-B2AE-25FEEB91B353}" type="pres">
      <dgm:prSet presAssocID="{7D5099BF-5C95-4AA4-A233-70E1C06CB183}" presName="LevelTwoTextNode" presStyleLbl="node3" presStyleIdx="0" presStyleCnt="3">
        <dgm:presLayoutVars>
          <dgm:chPref val="3"/>
        </dgm:presLayoutVars>
      </dgm:prSet>
      <dgm:spPr/>
    </dgm:pt>
    <dgm:pt modelId="{9EB3E1C4-450C-4E7C-B40A-BCE672C91C57}" type="pres">
      <dgm:prSet presAssocID="{7D5099BF-5C95-4AA4-A233-70E1C06CB183}" presName="level3hierChild" presStyleCnt="0"/>
      <dgm:spPr/>
    </dgm:pt>
    <dgm:pt modelId="{614FCE65-11C6-47D6-B403-8C4391300B0E}" type="pres">
      <dgm:prSet presAssocID="{DB5AE88B-46AD-4246-AFAB-9ED795415C54}" presName="conn2-1" presStyleLbl="parChTrans1D3" presStyleIdx="1" presStyleCnt="3"/>
      <dgm:spPr/>
    </dgm:pt>
    <dgm:pt modelId="{C49352E5-052F-4FBE-89D9-C31D440C6DB2}" type="pres">
      <dgm:prSet presAssocID="{DB5AE88B-46AD-4246-AFAB-9ED795415C54}" presName="connTx" presStyleLbl="parChTrans1D3" presStyleIdx="1" presStyleCnt="3"/>
      <dgm:spPr/>
    </dgm:pt>
    <dgm:pt modelId="{0CC05E95-311E-4BCE-B66E-D6CE1EC4A6E1}" type="pres">
      <dgm:prSet presAssocID="{A156F309-38DB-4D9C-86A7-A8C29F26A7F4}" presName="root2" presStyleCnt="0"/>
      <dgm:spPr/>
    </dgm:pt>
    <dgm:pt modelId="{2CAC2335-1ACE-4AB8-9A93-908D26182B64}" type="pres">
      <dgm:prSet presAssocID="{A156F309-38DB-4D9C-86A7-A8C29F26A7F4}" presName="LevelTwoTextNode" presStyleLbl="node3" presStyleIdx="1" presStyleCnt="3">
        <dgm:presLayoutVars>
          <dgm:chPref val="3"/>
        </dgm:presLayoutVars>
      </dgm:prSet>
      <dgm:spPr/>
    </dgm:pt>
    <dgm:pt modelId="{B5C34951-E5EF-48AF-92DC-D151FBFF5AA6}" type="pres">
      <dgm:prSet presAssocID="{A156F309-38DB-4D9C-86A7-A8C29F26A7F4}" presName="level3hierChild" presStyleCnt="0"/>
      <dgm:spPr/>
    </dgm:pt>
    <dgm:pt modelId="{4E654379-1685-4DE1-BB79-4404CA9CB3B1}" type="pres">
      <dgm:prSet presAssocID="{29984823-BD0A-46D6-996D-FECE981A75FB}" presName="conn2-1" presStyleLbl="parChTrans1D3" presStyleIdx="2" presStyleCnt="3"/>
      <dgm:spPr/>
    </dgm:pt>
    <dgm:pt modelId="{1B211946-067F-4E42-80F8-046BA221C325}" type="pres">
      <dgm:prSet presAssocID="{29984823-BD0A-46D6-996D-FECE981A75FB}" presName="connTx" presStyleLbl="parChTrans1D3" presStyleIdx="2" presStyleCnt="3"/>
      <dgm:spPr/>
    </dgm:pt>
    <dgm:pt modelId="{9B4F18E1-5BAD-43B9-8B66-D4B41580072E}" type="pres">
      <dgm:prSet presAssocID="{404462C7-309A-4888-9078-FB677C00BF10}" presName="root2" presStyleCnt="0"/>
      <dgm:spPr/>
    </dgm:pt>
    <dgm:pt modelId="{E19649FD-B112-4922-83D5-A19F541A44F4}" type="pres">
      <dgm:prSet presAssocID="{404462C7-309A-4888-9078-FB677C00BF10}" presName="LevelTwoTextNode" presStyleLbl="node3" presStyleIdx="2" presStyleCnt="3">
        <dgm:presLayoutVars>
          <dgm:chPref val="3"/>
        </dgm:presLayoutVars>
      </dgm:prSet>
      <dgm:spPr/>
    </dgm:pt>
    <dgm:pt modelId="{BC47B3AE-F480-4369-855F-2468AD53AED4}" type="pres">
      <dgm:prSet presAssocID="{404462C7-309A-4888-9078-FB677C00BF10}" presName="level3hierChild" presStyleCnt="0"/>
      <dgm:spPr/>
    </dgm:pt>
    <dgm:pt modelId="{62ABB925-548D-4B82-8E6F-62F76909F803}" type="pres">
      <dgm:prSet presAssocID="{27B07CD0-765B-4CBC-B256-F56CC14B42CD}" presName="conn2-1" presStyleLbl="parChTrans1D4" presStyleIdx="0" presStyleCnt="1"/>
      <dgm:spPr/>
    </dgm:pt>
    <dgm:pt modelId="{95B2351D-580B-4969-8B48-6BB0366D287A}" type="pres">
      <dgm:prSet presAssocID="{27B07CD0-765B-4CBC-B256-F56CC14B42CD}" presName="connTx" presStyleLbl="parChTrans1D4" presStyleIdx="0" presStyleCnt="1"/>
      <dgm:spPr/>
    </dgm:pt>
    <dgm:pt modelId="{B1164081-9573-4E9B-8D77-466724A7B294}" type="pres">
      <dgm:prSet presAssocID="{C0062090-405F-4316-A9A5-C2900930CB8B}" presName="root2" presStyleCnt="0"/>
      <dgm:spPr/>
    </dgm:pt>
    <dgm:pt modelId="{5DE06D04-DC78-495F-8179-5C58685C9937}" type="pres">
      <dgm:prSet presAssocID="{C0062090-405F-4316-A9A5-C2900930CB8B}" presName="LevelTwoTextNode" presStyleLbl="node4" presStyleIdx="0" presStyleCnt="1">
        <dgm:presLayoutVars>
          <dgm:chPref val="3"/>
        </dgm:presLayoutVars>
      </dgm:prSet>
      <dgm:spPr/>
    </dgm:pt>
    <dgm:pt modelId="{B3A8EFD4-C6D7-4785-813E-77F1E428CAE3}" type="pres">
      <dgm:prSet presAssocID="{C0062090-405F-4316-A9A5-C2900930CB8B}" presName="level3hierChild" presStyleCnt="0"/>
      <dgm:spPr/>
    </dgm:pt>
  </dgm:ptLst>
  <dgm:cxnLst>
    <dgm:cxn modelId="{83575006-5679-4BA4-AE85-58540032050B}" srcId="{9943CE69-EDFD-4C5C-87DB-5A92A44BDB64}" destId="{A156F309-38DB-4D9C-86A7-A8C29F26A7F4}" srcOrd="1" destOrd="0" parTransId="{DB5AE88B-46AD-4246-AFAB-9ED795415C54}" sibTransId="{D527000D-BCF3-47B4-B946-39BCBD82DE63}"/>
    <dgm:cxn modelId="{145D3F10-25AE-4094-B952-9AB2910165A3}" type="presOf" srcId="{F2752FB3-EC29-44FB-8093-56050C3A8B22}" destId="{7E00B3A2-220E-4C47-8E10-A599EDB0EEC5}" srcOrd="1" destOrd="0" presId="urn:microsoft.com/office/officeart/2008/layout/HorizontalMultiLevelHierarchy"/>
    <dgm:cxn modelId="{4C153B1A-35FE-49E4-A097-10C54C1EC42B}" type="presOf" srcId="{9943CE69-EDFD-4C5C-87DB-5A92A44BDB64}" destId="{09A685E7-97FC-4272-A985-6D1577D4A6BA}" srcOrd="0" destOrd="0" presId="urn:microsoft.com/office/officeart/2008/layout/HorizontalMultiLevelHierarchy"/>
    <dgm:cxn modelId="{EFBAFD1A-579E-4747-BC9B-0AB9062CC60C}" type="presOf" srcId="{A156F309-38DB-4D9C-86A7-A8C29F26A7F4}" destId="{2CAC2335-1ACE-4AB8-9A93-908D26182B64}" srcOrd="0" destOrd="0" presId="urn:microsoft.com/office/officeart/2008/layout/HorizontalMultiLevelHierarchy"/>
    <dgm:cxn modelId="{CB7F593B-3397-4FA6-BEFC-7BFD39EDC1EE}" type="presOf" srcId="{7D5099BF-5C95-4AA4-A233-70E1C06CB183}" destId="{6750F60C-2813-4220-B2AE-25FEEB91B353}" srcOrd="0" destOrd="0" presId="urn:microsoft.com/office/officeart/2008/layout/HorizontalMultiLevelHierarchy"/>
    <dgm:cxn modelId="{985C6C46-1C2A-4AC0-AB15-24EA76ECFAF2}" type="presOf" srcId="{141DEA51-D60E-4ABD-B442-2DBDF3288D2E}" destId="{1B51D203-B76E-4629-93E6-235E58F4D8FE}" srcOrd="1" destOrd="0" presId="urn:microsoft.com/office/officeart/2008/layout/HorizontalMultiLevelHierarchy"/>
    <dgm:cxn modelId="{F028B048-97DA-4A65-A9F8-284631DD9E0E}" type="presOf" srcId="{F2752FB3-EC29-44FB-8093-56050C3A8B22}" destId="{FAF11A50-8BE2-4CE2-BD3E-964E1A5CFF93}" srcOrd="0" destOrd="0" presId="urn:microsoft.com/office/officeart/2008/layout/HorizontalMultiLevelHierarchy"/>
    <dgm:cxn modelId="{C940836D-700B-4D9E-8448-D1DB54F16178}" type="presOf" srcId="{141DEA51-D60E-4ABD-B442-2DBDF3288D2E}" destId="{817C4D7B-0CD6-40CA-A284-7AB1C1FBC621}" srcOrd="0" destOrd="0" presId="urn:microsoft.com/office/officeart/2008/layout/HorizontalMultiLevelHierarchy"/>
    <dgm:cxn modelId="{9243E050-7590-4099-8FCC-FF0093729A03}" type="presOf" srcId="{29984823-BD0A-46D6-996D-FECE981A75FB}" destId="{1B211946-067F-4E42-80F8-046BA221C325}" srcOrd="1" destOrd="0" presId="urn:microsoft.com/office/officeart/2008/layout/HorizontalMultiLevelHierarchy"/>
    <dgm:cxn modelId="{DCF29871-EE71-4243-95E9-CF87ADBE6A5B}" type="presOf" srcId="{DB5AE88B-46AD-4246-AFAB-9ED795415C54}" destId="{614FCE65-11C6-47D6-B403-8C4391300B0E}" srcOrd="0" destOrd="0" presId="urn:microsoft.com/office/officeart/2008/layout/HorizontalMultiLevelHierarchy"/>
    <dgm:cxn modelId="{6E45C272-13EC-4CC0-AC85-A72C12B2B174}" type="presOf" srcId="{ABEB2676-1F29-4ADA-A105-FEEB4B337D17}" destId="{71898B6F-23C4-47FC-9FFE-ED53DE1ADC04}" srcOrd="0" destOrd="0" presId="urn:microsoft.com/office/officeart/2008/layout/HorizontalMultiLevelHierarchy"/>
    <dgm:cxn modelId="{654F0457-DEC1-40D2-9F97-0E5C3ED7F265}" type="presOf" srcId="{DB5AE88B-46AD-4246-AFAB-9ED795415C54}" destId="{C49352E5-052F-4FBE-89D9-C31D440C6DB2}" srcOrd="1" destOrd="0" presId="urn:microsoft.com/office/officeart/2008/layout/HorizontalMultiLevelHierarchy"/>
    <dgm:cxn modelId="{52443758-2760-4FF8-9723-1FC1945A70E6}" type="presOf" srcId="{27B07CD0-765B-4CBC-B256-F56CC14B42CD}" destId="{62ABB925-548D-4B82-8E6F-62F76909F803}" srcOrd="0" destOrd="0" presId="urn:microsoft.com/office/officeart/2008/layout/HorizontalMultiLevelHierarchy"/>
    <dgm:cxn modelId="{6E360A83-2153-4FCA-89E6-8FECEDED42DD}" type="presOf" srcId="{404462C7-309A-4888-9078-FB677C00BF10}" destId="{E19649FD-B112-4922-83D5-A19F541A44F4}" srcOrd="0" destOrd="0" presId="urn:microsoft.com/office/officeart/2008/layout/HorizontalMultiLevelHierarchy"/>
    <dgm:cxn modelId="{160D7EB3-868E-4B87-A786-DE9B401F3D09}" type="presOf" srcId="{DBC5DB78-90B7-40C3-ADBE-3BABCFE287E7}" destId="{5627ABA8-0C81-418D-99AC-1838E8749843}" srcOrd="0" destOrd="0" presId="urn:microsoft.com/office/officeart/2008/layout/HorizontalMultiLevelHierarchy"/>
    <dgm:cxn modelId="{904F78B9-8801-411F-B56F-A5E4D674FC59}" srcId="{DBC5DB78-90B7-40C3-ADBE-3BABCFE287E7}" destId="{ABEB2676-1F29-4ADA-A105-FEEB4B337D17}" srcOrd="0" destOrd="0" parTransId="{736189A5-5A2C-4742-B16B-E2CB1322022A}" sibTransId="{701FF409-D78A-4025-8DFA-C1A82E7599E9}"/>
    <dgm:cxn modelId="{258A0EBA-7CFC-44A5-8A2F-2A28DBF59A6B}" type="presOf" srcId="{29984823-BD0A-46D6-996D-FECE981A75FB}" destId="{4E654379-1685-4DE1-BB79-4404CA9CB3B1}" srcOrd="0" destOrd="0" presId="urn:microsoft.com/office/officeart/2008/layout/HorizontalMultiLevelHierarchy"/>
    <dgm:cxn modelId="{39DDEFC3-1258-433D-80EE-CD8E21037141}" srcId="{9943CE69-EDFD-4C5C-87DB-5A92A44BDB64}" destId="{7D5099BF-5C95-4AA4-A233-70E1C06CB183}" srcOrd="0" destOrd="0" parTransId="{F2752FB3-EC29-44FB-8093-56050C3A8B22}" sibTransId="{123635B1-7180-4FA4-AB0E-CAFD74686790}"/>
    <dgm:cxn modelId="{D8FD0BCD-29EE-4276-A522-99118E130A23}" srcId="{9943CE69-EDFD-4C5C-87DB-5A92A44BDB64}" destId="{404462C7-309A-4888-9078-FB677C00BF10}" srcOrd="2" destOrd="0" parTransId="{29984823-BD0A-46D6-996D-FECE981A75FB}" sibTransId="{160D569C-FABE-4DB9-BF33-5D54F9A4C1A4}"/>
    <dgm:cxn modelId="{ED178CD5-31B3-4EF8-9CBC-E9D50A807319}" type="presOf" srcId="{C0062090-405F-4316-A9A5-C2900930CB8B}" destId="{5DE06D04-DC78-495F-8179-5C58685C9937}" srcOrd="0" destOrd="0" presId="urn:microsoft.com/office/officeart/2008/layout/HorizontalMultiLevelHierarchy"/>
    <dgm:cxn modelId="{1EB878E3-E967-4C79-9345-B9B649B71123}" type="presOf" srcId="{27B07CD0-765B-4CBC-B256-F56CC14B42CD}" destId="{95B2351D-580B-4969-8B48-6BB0366D287A}" srcOrd="1" destOrd="0" presId="urn:microsoft.com/office/officeart/2008/layout/HorizontalMultiLevelHierarchy"/>
    <dgm:cxn modelId="{A2455BE7-4E8C-40DD-AF21-6F4871EED3BD}" srcId="{ABEB2676-1F29-4ADA-A105-FEEB4B337D17}" destId="{9943CE69-EDFD-4C5C-87DB-5A92A44BDB64}" srcOrd="0" destOrd="0" parTransId="{141DEA51-D60E-4ABD-B442-2DBDF3288D2E}" sibTransId="{68571DB6-9D6A-405C-81F1-7C2134C05CE5}"/>
    <dgm:cxn modelId="{412444F3-D48E-4476-8BD8-11C63DF62EF1}" srcId="{404462C7-309A-4888-9078-FB677C00BF10}" destId="{C0062090-405F-4316-A9A5-C2900930CB8B}" srcOrd="0" destOrd="0" parTransId="{27B07CD0-765B-4CBC-B256-F56CC14B42CD}" sibTransId="{F1EC92F5-9495-4DAE-84F2-9130972D503B}"/>
    <dgm:cxn modelId="{040415FB-4AC5-4FFA-AFD5-AE40404D7AA7}" type="presParOf" srcId="{5627ABA8-0C81-418D-99AC-1838E8749843}" destId="{826DBBF1-8869-4E7E-A15F-CD7B76F12687}" srcOrd="0" destOrd="0" presId="urn:microsoft.com/office/officeart/2008/layout/HorizontalMultiLevelHierarchy"/>
    <dgm:cxn modelId="{4D80BC20-96D9-4B11-A2BD-992F79B17DA6}" type="presParOf" srcId="{826DBBF1-8869-4E7E-A15F-CD7B76F12687}" destId="{71898B6F-23C4-47FC-9FFE-ED53DE1ADC04}" srcOrd="0" destOrd="0" presId="urn:microsoft.com/office/officeart/2008/layout/HorizontalMultiLevelHierarchy"/>
    <dgm:cxn modelId="{ECC3556B-4E80-4438-8A35-2659A0E4A217}" type="presParOf" srcId="{826DBBF1-8869-4E7E-A15F-CD7B76F12687}" destId="{9F51E975-F61B-4E1A-B5FD-68D9F45E416B}" srcOrd="1" destOrd="0" presId="urn:microsoft.com/office/officeart/2008/layout/HorizontalMultiLevelHierarchy"/>
    <dgm:cxn modelId="{726C6601-2120-44A2-B034-58EF9CD7F3D8}" type="presParOf" srcId="{9F51E975-F61B-4E1A-B5FD-68D9F45E416B}" destId="{817C4D7B-0CD6-40CA-A284-7AB1C1FBC621}" srcOrd="0" destOrd="0" presId="urn:microsoft.com/office/officeart/2008/layout/HorizontalMultiLevelHierarchy"/>
    <dgm:cxn modelId="{4190B4EA-D154-4345-981B-463235A8AF40}" type="presParOf" srcId="{817C4D7B-0CD6-40CA-A284-7AB1C1FBC621}" destId="{1B51D203-B76E-4629-93E6-235E58F4D8FE}" srcOrd="0" destOrd="0" presId="urn:microsoft.com/office/officeart/2008/layout/HorizontalMultiLevelHierarchy"/>
    <dgm:cxn modelId="{7029799D-FB10-475F-88CD-63E9F3601B6D}" type="presParOf" srcId="{9F51E975-F61B-4E1A-B5FD-68D9F45E416B}" destId="{B8DC3F90-0F6A-4603-8EAC-B22D9308645B}" srcOrd="1" destOrd="0" presId="urn:microsoft.com/office/officeart/2008/layout/HorizontalMultiLevelHierarchy"/>
    <dgm:cxn modelId="{43BD0E25-95FA-4EC7-8052-FDCE73278E20}" type="presParOf" srcId="{B8DC3F90-0F6A-4603-8EAC-B22D9308645B}" destId="{09A685E7-97FC-4272-A985-6D1577D4A6BA}" srcOrd="0" destOrd="0" presId="urn:microsoft.com/office/officeart/2008/layout/HorizontalMultiLevelHierarchy"/>
    <dgm:cxn modelId="{1BCE8683-FAC2-42EF-8049-71B4465D57E4}" type="presParOf" srcId="{B8DC3F90-0F6A-4603-8EAC-B22D9308645B}" destId="{F81A3B1C-0CC3-4CEB-8B69-878CB013B4C5}" srcOrd="1" destOrd="0" presId="urn:microsoft.com/office/officeart/2008/layout/HorizontalMultiLevelHierarchy"/>
    <dgm:cxn modelId="{940A8BCA-E324-43BD-BD48-8A344E4A8816}" type="presParOf" srcId="{F81A3B1C-0CC3-4CEB-8B69-878CB013B4C5}" destId="{FAF11A50-8BE2-4CE2-BD3E-964E1A5CFF93}" srcOrd="0" destOrd="0" presId="urn:microsoft.com/office/officeart/2008/layout/HorizontalMultiLevelHierarchy"/>
    <dgm:cxn modelId="{1962A729-4463-4192-93EC-9F387E31A742}" type="presParOf" srcId="{FAF11A50-8BE2-4CE2-BD3E-964E1A5CFF93}" destId="{7E00B3A2-220E-4C47-8E10-A599EDB0EEC5}" srcOrd="0" destOrd="0" presId="urn:microsoft.com/office/officeart/2008/layout/HorizontalMultiLevelHierarchy"/>
    <dgm:cxn modelId="{A15BBCDC-E010-4E8C-B755-95F5CD136CCF}" type="presParOf" srcId="{F81A3B1C-0CC3-4CEB-8B69-878CB013B4C5}" destId="{0639992D-C49E-49FB-B798-D1C8FBB6732F}" srcOrd="1" destOrd="0" presId="urn:microsoft.com/office/officeart/2008/layout/HorizontalMultiLevelHierarchy"/>
    <dgm:cxn modelId="{83F57A8A-53BF-4357-823C-E95C35B1E8B3}" type="presParOf" srcId="{0639992D-C49E-49FB-B798-D1C8FBB6732F}" destId="{6750F60C-2813-4220-B2AE-25FEEB91B353}" srcOrd="0" destOrd="0" presId="urn:microsoft.com/office/officeart/2008/layout/HorizontalMultiLevelHierarchy"/>
    <dgm:cxn modelId="{13546E21-15F8-4917-8725-18BE6B275755}" type="presParOf" srcId="{0639992D-C49E-49FB-B798-D1C8FBB6732F}" destId="{9EB3E1C4-450C-4E7C-B40A-BCE672C91C57}" srcOrd="1" destOrd="0" presId="urn:microsoft.com/office/officeart/2008/layout/HorizontalMultiLevelHierarchy"/>
    <dgm:cxn modelId="{2C620307-69B3-4BDD-9822-4E06BAF3B2ED}" type="presParOf" srcId="{F81A3B1C-0CC3-4CEB-8B69-878CB013B4C5}" destId="{614FCE65-11C6-47D6-B403-8C4391300B0E}" srcOrd="2" destOrd="0" presId="urn:microsoft.com/office/officeart/2008/layout/HorizontalMultiLevelHierarchy"/>
    <dgm:cxn modelId="{7FA9CD5C-B0EC-4287-8849-B53E3C86F064}" type="presParOf" srcId="{614FCE65-11C6-47D6-B403-8C4391300B0E}" destId="{C49352E5-052F-4FBE-89D9-C31D440C6DB2}" srcOrd="0" destOrd="0" presId="urn:microsoft.com/office/officeart/2008/layout/HorizontalMultiLevelHierarchy"/>
    <dgm:cxn modelId="{D61153C8-82EA-42AB-B333-49B10481EA69}" type="presParOf" srcId="{F81A3B1C-0CC3-4CEB-8B69-878CB013B4C5}" destId="{0CC05E95-311E-4BCE-B66E-D6CE1EC4A6E1}" srcOrd="3" destOrd="0" presId="urn:microsoft.com/office/officeart/2008/layout/HorizontalMultiLevelHierarchy"/>
    <dgm:cxn modelId="{811EE222-69B2-4A6A-852F-B61D3BD12016}" type="presParOf" srcId="{0CC05E95-311E-4BCE-B66E-D6CE1EC4A6E1}" destId="{2CAC2335-1ACE-4AB8-9A93-908D26182B64}" srcOrd="0" destOrd="0" presId="urn:microsoft.com/office/officeart/2008/layout/HorizontalMultiLevelHierarchy"/>
    <dgm:cxn modelId="{6BBA8368-FFA6-4E38-A08D-A24F7B656EFC}" type="presParOf" srcId="{0CC05E95-311E-4BCE-B66E-D6CE1EC4A6E1}" destId="{B5C34951-E5EF-48AF-92DC-D151FBFF5AA6}" srcOrd="1" destOrd="0" presId="urn:microsoft.com/office/officeart/2008/layout/HorizontalMultiLevelHierarchy"/>
    <dgm:cxn modelId="{ABB1DA47-BDE0-4590-B602-BAC9BF6D92F6}" type="presParOf" srcId="{F81A3B1C-0CC3-4CEB-8B69-878CB013B4C5}" destId="{4E654379-1685-4DE1-BB79-4404CA9CB3B1}" srcOrd="4" destOrd="0" presId="urn:microsoft.com/office/officeart/2008/layout/HorizontalMultiLevelHierarchy"/>
    <dgm:cxn modelId="{279D2BF1-E8C8-4ED2-A892-F0297B1136CE}" type="presParOf" srcId="{4E654379-1685-4DE1-BB79-4404CA9CB3B1}" destId="{1B211946-067F-4E42-80F8-046BA221C325}" srcOrd="0" destOrd="0" presId="urn:microsoft.com/office/officeart/2008/layout/HorizontalMultiLevelHierarchy"/>
    <dgm:cxn modelId="{E23F7DB8-D655-46F2-9C1B-CF4EC641C9C8}" type="presParOf" srcId="{F81A3B1C-0CC3-4CEB-8B69-878CB013B4C5}" destId="{9B4F18E1-5BAD-43B9-8B66-D4B41580072E}" srcOrd="5" destOrd="0" presId="urn:microsoft.com/office/officeart/2008/layout/HorizontalMultiLevelHierarchy"/>
    <dgm:cxn modelId="{51370E51-2DF9-4A2F-9231-8C8976844124}" type="presParOf" srcId="{9B4F18E1-5BAD-43B9-8B66-D4B41580072E}" destId="{E19649FD-B112-4922-83D5-A19F541A44F4}" srcOrd="0" destOrd="0" presId="urn:microsoft.com/office/officeart/2008/layout/HorizontalMultiLevelHierarchy"/>
    <dgm:cxn modelId="{4660C764-E72D-415F-A4D1-4B94F2077604}" type="presParOf" srcId="{9B4F18E1-5BAD-43B9-8B66-D4B41580072E}" destId="{BC47B3AE-F480-4369-855F-2468AD53AED4}" srcOrd="1" destOrd="0" presId="urn:microsoft.com/office/officeart/2008/layout/HorizontalMultiLevelHierarchy"/>
    <dgm:cxn modelId="{0E7BA84A-CEAE-4AC6-B3F5-5B4CAAF2476A}" type="presParOf" srcId="{BC47B3AE-F480-4369-855F-2468AD53AED4}" destId="{62ABB925-548D-4B82-8E6F-62F76909F803}" srcOrd="0" destOrd="0" presId="urn:microsoft.com/office/officeart/2008/layout/HorizontalMultiLevelHierarchy"/>
    <dgm:cxn modelId="{26BB2A6F-6687-4449-9589-1C70C4435A58}" type="presParOf" srcId="{62ABB925-548D-4B82-8E6F-62F76909F803}" destId="{95B2351D-580B-4969-8B48-6BB0366D287A}" srcOrd="0" destOrd="0" presId="urn:microsoft.com/office/officeart/2008/layout/HorizontalMultiLevelHierarchy"/>
    <dgm:cxn modelId="{0E70FF44-17BA-4596-8E18-1CE655140B98}" type="presParOf" srcId="{BC47B3AE-F480-4369-855F-2468AD53AED4}" destId="{B1164081-9573-4E9B-8D77-466724A7B294}" srcOrd="1" destOrd="0" presId="urn:microsoft.com/office/officeart/2008/layout/HorizontalMultiLevelHierarchy"/>
    <dgm:cxn modelId="{7EA8B41A-87D7-4075-A5F1-2E06AC44DC04}" type="presParOf" srcId="{B1164081-9573-4E9B-8D77-466724A7B294}" destId="{5DE06D04-DC78-495F-8179-5C58685C9937}" srcOrd="0" destOrd="0" presId="urn:microsoft.com/office/officeart/2008/layout/HorizontalMultiLevelHierarchy"/>
    <dgm:cxn modelId="{D0457AD5-5450-4AD7-AC90-8746E76806E3}" type="presParOf" srcId="{B1164081-9573-4E9B-8D77-466724A7B294}" destId="{B3A8EFD4-C6D7-4785-813E-77F1E428CAE3}" srcOrd="1" destOrd="0" presId="urn:microsoft.com/office/officeart/2008/layout/HorizontalMultiLevelHierarchy"/>
  </dgm:cxnLst>
  <dgm:bg/>
  <dgm:whole/>
  <dgm:extLst>
    <a:ext uri="http://schemas.microsoft.com/office/drawing/2008/diagram">
      <dsp:dataModelExt xmlns:dsp="http://schemas.microsoft.com/office/drawing/2008/diagram" relId="rId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2ABB925-548D-4B82-8E6F-62F76909F803}">
      <dsp:nvSpPr>
        <dsp:cNvPr id="0" name=""/>
        <dsp:cNvSpPr/>
      </dsp:nvSpPr>
      <dsp:spPr>
        <a:xfrm>
          <a:off x="3876823" y="2217522"/>
          <a:ext cx="344299" cy="91440"/>
        </a:xfrm>
        <a:custGeom>
          <a:avLst/>
          <a:gdLst/>
          <a:ahLst/>
          <a:cxnLst/>
          <a:rect l="0" t="0" r="0" b="0"/>
          <a:pathLst>
            <a:path>
              <a:moveTo>
                <a:pt x="0" y="45720"/>
              </a:moveTo>
              <a:lnTo>
                <a:pt x="344299" y="45720"/>
              </a:lnTo>
            </a:path>
          </a:pathLst>
        </a:custGeom>
        <a:noFill/>
        <a:ln w="6350" cap="flat" cmpd="sng" algn="ctr">
          <a:solidFill>
            <a:schemeClr val="accent2">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4040365" y="2254635"/>
        <a:ext cx="17214" cy="17214"/>
      </dsp:txXfrm>
    </dsp:sp>
    <dsp:sp modelId="{4E654379-1685-4DE1-BB79-4404CA9CB3B1}">
      <dsp:nvSpPr>
        <dsp:cNvPr id="0" name=""/>
        <dsp:cNvSpPr/>
      </dsp:nvSpPr>
      <dsp:spPr>
        <a:xfrm>
          <a:off x="1811027" y="1607185"/>
          <a:ext cx="344299" cy="656057"/>
        </a:xfrm>
        <a:custGeom>
          <a:avLst/>
          <a:gdLst/>
          <a:ahLst/>
          <a:cxnLst/>
          <a:rect l="0" t="0" r="0" b="0"/>
          <a:pathLst>
            <a:path>
              <a:moveTo>
                <a:pt x="0" y="0"/>
              </a:moveTo>
              <a:lnTo>
                <a:pt x="172149" y="0"/>
              </a:lnTo>
              <a:lnTo>
                <a:pt x="172149" y="656057"/>
              </a:lnTo>
              <a:lnTo>
                <a:pt x="344299" y="656057"/>
              </a:lnTo>
            </a:path>
          </a:pathLst>
        </a:custGeom>
        <a:noFill/>
        <a:ln w="6350" cap="flat" cmpd="sng" algn="ctr">
          <a:solidFill>
            <a:schemeClr val="accent1">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1964654" y="1916691"/>
        <a:ext cx="37045" cy="37045"/>
      </dsp:txXfrm>
    </dsp:sp>
    <dsp:sp modelId="{614FCE65-11C6-47D6-B403-8C4391300B0E}">
      <dsp:nvSpPr>
        <dsp:cNvPr id="0" name=""/>
        <dsp:cNvSpPr/>
      </dsp:nvSpPr>
      <dsp:spPr>
        <a:xfrm>
          <a:off x="1811027" y="1561464"/>
          <a:ext cx="344299" cy="91440"/>
        </a:xfrm>
        <a:custGeom>
          <a:avLst/>
          <a:gdLst/>
          <a:ahLst/>
          <a:cxnLst/>
          <a:rect l="0" t="0" r="0" b="0"/>
          <a:pathLst>
            <a:path>
              <a:moveTo>
                <a:pt x="0" y="45720"/>
              </a:moveTo>
              <a:lnTo>
                <a:pt x="344299" y="45720"/>
              </a:lnTo>
            </a:path>
          </a:pathLst>
        </a:custGeom>
        <a:noFill/>
        <a:ln w="6350" cap="flat" cmpd="sng" algn="ctr">
          <a:solidFill>
            <a:schemeClr val="accent1">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1974570" y="1598577"/>
        <a:ext cx="17214" cy="17214"/>
      </dsp:txXfrm>
    </dsp:sp>
    <dsp:sp modelId="{FAF11A50-8BE2-4CE2-BD3E-964E1A5CFF93}">
      <dsp:nvSpPr>
        <dsp:cNvPr id="0" name=""/>
        <dsp:cNvSpPr/>
      </dsp:nvSpPr>
      <dsp:spPr>
        <a:xfrm>
          <a:off x="1811027" y="951127"/>
          <a:ext cx="344299" cy="656057"/>
        </a:xfrm>
        <a:custGeom>
          <a:avLst/>
          <a:gdLst/>
          <a:ahLst/>
          <a:cxnLst/>
          <a:rect l="0" t="0" r="0" b="0"/>
          <a:pathLst>
            <a:path>
              <a:moveTo>
                <a:pt x="0" y="656057"/>
              </a:moveTo>
              <a:lnTo>
                <a:pt x="172149" y="656057"/>
              </a:lnTo>
              <a:lnTo>
                <a:pt x="172149" y="0"/>
              </a:lnTo>
              <a:lnTo>
                <a:pt x="344299" y="0"/>
              </a:lnTo>
            </a:path>
          </a:pathLst>
        </a:custGeom>
        <a:noFill/>
        <a:ln w="6350" cap="flat" cmpd="sng" algn="ctr">
          <a:solidFill>
            <a:schemeClr val="accent1">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1964654" y="1260633"/>
        <a:ext cx="37045" cy="37045"/>
      </dsp:txXfrm>
    </dsp:sp>
    <dsp:sp modelId="{817C4D7B-0CD6-40CA-A284-7AB1C1FBC621}">
      <dsp:nvSpPr>
        <dsp:cNvPr id="0" name=""/>
        <dsp:cNvSpPr/>
      </dsp:nvSpPr>
      <dsp:spPr>
        <a:xfrm>
          <a:off x="525827" y="1561465"/>
          <a:ext cx="344299" cy="91440"/>
        </a:xfrm>
        <a:custGeom>
          <a:avLst/>
          <a:gdLst/>
          <a:ahLst/>
          <a:cxnLst/>
          <a:rect l="0" t="0" r="0" b="0"/>
          <a:pathLst>
            <a:path>
              <a:moveTo>
                <a:pt x="0" y="45720"/>
              </a:moveTo>
              <a:lnTo>
                <a:pt x="344299" y="45720"/>
              </a:lnTo>
            </a:path>
          </a:pathLst>
        </a:custGeom>
        <a:noFill/>
        <a:ln w="6350" cap="flat" cmpd="sng" algn="ctr">
          <a:solidFill>
            <a:schemeClr val="accent6">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689370" y="1598577"/>
        <a:ext cx="17214" cy="17214"/>
      </dsp:txXfrm>
    </dsp:sp>
    <dsp:sp modelId="{71898B6F-23C4-47FC-9FFE-ED53DE1ADC04}">
      <dsp:nvSpPr>
        <dsp:cNvPr id="0" name=""/>
        <dsp:cNvSpPr/>
      </dsp:nvSpPr>
      <dsp:spPr>
        <a:xfrm rot="16200000">
          <a:off x="-1117769" y="1344761"/>
          <a:ext cx="2762349" cy="524846"/>
        </a:xfrm>
        <a:prstGeom prst="rect">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10795" tIns="10795" rIns="10795" bIns="10795" numCol="1" spcCol="1270" anchor="ctr" anchorCtr="0">
          <a:noAutofit/>
        </a:bodyPr>
        <a:lstStyle/>
        <a:p>
          <a:pPr marL="0" lvl="0" indent="0" algn="ctr" defTabSz="755650">
            <a:lnSpc>
              <a:spcPct val="90000"/>
            </a:lnSpc>
            <a:spcBef>
              <a:spcPct val="0"/>
            </a:spcBef>
            <a:spcAft>
              <a:spcPct val="35000"/>
            </a:spcAft>
            <a:buNone/>
          </a:pPr>
          <a:r>
            <a:rPr lang="en-US" sz="1700" kern="1200" dirty="0"/>
            <a:t>Collects Date from Appropriate People </a:t>
          </a:r>
        </a:p>
      </dsp:txBody>
      <dsp:txXfrm>
        <a:off x="-1117769" y="1344761"/>
        <a:ext cx="2762349" cy="524846"/>
      </dsp:txXfrm>
    </dsp:sp>
    <dsp:sp modelId="{09A685E7-97FC-4272-A985-6D1577D4A6BA}">
      <dsp:nvSpPr>
        <dsp:cNvPr id="0" name=""/>
        <dsp:cNvSpPr/>
      </dsp:nvSpPr>
      <dsp:spPr>
        <a:xfrm>
          <a:off x="870127" y="1091140"/>
          <a:ext cx="940900" cy="1032089"/>
        </a:xfrm>
        <a:prstGeom prst="rect">
          <a:avLst/>
        </a:prstGeom>
        <a:gradFill rotWithShape="0">
          <a:gsLst>
            <a:gs pos="0">
              <a:schemeClr val="accent6">
                <a:hueOff val="0"/>
                <a:satOff val="0"/>
                <a:lumOff val="0"/>
                <a:alphaOff val="0"/>
                <a:satMod val="103000"/>
                <a:lumMod val="102000"/>
                <a:tint val="94000"/>
              </a:schemeClr>
            </a:gs>
            <a:gs pos="50000">
              <a:schemeClr val="accent6">
                <a:hueOff val="0"/>
                <a:satOff val="0"/>
                <a:lumOff val="0"/>
                <a:alphaOff val="0"/>
                <a:satMod val="110000"/>
                <a:lumMod val="100000"/>
                <a:shade val="100000"/>
              </a:schemeClr>
            </a:gs>
            <a:gs pos="100000">
              <a:schemeClr val="accent6">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n-US" sz="700" b="1" kern="1200" dirty="0"/>
            <a:t>Analyze and Interpret Data</a:t>
          </a:r>
        </a:p>
      </dsp:txBody>
      <dsp:txXfrm>
        <a:off x="870127" y="1091140"/>
        <a:ext cx="940900" cy="1032089"/>
      </dsp:txXfrm>
    </dsp:sp>
    <dsp:sp modelId="{6750F60C-2813-4220-B2AE-25FEEB91B353}">
      <dsp:nvSpPr>
        <dsp:cNvPr id="0" name=""/>
        <dsp:cNvSpPr/>
      </dsp:nvSpPr>
      <dsp:spPr>
        <a:xfrm>
          <a:off x="2155327" y="688703"/>
          <a:ext cx="1721496" cy="524846"/>
        </a:xfrm>
        <a:prstGeom prst="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n-US" sz="700" b="1" kern="1200" dirty="0"/>
            <a:t>Highlights of data and trends goes into situation report to Governor ,  Leaders, and Decision Makers</a:t>
          </a:r>
        </a:p>
      </dsp:txBody>
      <dsp:txXfrm>
        <a:off x="2155327" y="688703"/>
        <a:ext cx="1721496" cy="524846"/>
      </dsp:txXfrm>
    </dsp:sp>
    <dsp:sp modelId="{2CAC2335-1ACE-4AB8-9A93-908D26182B64}">
      <dsp:nvSpPr>
        <dsp:cNvPr id="0" name=""/>
        <dsp:cNvSpPr/>
      </dsp:nvSpPr>
      <dsp:spPr>
        <a:xfrm>
          <a:off x="2155327" y="1344761"/>
          <a:ext cx="1721496" cy="524846"/>
        </a:xfrm>
        <a:prstGeom prst="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n-US" sz="700" b="1" kern="1200" dirty="0"/>
            <a:t>Highlights of data and trends goes back to the shelters via the ESF 6/8 desk</a:t>
          </a:r>
        </a:p>
      </dsp:txBody>
      <dsp:txXfrm>
        <a:off x="2155327" y="1344761"/>
        <a:ext cx="1721496" cy="524846"/>
      </dsp:txXfrm>
    </dsp:sp>
    <dsp:sp modelId="{E19649FD-B112-4922-83D5-A19F541A44F4}">
      <dsp:nvSpPr>
        <dsp:cNvPr id="0" name=""/>
        <dsp:cNvSpPr/>
      </dsp:nvSpPr>
      <dsp:spPr>
        <a:xfrm>
          <a:off x="2155327" y="2000819"/>
          <a:ext cx="1721496" cy="524846"/>
        </a:xfrm>
        <a:prstGeom prst="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n-US" sz="700" b="1" kern="1200" dirty="0"/>
            <a:t>If there is an increasing trend of illness at a shelter or communicable disease concern,  a Public </a:t>
          </a:r>
          <a:r>
            <a:rPr lang="en-US" sz="700" b="1" kern="1200"/>
            <a:t>Health Nurse/Epidemiologist </a:t>
          </a:r>
          <a:r>
            <a:rPr lang="en-US" sz="700" b="1" kern="1200" dirty="0"/>
            <a:t>will be notified to start an investigation</a:t>
          </a:r>
        </a:p>
      </dsp:txBody>
      <dsp:txXfrm>
        <a:off x="2155327" y="2000819"/>
        <a:ext cx="1721496" cy="524846"/>
      </dsp:txXfrm>
    </dsp:sp>
    <dsp:sp modelId="{5DE06D04-DC78-495F-8179-5C58685C9937}">
      <dsp:nvSpPr>
        <dsp:cNvPr id="0" name=""/>
        <dsp:cNvSpPr/>
      </dsp:nvSpPr>
      <dsp:spPr>
        <a:xfrm>
          <a:off x="4221122" y="2000819"/>
          <a:ext cx="1721496" cy="524846"/>
        </a:xfrm>
        <a:prstGeom prst="rect">
          <a:avLst/>
        </a:prstGeom>
        <a:gradFill rotWithShape="0">
          <a:gsLst>
            <a:gs pos="0">
              <a:schemeClr val="accent2">
                <a:hueOff val="0"/>
                <a:satOff val="0"/>
                <a:lumOff val="0"/>
                <a:alphaOff val="0"/>
                <a:satMod val="103000"/>
                <a:lumMod val="102000"/>
                <a:tint val="94000"/>
              </a:schemeClr>
            </a:gs>
            <a:gs pos="50000">
              <a:schemeClr val="accent2">
                <a:hueOff val="0"/>
                <a:satOff val="0"/>
                <a:lumOff val="0"/>
                <a:alphaOff val="0"/>
                <a:satMod val="110000"/>
                <a:lumMod val="100000"/>
                <a:shade val="100000"/>
              </a:schemeClr>
            </a:gs>
            <a:gs pos="100000">
              <a:schemeClr val="accent2">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n-US" sz="700" b="1" kern="1200" dirty="0"/>
            <a:t>If the investigation reveals an outbreak or possible outbreak, send a team to the shelter to conduct a site visit.</a:t>
          </a:r>
        </a:p>
      </dsp:txBody>
      <dsp:txXfrm>
        <a:off x="4221122" y="2000819"/>
        <a:ext cx="1721496" cy="524846"/>
      </dsp:txXfrm>
    </dsp:sp>
  </dsp:spTree>
</dsp:drawing>
</file>

<file path=word/diagrams/layout1.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769</Words>
  <Characters>4389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Hayleigh McCall</dc:creator>
  <cp:keywords/>
  <dc:description/>
  <cp:lastModifiedBy>Hayleigh McCall</cp:lastModifiedBy>
  <cp:revision>1</cp:revision>
  <dcterms:created xsi:type="dcterms:W3CDTF">2018-10-09T19:09:00Z</dcterms:created>
  <dcterms:modified xsi:type="dcterms:W3CDTF">2018-10-09T19:10:00Z</dcterms:modified>
</cp:coreProperties>
</file>