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30381E" w14:textId="225B9636" w:rsidR="0070651B" w:rsidRPr="005E6A4D" w:rsidRDefault="00515526">
      <w:pPr>
        <w:rPr>
          <w:b/>
        </w:rPr>
      </w:pPr>
      <w:r w:rsidRPr="005E6A4D">
        <w:rPr>
          <w:b/>
        </w:rPr>
        <w:t>Data Sharing / Data Quality Tab</w:t>
      </w:r>
    </w:p>
    <w:p w14:paraId="485D4C2B" w14:textId="77777777" w:rsidR="00BE0811" w:rsidRDefault="00BE0811">
      <w:pPr>
        <w:rPr>
          <w:b/>
        </w:rPr>
      </w:pPr>
    </w:p>
    <w:p w14:paraId="7B3505E6" w14:textId="386CFE1C" w:rsidR="00515526" w:rsidRPr="00BE0811" w:rsidRDefault="009C0BBA">
      <w:pPr>
        <w:rPr>
          <w:b/>
        </w:rPr>
      </w:pPr>
      <w:r w:rsidRPr="00BE0811">
        <w:rPr>
          <w:b/>
        </w:rPr>
        <w:t>Members:</w:t>
      </w:r>
    </w:p>
    <w:p w14:paraId="0A58F60F" w14:textId="1E0B73FA" w:rsidR="00BE0811" w:rsidRDefault="00BE0811">
      <w:r>
        <w:t>Steve Maley</w:t>
      </w:r>
      <w:r>
        <w:tab/>
      </w:r>
      <w:r>
        <w:tab/>
        <w:t>stephen.n.maley@wv.gov</w:t>
      </w:r>
    </w:p>
    <w:p w14:paraId="47F64084" w14:textId="1F1B6CC3" w:rsidR="00BE0811" w:rsidRDefault="00BE0811">
      <w:r>
        <w:t>Michael Thomas</w:t>
      </w:r>
      <w:r>
        <w:tab/>
        <w:t>Michael.thomas@dph.ga.gov</w:t>
      </w:r>
    </w:p>
    <w:p w14:paraId="4957BB2A" w14:textId="720F980D" w:rsidR="009C0BBA" w:rsidRDefault="00BE0811">
      <w:proofErr w:type="spellStart"/>
      <w:r>
        <w:t>MiscChele</w:t>
      </w:r>
      <w:proofErr w:type="spellEnd"/>
      <w:r>
        <w:t xml:space="preserve"> White</w:t>
      </w:r>
      <w:r>
        <w:tab/>
      </w:r>
      <w:r w:rsidRPr="00BE0811">
        <w:t>MisChele.White@adph.state.al.us</w:t>
      </w:r>
    </w:p>
    <w:p w14:paraId="2B7FFF60" w14:textId="77777777" w:rsidR="00BE0811" w:rsidRDefault="00BE0811"/>
    <w:p w14:paraId="2BA9EFC5" w14:textId="77777777" w:rsidR="009C0BBA" w:rsidRDefault="009C0BBA"/>
    <w:p w14:paraId="21EE5D0A" w14:textId="167C13F0" w:rsidR="00515526" w:rsidRPr="00515526" w:rsidRDefault="00515526">
      <w:pPr>
        <w:rPr>
          <w:b/>
        </w:rPr>
      </w:pPr>
      <w:r w:rsidRPr="00515526">
        <w:rPr>
          <w:b/>
        </w:rPr>
        <w:t>1. What is the group’s deliverable?</w:t>
      </w:r>
    </w:p>
    <w:p w14:paraId="79FD1A47" w14:textId="77777777" w:rsidR="00515526" w:rsidRDefault="00515526">
      <w:r>
        <w:t xml:space="preserve">A page </w:t>
      </w:r>
      <w:proofErr w:type="gramStart"/>
      <w:r>
        <w:t>in ESSENCE that</w:t>
      </w:r>
      <w:proofErr w:type="gramEnd"/>
      <w:r>
        <w:t xml:space="preserve"> summarizes data quality and meta data relevant to data sharing between sites. The page would include number of reporting facilities, average number of visits per day, average completeness of chief complaint, average completeness of discharge diagnosis, and statistics on other variables as desired.</w:t>
      </w:r>
    </w:p>
    <w:p w14:paraId="7DE9B4C3" w14:textId="77777777" w:rsidR="00515526" w:rsidRDefault="00515526"/>
    <w:p w14:paraId="61B0A326" w14:textId="77777777" w:rsidR="00515526" w:rsidRPr="00515526" w:rsidRDefault="00515526">
      <w:pPr>
        <w:rPr>
          <w:b/>
        </w:rPr>
      </w:pPr>
      <w:r w:rsidRPr="00515526">
        <w:rPr>
          <w:b/>
        </w:rPr>
        <w:t>2. Purpose or Importance?</w:t>
      </w:r>
    </w:p>
    <w:p w14:paraId="47FBF9EE" w14:textId="61272BCF" w:rsidR="00515526" w:rsidRDefault="00515526">
      <w:r>
        <w:t>Different states and other jurisdictions differ greatly in facility coverage and data completeness. Foregrounding these differences removes uncertainty, a possible barrier to collaboration and data sharing between sites.</w:t>
      </w:r>
    </w:p>
    <w:p w14:paraId="04491623" w14:textId="77777777" w:rsidR="00515526" w:rsidRDefault="00515526"/>
    <w:p w14:paraId="7E7C15BF" w14:textId="77777777" w:rsidR="00515526" w:rsidRPr="005E6A4D" w:rsidRDefault="00515526">
      <w:pPr>
        <w:rPr>
          <w:b/>
        </w:rPr>
      </w:pPr>
      <w:r w:rsidRPr="005E6A4D">
        <w:rPr>
          <w:b/>
        </w:rPr>
        <w:t>3. Tasks</w:t>
      </w:r>
    </w:p>
    <w:p w14:paraId="3E0024A3" w14:textId="4BFE9587" w:rsidR="00515526" w:rsidRDefault="00152CBB" w:rsidP="005E6A4D">
      <w:pPr>
        <w:pStyle w:val="ListParagraph"/>
        <w:numPr>
          <w:ilvl w:val="0"/>
          <w:numId w:val="1"/>
        </w:numPr>
      </w:pPr>
      <w:r>
        <w:t xml:space="preserve">Become savvy </w:t>
      </w:r>
      <w:r w:rsidR="005E6A4D">
        <w:t xml:space="preserve">at </w:t>
      </w:r>
      <w:r>
        <w:t>using RStudio in the AMC.</w:t>
      </w:r>
    </w:p>
    <w:p w14:paraId="08F4A511" w14:textId="273945B3" w:rsidR="00152CBB" w:rsidRDefault="00152CBB" w:rsidP="005E6A4D">
      <w:pPr>
        <w:pStyle w:val="ListParagraph"/>
        <w:numPr>
          <w:ilvl w:val="0"/>
          <w:numId w:val="1"/>
        </w:numPr>
      </w:pPr>
      <w:bookmarkStart w:id="0" w:name="_GoBack"/>
      <w:bookmarkEnd w:id="0"/>
      <w:r>
        <w:t xml:space="preserve">Write R code to </w:t>
      </w:r>
      <w:r w:rsidR="005E6A4D">
        <w:t>calculate the few key statistics mentioned above.</w:t>
      </w:r>
    </w:p>
    <w:p w14:paraId="775D520F" w14:textId="00BB2F38" w:rsidR="005E6A4D" w:rsidRDefault="005E6A4D" w:rsidP="005E6A4D">
      <w:pPr>
        <w:pStyle w:val="ListParagraph"/>
        <w:numPr>
          <w:ilvl w:val="0"/>
          <w:numId w:val="1"/>
        </w:numPr>
      </w:pPr>
      <w:r>
        <w:t>Run code for several sites and discuss the results.  Modify code as appropriate.  Discuss additional statistics and variables to add.</w:t>
      </w:r>
    </w:p>
    <w:p w14:paraId="1E8120F2" w14:textId="6AF43193" w:rsidR="005E6A4D" w:rsidRDefault="005E6A4D" w:rsidP="005E6A4D">
      <w:pPr>
        <w:pStyle w:val="ListParagraph"/>
        <w:numPr>
          <w:ilvl w:val="0"/>
          <w:numId w:val="1"/>
        </w:numPr>
      </w:pPr>
      <w:r>
        <w:t>Talk to CDC and Johns Hopkins designers about incorporating code/page into ESSENCE.</w:t>
      </w:r>
    </w:p>
    <w:p w14:paraId="2C7F0943" w14:textId="795B48AE" w:rsidR="00515526" w:rsidRDefault="00515526">
      <w:r>
        <w:t xml:space="preserve">  </w:t>
      </w:r>
    </w:p>
    <w:sectPr w:rsidR="005155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EF7C17"/>
    <w:multiLevelType w:val="hybridMultilevel"/>
    <w:tmpl w:val="93F6B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526"/>
    <w:rsid w:val="00152CBB"/>
    <w:rsid w:val="0023101E"/>
    <w:rsid w:val="00451C47"/>
    <w:rsid w:val="00515526"/>
    <w:rsid w:val="005E6A4D"/>
    <w:rsid w:val="005F3B49"/>
    <w:rsid w:val="009451B8"/>
    <w:rsid w:val="009C0BBA"/>
    <w:rsid w:val="00AD247C"/>
    <w:rsid w:val="00BE0811"/>
    <w:rsid w:val="00FE4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593D1"/>
  <w15:chartTrackingRefBased/>
  <w15:docId w15:val="{6A628826-1E99-4680-BD96-F2B939FC7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6A4D"/>
    <w:pPr>
      <w:ind w:left="720"/>
      <w:contextualSpacing/>
    </w:pPr>
  </w:style>
  <w:style w:type="character" w:styleId="Hyperlink">
    <w:name w:val="Hyperlink"/>
    <w:basedOn w:val="DefaultParagraphFont"/>
    <w:uiPriority w:val="99"/>
    <w:unhideWhenUsed/>
    <w:rsid w:val="00BE0811"/>
    <w:rPr>
      <w:color w:val="0563C1" w:themeColor="hyperlink"/>
      <w:u w:val="single"/>
    </w:rPr>
  </w:style>
  <w:style w:type="character" w:styleId="UnresolvedMention">
    <w:name w:val="Unresolved Mention"/>
    <w:basedOn w:val="DefaultParagraphFont"/>
    <w:uiPriority w:val="99"/>
    <w:semiHidden/>
    <w:unhideWhenUsed/>
    <w:rsid w:val="00BE08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166</Words>
  <Characters>948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Maley, Stephen N</dc:creator>
  <cp:keywords/>
  <dc:description/>
  <cp:lastModifiedBy>Maley, Stephen N</cp:lastModifiedBy>
  <cp:revision>5</cp:revision>
  <dcterms:created xsi:type="dcterms:W3CDTF">2019-05-15T16:56:00Z</dcterms:created>
  <dcterms:modified xsi:type="dcterms:W3CDTF">2019-05-15T18:12:00Z</dcterms:modified>
</cp:coreProperties>
</file>