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68BE" w:rsidRDefault="00A568BE">
      <w:r>
        <w:t>Address that remained unmatched after geocoding</w:t>
      </w:r>
    </w:p>
    <w:p w:rsidR="00DE2805" w:rsidRDefault="00A568BE">
      <w:r>
        <w:t>Draft Standard Operating Procedure</w:t>
      </w:r>
    </w:p>
    <w:p w:rsidR="00A568BE" w:rsidRDefault="00A568BE">
      <w:r>
        <w:t>Adam Readhead – California Department of Public Health</w:t>
      </w:r>
      <w:bookmarkStart w:id="0" w:name="_GoBack"/>
      <w:bookmarkEnd w:id="0"/>
    </w:p>
    <w:p w:rsidR="00A568BE" w:rsidRDefault="00A568BE"/>
    <w:p w:rsidR="00A568BE" w:rsidRDefault="00A568BE" w:rsidP="00A568BE">
      <w:r>
        <w:t>The unmatched addresses were processed as follows:</w:t>
      </w:r>
    </w:p>
    <w:p w:rsidR="00A568BE" w:rsidRDefault="00A568BE" w:rsidP="00A568BE">
      <w:pPr>
        <w:pStyle w:val="ListParagraph"/>
        <w:numPr>
          <w:ilvl w:val="0"/>
          <w:numId w:val="1"/>
        </w:numPr>
      </w:pPr>
      <w:r>
        <w:t xml:space="preserve">The record was examined for obvious typos or malformations that could be easily corrected. </w:t>
      </w:r>
      <w:r w:rsidRPr="009F09E0">
        <w:t>Intersection addresses were corrected to proper form</w:t>
      </w:r>
      <w:r>
        <w:t>.  Obvious corrections were made and the address was geocoded. If the geocoding result was reasonable, it was accepted.  Otherwise, the process proceeded to step 2.</w:t>
      </w:r>
    </w:p>
    <w:p w:rsidR="00A568BE" w:rsidRDefault="00A568BE" w:rsidP="00A568BE">
      <w:pPr>
        <w:pStyle w:val="ListParagraph"/>
        <w:numPr>
          <w:ilvl w:val="1"/>
          <w:numId w:val="1"/>
        </w:numPr>
      </w:pPr>
      <w:r>
        <w:t>Malformed addresses</w:t>
      </w:r>
    </w:p>
    <w:p w:rsidR="00A568BE" w:rsidRDefault="00A568BE" w:rsidP="00A568BE">
      <w:pPr>
        <w:pStyle w:val="ListParagraph"/>
        <w:numPr>
          <w:ilvl w:val="2"/>
          <w:numId w:val="1"/>
        </w:numPr>
      </w:pPr>
      <w:r>
        <w:t xml:space="preserve">“123 </w:t>
      </w:r>
      <w:proofErr w:type="spellStart"/>
      <w:r>
        <w:t>NMain</w:t>
      </w:r>
      <w:proofErr w:type="spellEnd"/>
      <w:r>
        <w:t xml:space="preserve"> St” instead of “123 N Main St”)</w:t>
      </w:r>
    </w:p>
    <w:p w:rsidR="00A568BE" w:rsidRDefault="00A568BE" w:rsidP="00A568BE">
      <w:pPr>
        <w:pStyle w:val="ListParagraph"/>
        <w:numPr>
          <w:ilvl w:val="2"/>
          <w:numId w:val="1"/>
        </w:numPr>
      </w:pPr>
      <w:r>
        <w:t xml:space="preserve">“123 </w:t>
      </w:r>
      <w:proofErr w:type="spellStart"/>
      <w:r>
        <w:t>MainSt</w:t>
      </w:r>
      <w:proofErr w:type="spellEnd"/>
      <w:r>
        <w:t>” instead of “123 Main St”)</w:t>
      </w:r>
    </w:p>
    <w:p w:rsidR="00A568BE" w:rsidRDefault="00A568BE" w:rsidP="00A568BE">
      <w:pPr>
        <w:pStyle w:val="ListParagraph"/>
        <w:numPr>
          <w:ilvl w:val="1"/>
          <w:numId w:val="1"/>
        </w:numPr>
      </w:pPr>
      <w:r>
        <w:t xml:space="preserve">Letter “O” interchanged with zero </w:t>
      </w:r>
    </w:p>
    <w:p w:rsidR="00A568BE" w:rsidRDefault="00A568BE" w:rsidP="00A568BE">
      <w:pPr>
        <w:pStyle w:val="ListParagraph"/>
        <w:numPr>
          <w:ilvl w:val="2"/>
          <w:numId w:val="1"/>
        </w:numPr>
      </w:pPr>
      <w:r>
        <w:t>“6O1 Main” instead of “601 Main St”</w:t>
      </w:r>
    </w:p>
    <w:p w:rsidR="00A568BE" w:rsidRDefault="00A568BE" w:rsidP="00A568BE">
      <w:pPr>
        <w:pStyle w:val="ListParagraph"/>
        <w:numPr>
          <w:ilvl w:val="2"/>
          <w:numId w:val="1"/>
        </w:numPr>
      </w:pPr>
      <w:r>
        <w:t>“123 0zone Ave” instead of “123 Ozone Ave”</w:t>
      </w:r>
    </w:p>
    <w:p w:rsidR="00A568BE" w:rsidRDefault="00A568BE" w:rsidP="00A568BE">
      <w:pPr>
        <w:pStyle w:val="ListParagraph"/>
        <w:ind w:left="1080"/>
      </w:pPr>
    </w:p>
    <w:p w:rsidR="00A568BE" w:rsidRDefault="00A568BE" w:rsidP="00A568BE">
      <w:pPr>
        <w:pStyle w:val="ListParagraph"/>
        <w:numPr>
          <w:ilvl w:val="0"/>
          <w:numId w:val="1"/>
        </w:numPr>
      </w:pPr>
      <w:r>
        <w:t>The address was entered in Google Maps result was mapped.</w:t>
      </w:r>
    </w:p>
    <w:p w:rsidR="00A568BE" w:rsidRDefault="00A568BE" w:rsidP="00A568BE">
      <w:pPr>
        <w:pStyle w:val="ListParagraph"/>
        <w:numPr>
          <w:ilvl w:val="0"/>
          <w:numId w:val="1"/>
        </w:numPr>
      </w:pPr>
      <w:r>
        <w:t xml:space="preserve">The </w:t>
      </w:r>
      <w:r>
        <w:t xml:space="preserve">input </w:t>
      </w:r>
      <w:r>
        <w:t>address was compared to the geocod</w:t>
      </w:r>
      <w:r>
        <w:t>ed</w:t>
      </w:r>
      <w:r>
        <w:t xml:space="preserve"> address.  </w:t>
      </w:r>
    </w:p>
    <w:p w:rsidR="00A568BE" w:rsidRDefault="00A568BE" w:rsidP="00A568BE">
      <w:pPr>
        <w:pStyle w:val="ListParagraph"/>
        <w:numPr>
          <w:ilvl w:val="0"/>
          <w:numId w:val="1"/>
        </w:numPr>
      </w:pPr>
      <w:r>
        <w:t>The following results occurred:</w:t>
      </w:r>
    </w:p>
    <w:p w:rsidR="00A568BE" w:rsidRDefault="00A568BE" w:rsidP="00A568BE">
      <w:pPr>
        <w:pStyle w:val="ListParagraph"/>
        <w:numPr>
          <w:ilvl w:val="1"/>
          <w:numId w:val="1"/>
        </w:numPr>
      </w:pPr>
      <w:r>
        <w:t>A definitive result (exact location found) with an obvious misspelling (usually in the street name)</w:t>
      </w:r>
    </w:p>
    <w:p w:rsidR="00A568BE" w:rsidRDefault="00A568BE" w:rsidP="00A568BE">
      <w:pPr>
        <w:pStyle w:val="ListParagraph"/>
        <w:numPr>
          <w:ilvl w:val="2"/>
          <w:numId w:val="1"/>
        </w:numPr>
      </w:pPr>
      <w:r>
        <w:t>Address was correct and geocoded.</w:t>
      </w:r>
    </w:p>
    <w:p w:rsidR="00A568BE" w:rsidRDefault="00A568BE" w:rsidP="00A568BE">
      <w:pPr>
        <w:pStyle w:val="ListParagraph"/>
        <w:numPr>
          <w:ilvl w:val="1"/>
          <w:numId w:val="1"/>
        </w:numPr>
      </w:pPr>
      <w:r>
        <w:t xml:space="preserve">A definitive result (exact location found) but city and/or </w:t>
      </w:r>
      <w:proofErr w:type="spellStart"/>
      <w:r>
        <w:t>zipcode</w:t>
      </w:r>
      <w:proofErr w:type="spellEnd"/>
      <w:r>
        <w:t xml:space="preserve"> from </w:t>
      </w:r>
      <w:proofErr w:type="spellStart"/>
      <w:r>
        <w:t>gmap</w:t>
      </w:r>
      <w:proofErr w:type="spellEnd"/>
      <w:r>
        <w:t xml:space="preserve"> result were discrepant with original city/</w:t>
      </w:r>
      <w:proofErr w:type="spellStart"/>
      <w:r>
        <w:t>zipcode</w:t>
      </w:r>
      <w:proofErr w:type="spellEnd"/>
    </w:p>
    <w:p w:rsidR="00A568BE" w:rsidRDefault="00A568BE" w:rsidP="00A568BE">
      <w:pPr>
        <w:pStyle w:val="ListParagraph"/>
        <w:numPr>
          <w:ilvl w:val="2"/>
          <w:numId w:val="1"/>
        </w:numPr>
      </w:pPr>
      <w:proofErr w:type="spellStart"/>
      <w:r>
        <w:t>Gmap</w:t>
      </w:r>
      <w:proofErr w:type="spellEnd"/>
      <w:r>
        <w:t xml:space="preserve"> </w:t>
      </w:r>
      <w:proofErr w:type="spellStart"/>
      <w:r>
        <w:t>zipcode</w:t>
      </w:r>
      <w:proofErr w:type="spellEnd"/>
      <w:r>
        <w:t xml:space="preserve"> was plotted next to original </w:t>
      </w:r>
      <w:proofErr w:type="spellStart"/>
      <w:r>
        <w:t>zipcode</w:t>
      </w:r>
      <w:proofErr w:type="spellEnd"/>
      <w:r>
        <w:t>.  Using judgment, “close” city/</w:t>
      </w:r>
      <w:proofErr w:type="spellStart"/>
      <w:r>
        <w:t>zipcode</w:t>
      </w:r>
      <w:proofErr w:type="spellEnd"/>
      <w:r>
        <w:t xml:space="preserve"> changes were permitted.</w:t>
      </w:r>
    </w:p>
    <w:p w:rsidR="00A568BE" w:rsidRDefault="00A568BE" w:rsidP="00A568BE">
      <w:pPr>
        <w:pStyle w:val="ListParagraph"/>
        <w:numPr>
          <w:ilvl w:val="1"/>
          <w:numId w:val="1"/>
        </w:numPr>
      </w:pPr>
      <w:proofErr w:type="gramStart"/>
      <w:r>
        <w:t>No  definitive</w:t>
      </w:r>
      <w:proofErr w:type="gramEnd"/>
      <w:r>
        <w:t xml:space="preserve"> result, but the street was found</w:t>
      </w:r>
    </w:p>
    <w:p w:rsidR="00A568BE" w:rsidRDefault="00A568BE" w:rsidP="00A568BE">
      <w:pPr>
        <w:pStyle w:val="ListParagraph"/>
        <w:numPr>
          <w:ilvl w:val="2"/>
          <w:numId w:val="1"/>
        </w:numPr>
      </w:pPr>
      <w:r>
        <w:t>the record was reserved for further review</w:t>
      </w:r>
    </w:p>
    <w:p w:rsidR="00A568BE" w:rsidRDefault="00A568BE" w:rsidP="00A568BE">
      <w:pPr>
        <w:pStyle w:val="ListParagraph"/>
        <w:numPr>
          <w:ilvl w:val="1"/>
          <w:numId w:val="1"/>
        </w:numPr>
      </w:pPr>
      <w:r>
        <w:t>A definitive result (exact location found) but geocoding locator in ArcGIS could not find location</w:t>
      </w:r>
    </w:p>
    <w:p w:rsidR="00A568BE" w:rsidRDefault="00A568BE" w:rsidP="00A568BE">
      <w:pPr>
        <w:pStyle w:val="ListParagraph"/>
        <w:numPr>
          <w:ilvl w:val="2"/>
          <w:numId w:val="1"/>
        </w:numPr>
      </w:pPr>
      <w:r>
        <w:t>Record reserved for further review</w:t>
      </w:r>
    </w:p>
    <w:p w:rsidR="00A568BE" w:rsidRDefault="00A568BE" w:rsidP="00A568BE">
      <w:pPr>
        <w:pStyle w:val="ListParagraph"/>
        <w:numPr>
          <w:ilvl w:val="1"/>
          <w:numId w:val="1"/>
        </w:numPr>
      </w:pPr>
      <w:r>
        <w:t>Input</w:t>
      </w:r>
      <w:r>
        <w:t xml:space="preserve"> address was used to inform this step if the address could not be geocoded by the sub-steps outlined above.</w:t>
      </w:r>
    </w:p>
    <w:p w:rsidR="00A568BE" w:rsidRDefault="00A568BE"/>
    <w:sectPr w:rsidR="00A568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D86225"/>
    <w:multiLevelType w:val="hybridMultilevel"/>
    <w:tmpl w:val="A246D986"/>
    <w:lvl w:ilvl="0" w:tplc="73F27A5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68BE"/>
    <w:rsid w:val="00A568BE"/>
    <w:rsid w:val="00DE2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79053D"/>
  <w15:chartTrackingRefBased/>
  <w15:docId w15:val="{BAB82BFF-F9FB-4A04-BA87-CDA258D20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568BE"/>
    <w:pPr>
      <w:spacing w:after="0" w:line="240" w:lineRule="auto"/>
      <w:ind w:left="720"/>
    </w:pPr>
    <w:rPr>
      <w:rFonts w:ascii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235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CDPH</Company>
  <LinksUpToDate>false</LinksUpToDate>
  <CharactersWithSpaces>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Readhead, Adam (CDPH-CID-DCDC-TCB)</dc:creator>
  <cp:keywords/>
  <dc:description/>
  <cp:lastModifiedBy>Readhead, Adam (CDPH-CID-DCDC-TCB)</cp:lastModifiedBy>
  <cp:revision>1</cp:revision>
  <dcterms:created xsi:type="dcterms:W3CDTF">2017-12-19T19:29:00Z</dcterms:created>
  <dcterms:modified xsi:type="dcterms:W3CDTF">2017-12-19T19:32:00Z</dcterms:modified>
</cp:coreProperties>
</file>