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0FC" w:rsidRPr="00A301DE" w:rsidRDefault="009120FC" w:rsidP="00A301DE">
      <w:pPr>
        <w:jc w:val="center"/>
        <w:rPr>
          <w:b/>
        </w:rPr>
      </w:pPr>
      <w:r w:rsidRPr="00A301DE">
        <w:rPr>
          <w:b/>
        </w:rPr>
        <w:t>MO notes</w:t>
      </w:r>
    </w:p>
    <w:p w:rsidR="00751CA9" w:rsidRDefault="00751CA9">
      <w:r>
        <w:t>Testing for autocorrelation</w:t>
      </w:r>
      <w:r w:rsidR="00A301DE">
        <w:t xml:space="preserve"> </w:t>
      </w:r>
      <w:r w:rsidR="00690C83">
        <w:t>–</w:t>
      </w:r>
      <w:r w:rsidR="00A301DE">
        <w:t>forecasting</w:t>
      </w:r>
      <w:r w:rsidR="00690C83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7"/>
        <w:gridCol w:w="1328"/>
        <w:gridCol w:w="1620"/>
        <w:gridCol w:w="2160"/>
        <w:gridCol w:w="2070"/>
      </w:tblGrid>
      <w:tr w:rsidR="00E87693" w:rsidTr="003A00A3">
        <w:tc>
          <w:tcPr>
            <w:tcW w:w="2177" w:type="dxa"/>
          </w:tcPr>
          <w:p w:rsidR="00E87693" w:rsidRPr="009120FC" w:rsidRDefault="00E87693">
            <w:pPr>
              <w:rPr>
                <w:b/>
              </w:rPr>
            </w:pPr>
            <w:r w:rsidRPr="009120FC">
              <w:rPr>
                <w:b/>
              </w:rPr>
              <w:t>Variable</w:t>
            </w:r>
          </w:p>
        </w:tc>
        <w:tc>
          <w:tcPr>
            <w:tcW w:w="1328" w:type="dxa"/>
          </w:tcPr>
          <w:p w:rsidR="00E87693" w:rsidRPr="009120FC" w:rsidRDefault="00E87693">
            <w:pPr>
              <w:rPr>
                <w:b/>
              </w:rPr>
            </w:pPr>
            <w:r w:rsidRPr="009120FC">
              <w:rPr>
                <w:b/>
              </w:rPr>
              <w:t>Order</w:t>
            </w:r>
            <w:r>
              <w:rPr>
                <w:b/>
              </w:rPr>
              <w:t xml:space="preserve"> </w:t>
            </w:r>
            <w:r w:rsidRPr="003A00A3">
              <w:rPr>
                <w:sz w:val="16"/>
                <w:szCs w:val="16"/>
              </w:rPr>
              <w:t>at which DW is first significant</w:t>
            </w:r>
          </w:p>
        </w:tc>
        <w:tc>
          <w:tcPr>
            <w:tcW w:w="1620" w:type="dxa"/>
          </w:tcPr>
          <w:p w:rsidR="00E87693" w:rsidRPr="009120FC" w:rsidRDefault="00E87693">
            <w:pPr>
              <w:rPr>
                <w:b/>
              </w:rPr>
            </w:pPr>
            <w:r w:rsidRPr="009120FC">
              <w:rPr>
                <w:b/>
              </w:rPr>
              <w:t>Residual check</w:t>
            </w:r>
          </w:p>
        </w:tc>
        <w:tc>
          <w:tcPr>
            <w:tcW w:w="2160" w:type="dxa"/>
          </w:tcPr>
          <w:p w:rsidR="00E87693" w:rsidRPr="009120FC" w:rsidRDefault="00E87693" w:rsidP="009A723D">
            <w:pPr>
              <w:rPr>
                <w:b/>
              </w:rPr>
            </w:pPr>
            <w:r>
              <w:rPr>
                <w:b/>
              </w:rPr>
              <w:t>Backwards-</w:t>
            </w:r>
            <w:r w:rsidRPr="003A00A3">
              <w:rPr>
                <w:sz w:val="16"/>
                <w:szCs w:val="16"/>
              </w:rPr>
              <w:t>Retained auto-regressive parameters</w:t>
            </w:r>
          </w:p>
        </w:tc>
        <w:tc>
          <w:tcPr>
            <w:tcW w:w="2070" w:type="dxa"/>
          </w:tcPr>
          <w:p w:rsidR="00E87693" w:rsidRPr="003A00A3" w:rsidRDefault="00E87693" w:rsidP="009A723D">
            <w:pPr>
              <w:rPr>
                <w:sz w:val="16"/>
                <w:szCs w:val="16"/>
              </w:rPr>
            </w:pPr>
            <w:r>
              <w:rPr>
                <w:b/>
              </w:rPr>
              <w:t xml:space="preserve">PACF plot- </w:t>
            </w:r>
            <w:r w:rsidRPr="003A00A3">
              <w:rPr>
                <w:sz w:val="16"/>
                <w:szCs w:val="16"/>
              </w:rPr>
              <w:t>Lag # outside bands</w:t>
            </w:r>
          </w:p>
          <w:p w:rsidR="00E87693" w:rsidRPr="003A00A3" w:rsidRDefault="003A00A3" w:rsidP="003A00A3">
            <w:pPr>
              <w:rPr>
                <w:b/>
              </w:rPr>
            </w:pPr>
            <w:r w:rsidRPr="003A00A3">
              <w:rPr>
                <w:sz w:val="16"/>
                <w:szCs w:val="16"/>
              </w:rPr>
              <w:t>*</w:t>
            </w:r>
            <w:r w:rsidR="00E87693" w:rsidRPr="003A00A3">
              <w:rPr>
                <w:sz w:val="16"/>
                <w:szCs w:val="16"/>
              </w:rPr>
              <w:t>On cusp of band</w:t>
            </w:r>
          </w:p>
        </w:tc>
      </w:tr>
      <w:tr w:rsidR="00E87693" w:rsidTr="003A00A3">
        <w:tc>
          <w:tcPr>
            <w:tcW w:w="2177" w:type="dxa"/>
          </w:tcPr>
          <w:p w:rsidR="00E87693" w:rsidRDefault="00E87693" w:rsidP="009A723D">
            <w:r>
              <w:t>ED H1</w:t>
            </w:r>
          </w:p>
        </w:tc>
        <w:tc>
          <w:tcPr>
            <w:tcW w:w="1328" w:type="dxa"/>
          </w:tcPr>
          <w:p w:rsidR="00E87693" w:rsidRDefault="00E87693" w:rsidP="009A723D">
            <w:r>
              <w:t>1</w:t>
            </w:r>
            <w:r w:rsidRPr="009A723D">
              <w:rPr>
                <w:vertAlign w:val="superscript"/>
              </w:rPr>
              <w:t>st</w:t>
            </w:r>
          </w:p>
        </w:tc>
        <w:tc>
          <w:tcPr>
            <w:tcW w:w="1620" w:type="dxa"/>
          </w:tcPr>
          <w:p w:rsidR="00E87693" w:rsidRPr="009120FC" w:rsidRDefault="00E87693" w:rsidP="009A723D">
            <w:pPr>
              <w:rPr>
                <w:sz w:val="24"/>
              </w:rPr>
            </w:pPr>
            <w:r>
              <w:rPr>
                <w:sz w:val="24"/>
              </w:rPr>
              <w:t>Non random</w:t>
            </w:r>
          </w:p>
        </w:tc>
        <w:tc>
          <w:tcPr>
            <w:tcW w:w="2160" w:type="dxa"/>
          </w:tcPr>
          <w:p w:rsidR="00E87693" w:rsidRDefault="00E87693" w:rsidP="009A723D">
            <w:r>
              <w:t>1, 13</w:t>
            </w:r>
          </w:p>
        </w:tc>
        <w:tc>
          <w:tcPr>
            <w:tcW w:w="2070" w:type="dxa"/>
          </w:tcPr>
          <w:p w:rsidR="00E87693" w:rsidRDefault="00E87693" w:rsidP="00E87693">
            <w:r>
              <w:t>1</w:t>
            </w:r>
          </w:p>
        </w:tc>
      </w:tr>
      <w:tr w:rsidR="00E87693" w:rsidTr="003A00A3">
        <w:tc>
          <w:tcPr>
            <w:tcW w:w="2177" w:type="dxa"/>
          </w:tcPr>
          <w:p w:rsidR="00E87693" w:rsidRDefault="00E87693" w:rsidP="009A723D">
            <w:r>
              <w:t>ED H2</w:t>
            </w:r>
          </w:p>
        </w:tc>
        <w:tc>
          <w:tcPr>
            <w:tcW w:w="1328" w:type="dxa"/>
          </w:tcPr>
          <w:p w:rsidR="00E87693" w:rsidRDefault="00E87693" w:rsidP="009A723D">
            <w:r>
              <w:t>1</w:t>
            </w:r>
            <w:r w:rsidRPr="009A723D">
              <w:rPr>
                <w:vertAlign w:val="superscript"/>
              </w:rPr>
              <w:t>st</w:t>
            </w:r>
          </w:p>
        </w:tc>
        <w:tc>
          <w:tcPr>
            <w:tcW w:w="1620" w:type="dxa"/>
          </w:tcPr>
          <w:p w:rsidR="00E87693" w:rsidRPr="009120FC" w:rsidRDefault="00E87693" w:rsidP="009A723D">
            <w:pPr>
              <w:rPr>
                <w:sz w:val="24"/>
              </w:rPr>
            </w:pPr>
            <w:r>
              <w:rPr>
                <w:sz w:val="24"/>
              </w:rPr>
              <w:t>Non random</w:t>
            </w:r>
          </w:p>
        </w:tc>
        <w:tc>
          <w:tcPr>
            <w:tcW w:w="2160" w:type="dxa"/>
          </w:tcPr>
          <w:p w:rsidR="00E87693" w:rsidRDefault="00E87693" w:rsidP="009A723D">
            <w:r>
              <w:t>1</w:t>
            </w:r>
          </w:p>
        </w:tc>
        <w:tc>
          <w:tcPr>
            <w:tcW w:w="2070" w:type="dxa"/>
          </w:tcPr>
          <w:p w:rsidR="00E87693" w:rsidRDefault="00E87693" w:rsidP="009A723D">
            <w:r>
              <w:t>1</w:t>
            </w:r>
          </w:p>
        </w:tc>
      </w:tr>
      <w:tr w:rsidR="00E87693" w:rsidTr="003A00A3">
        <w:tc>
          <w:tcPr>
            <w:tcW w:w="2177" w:type="dxa"/>
          </w:tcPr>
          <w:p w:rsidR="00E87693" w:rsidRDefault="00E87693" w:rsidP="009A723D">
            <w:r>
              <w:t>ED H3</w:t>
            </w:r>
          </w:p>
        </w:tc>
        <w:tc>
          <w:tcPr>
            <w:tcW w:w="1328" w:type="dxa"/>
          </w:tcPr>
          <w:p w:rsidR="00E87693" w:rsidRDefault="00E87693" w:rsidP="009A723D">
            <w:r>
              <w:t>1</w:t>
            </w:r>
            <w:r w:rsidRPr="009A723D">
              <w:rPr>
                <w:vertAlign w:val="superscript"/>
              </w:rPr>
              <w:t>st</w:t>
            </w:r>
          </w:p>
        </w:tc>
        <w:tc>
          <w:tcPr>
            <w:tcW w:w="1620" w:type="dxa"/>
          </w:tcPr>
          <w:p w:rsidR="00E87693" w:rsidRPr="009120FC" w:rsidRDefault="00E87693" w:rsidP="009A723D">
            <w:pPr>
              <w:rPr>
                <w:sz w:val="24"/>
              </w:rPr>
            </w:pPr>
            <w:r>
              <w:rPr>
                <w:sz w:val="24"/>
              </w:rPr>
              <w:t>Non random</w:t>
            </w:r>
          </w:p>
        </w:tc>
        <w:tc>
          <w:tcPr>
            <w:tcW w:w="2160" w:type="dxa"/>
          </w:tcPr>
          <w:p w:rsidR="00E87693" w:rsidRDefault="00E87693" w:rsidP="009A723D">
            <w:r>
              <w:t>1</w:t>
            </w:r>
          </w:p>
        </w:tc>
        <w:tc>
          <w:tcPr>
            <w:tcW w:w="2070" w:type="dxa"/>
          </w:tcPr>
          <w:p w:rsidR="00E87693" w:rsidRDefault="00E87693" w:rsidP="009A723D">
            <w:r>
              <w:t>1</w:t>
            </w:r>
          </w:p>
        </w:tc>
      </w:tr>
      <w:tr w:rsidR="00F15569" w:rsidTr="00F15569">
        <w:tc>
          <w:tcPr>
            <w:tcW w:w="2177" w:type="dxa"/>
          </w:tcPr>
          <w:p w:rsidR="00F15569" w:rsidRDefault="00F15569" w:rsidP="005C09B8">
            <w:r>
              <w:t>HOSP H1</w:t>
            </w:r>
          </w:p>
        </w:tc>
        <w:tc>
          <w:tcPr>
            <w:tcW w:w="1328" w:type="dxa"/>
          </w:tcPr>
          <w:p w:rsidR="00F15569" w:rsidRDefault="00F15569" w:rsidP="005C09B8">
            <w:r>
              <w:t>1</w:t>
            </w:r>
            <w:r w:rsidRPr="009A723D">
              <w:rPr>
                <w:vertAlign w:val="superscript"/>
              </w:rPr>
              <w:t>st</w:t>
            </w:r>
          </w:p>
        </w:tc>
        <w:tc>
          <w:tcPr>
            <w:tcW w:w="1620" w:type="dxa"/>
          </w:tcPr>
          <w:p w:rsidR="00F15569" w:rsidRPr="009120FC" w:rsidRDefault="00F15569" w:rsidP="005C09B8">
            <w:pPr>
              <w:rPr>
                <w:sz w:val="24"/>
              </w:rPr>
            </w:pPr>
            <w:r>
              <w:rPr>
                <w:sz w:val="24"/>
              </w:rPr>
              <w:t>Non random</w:t>
            </w:r>
          </w:p>
        </w:tc>
        <w:tc>
          <w:tcPr>
            <w:tcW w:w="2160" w:type="dxa"/>
          </w:tcPr>
          <w:p w:rsidR="00F15569" w:rsidRDefault="00F15569" w:rsidP="005C09B8">
            <w:pPr>
              <w:rPr>
                <w:sz w:val="24"/>
              </w:rPr>
            </w:pPr>
            <w:r>
              <w:rPr>
                <w:sz w:val="24"/>
              </w:rPr>
              <w:t>1, 3</w:t>
            </w:r>
          </w:p>
        </w:tc>
        <w:tc>
          <w:tcPr>
            <w:tcW w:w="2070" w:type="dxa"/>
          </w:tcPr>
          <w:p w:rsidR="00F15569" w:rsidRDefault="00F15569" w:rsidP="005C09B8">
            <w:pPr>
              <w:rPr>
                <w:sz w:val="24"/>
              </w:rPr>
            </w:pPr>
            <w:r>
              <w:rPr>
                <w:sz w:val="24"/>
              </w:rPr>
              <w:t>1, 2, 3*</w:t>
            </w:r>
          </w:p>
        </w:tc>
      </w:tr>
      <w:tr w:rsidR="00F15569" w:rsidTr="00F15569">
        <w:tc>
          <w:tcPr>
            <w:tcW w:w="2177" w:type="dxa"/>
          </w:tcPr>
          <w:p w:rsidR="00F15569" w:rsidRDefault="00F15569" w:rsidP="005C09B8">
            <w:r>
              <w:t>HOSP H2</w:t>
            </w:r>
          </w:p>
        </w:tc>
        <w:tc>
          <w:tcPr>
            <w:tcW w:w="1328" w:type="dxa"/>
          </w:tcPr>
          <w:p w:rsidR="00F15569" w:rsidRDefault="00F15569" w:rsidP="005C09B8">
            <w:r>
              <w:t>1</w:t>
            </w:r>
            <w:r w:rsidRPr="009A723D">
              <w:rPr>
                <w:vertAlign w:val="superscript"/>
              </w:rPr>
              <w:t>st</w:t>
            </w:r>
          </w:p>
        </w:tc>
        <w:tc>
          <w:tcPr>
            <w:tcW w:w="1620" w:type="dxa"/>
          </w:tcPr>
          <w:p w:rsidR="00F15569" w:rsidRDefault="00F15569" w:rsidP="005C09B8">
            <w:r>
              <w:t>Non random</w:t>
            </w:r>
          </w:p>
        </w:tc>
        <w:tc>
          <w:tcPr>
            <w:tcW w:w="2160" w:type="dxa"/>
          </w:tcPr>
          <w:p w:rsidR="00F15569" w:rsidRDefault="00F15569" w:rsidP="005C09B8">
            <w:r>
              <w:t>1</w:t>
            </w:r>
          </w:p>
        </w:tc>
        <w:tc>
          <w:tcPr>
            <w:tcW w:w="2070" w:type="dxa"/>
          </w:tcPr>
          <w:p w:rsidR="00F15569" w:rsidRDefault="00F15569" w:rsidP="005C09B8">
            <w:r>
              <w:t>1</w:t>
            </w:r>
          </w:p>
        </w:tc>
      </w:tr>
      <w:tr w:rsidR="00F15569" w:rsidTr="00F15569">
        <w:tc>
          <w:tcPr>
            <w:tcW w:w="2177" w:type="dxa"/>
          </w:tcPr>
          <w:p w:rsidR="00F15569" w:rsidRDefault="00F15569" w:rsidP="005C09B8">
            <w:r>
              <w:t>HOSP H3</w:t>
            </w:r>
          </w:p>
        </w:tc>
        <w:tc>
          <w:tcPr>
            <w:tcW w:w="1328" w:type="dxa"/>
          </w:tcPr>
          <w:p w:rsidR="00F15569" w:rsidRDefault="00F15569" w:rsidP="005C09B8">
            <w:r>
              <w:t>1</w:t>
            </w:r>
            <w:r w:rsidRPr="009A723D">
              <w:rPr>
                <w:vertAlign w:val="superscript"/>
              </w:rPr>
              <w:t>st</w:t>
            </w:r>
          </w:p>
        </w:tc>
        <w:tc>
          <w:tcPr>
            <w:tcW w:w="1620" w:type="dxa"/>
          </w:tcPr>
          <w:p w:rsidR="00F15569" w:rsidRDefault="00F15569" w:rsidP="005C09B8">
            <w:r>
              <w:t>Non random</w:t>
            </w:r>
          </w:p>
        </w:tc>
        <w:tc>
          <w:tcPr>
            <w:tcW w:w="2160" w:type="dxa"/>
          </w:tcPr>
          <w:p w:rsidR="00F15569" w:rsidRDefault="00F15569" w:rsidP="005C09B8">
            <w:r>
              <w:t>1, 2, 11</w:t>
            </w:r>
          </w:p>
        </w:tc>
        <w:tc>
          <w:tcPr>
            <w:tcW w:w="2070" w:type="dxa"/>
          </w:tcPr>
          <w:p w:rsidR="00F15569" w:rsidRDefault="00F15569" w:rsidP="005C09B8">
            <w:r>
              <w:t>1, 2, 11*</w:t>
            </w:r>
          </w:p>
        </w:tc>
      </w:tr>
    </w:tbl>
    <w:p w:rsidR="009120FC" w:rsidRDefault="009120FC"/>
    <w:p w:rsidR="00751CA9" w:rsidRDefault="00751CA9">
      <w:r>
        <w:t>Testing different order specifications</w:t>
      </w:r>
      <w:r w:rsidR="00A301DE">
        <w:t xml:space="preserve"> - forecasting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5"/>
        <w:gridCol w:w="1182"/>
        <w:gridCol w:w="1314"/>
        <w:gridCol w:w="4194"/>
        <w:gridCol w:w="1080"/>
      </w:tblGrid>
      <w:tr w:rsidR="005544FC" w:rsidRPr="003A00A3" w:rsidTr="007C4527">
        <w:tc>
          <w:tcPr>
            <w:tcW w:w="1585" w:type="dxa"/>
          </w:tcPr>
          <w:p w:rsidR="005544FC" w:rsidRPr="009120FC" w:rsidRDefault="005544FC" w:rsidP="00217EAF">
            <w:pPr>
              <w:rPr>
                <w:b/>
              </w:rPr>
            </w:pPr>
            <w:r w:rsidRPr="009120FC">
              <w:rPr>
                <w:b/>
              </w:rPr>
              <w:t>Variable</w:t>
            </w:r>
          </w:p>
        </w:tc>
        <w:tc>
          <w:tcPr>
            <w:tcW w:w="1182" w:type="dxa"/>
          </w:tcPr>
          <w:p w:rsidR="005544FC" w:rsidRPr="009120FC" w:rsidRDefault="005544FC" w:rsidP="00217EAF">
            <w:pPr>
              <w:rPr>
                <w:b/>
              </w:rPr>
            </w:pPr>
            <w:r>
              <w:rPr>
                <w:b/>
              </w:rPr>
              <w:t xml:space="preserve">Values specified </w:t>
            </w:r>
            <w:r w:rsidRPr="003A00A3">
              <w:rPr>
                <w:sz w:val="16"/>
                <w:szCs w:val="16"/>
              </w:rPr>
              <w:t>(step 5.3)</w:t>
            </w:r>
          </w:p>
        </w:tc>
        <w:tc>
          <w:tcPr>
            <w:tcW w:w="1314" w:type="dxa"/>
          </w:tcPr>
          <w:p w:rsidR="005544FC" w:rsidRPr="009120FC" w:rsidRDefault="005544FC" w:rsidP="00217EAF">
            <w:pPr>
              <w:rPr>
                <w:b/>
              </w:rPr>
            </w:pPr>
            <w:r>
              <w:rPr>
                <w:b/>
              </w:rPr>
              <w:t xml:space="preserve">A </w:t>
            </w:r>
            <w:r w:rsidRPr="009120FC">
              <w:rPr>
                <w:b/>
              </w:rPr>
              <w:t xml:space="preserve">Residual </w:t>
            </w:r>
            <w:r>
              <w:rPr>
                <w:b/>
              </w:rPr>
              <w:t>v. original</w:t>
            </w:r>
          </w:p>
        </w:tc>
        <w:tc>
          <w:tcPr>
            <w:tcW w:w="4194" w:type="dxa"/>
          </w:tcPr>
          <w:p w:rsidR="005544FC" w:rsidRPr="009120FC" w:rsidRDefault="005544FC" w:rsidP="00217EAF">
            <w:pPr>
              <w:rPr>
                <w:b/>
              </w:rPr>
            </w:pPr>
            <w:r>
              <w:rPr>
                <w:b/>
              </w:rPr>
              <w:t>Comparison notes</w:t>
            </w:r>
          </w:p>
        </w:tc>
        <w:tc>
          <w:tcPr>
            <w:tcW w:w="1080" w:type="dxa"/>
          </w:tcPr>
          <w:p w:rsidR="005544FC" w:rsidRPr="009120FC" w:rsidRDefault="005544FC" w:rsidP="00217EAF">
            <w:pPr>
              <w:rPr>
                <w:b/>
              </w:rPr>
            </w:pPr>
            <w:r>
              <w:rPr>
                <w:b/>
              </w:rPr>
              <w:t>Selection</w:t>
            </w:r>
            <w:r w:rsidR="00264243">
              <w:rPr>
                <w:b/>
              </w:rPr>
              <w:t xml:space="preserve"> </w:t>
            </w:r>
            <w:r w:rsidR="00264243" w:rsidRPr="003A00A3">
              <w:rPr>
                <w:sz w:val="16"/>
                <w:szCs w:val="16"/>
              </w:rPr>
              <w:t>(step 5.3)</w:t>
            </w:r>
          </w:p>
        </w:tc>
      </w:tr>
      <w:tr w:rsidR="005544FC" w:rsidTr="007C4527">
        <w:tc>
          <w:tcPr>
            <w:tcW w:w="1585" w:type="dxa"/>
          </w:tcPr>
          <w:p w:rsidR="005544FC" w:rsidRDefault="005544FC" w:rsidP="0090266A">
            <w:r>
              <w:t>ED H1</w:t>
            </w:r>
          </w:p>
        </w:tc>
        <w:tc>
          <w:tcPr>
            <w:tcW w:w="1182" w:type="dxa"/>
          </w:tcPr>
          <w:p w:rsidR="005544FC" w:rsidRDefault="005544FC" w:rsidP="0090266A">
            <w:r>
              <w:t>A)1, 13</w:t>
            </w:r>
          </w:p>
          <w:p w:rsidR="005544FC" w:rsidRDefault="005544FC" w:rsidP="0090266A">
            <w:r>
              <w:t>B) 1</w:t>
            </w:r>
          </w:p>
        </w:tc>
        <w:tc>
          <w:tcPr>
            <w:tcW w:w="1314" w:type="dxa"/>
          </w:tcPr>
          <w:p w:rsidR="005544FC" w:rsidRPr="009120FC" w:rsidRDefault="005544FC" w:rsidP="0090266A">
            <w:pPr>
              <w:rPr>
                <w:sz w:val="24"/>
              </w:rPr>
            </w:pPr>
            <w:r>
              <w:t>improved</w:t>
            </w:r>
          </w:p>
        </w:tc>
        <w:tc>
          <w:tcPr>
            <w:tcW w:w="4194" w:type="dxa"/>
          </w:tcPr>
          <w:p w:rsidR="005544FC" w:rsidRDefault="005544FC" w:rsidP="0090266A">
            <w:r>
              <w:t xml:space="preserve">A </w:t>
            </w:r>
            <w:r w:rsidR="007C4527">
              <w:t>has</w:t>
            </w:r>
            <w:r w:rsidR="00C24A67">
              <w:t xml:space="preserve"> more randomly dispersed</w:t>
            </w:r>
            <w:r w:rsidR="007C4527">
              <w:t xml:space="preserve"> residuals and lower MSE;</w:t>
            </w:r>
            <w:r w:rsidR="00C24A67">
              <w:t xml:space="preserve"> B is more parsimonious; plots are similar (both look significantly higher than predicted)</w:t>
            </w:r>
            <w:r w:rsidR="007C4527">
              <w:t xml:space="preserve"> </w:t>
            </w:r>
          </w:p>
        </w:tc>
        <w:tc>
          <w:tcPr>
            <w:tcW w:w="1080" w:type="dxa"/>
          </w:tcPr>
          <w:p w:rsidR="005544FC" w:rsidRPr="00B843F9" w:rsidRDefault="00C24A67" w:rsidP="0090266A">
            <w:pPr>
              <w:rPr>
                <w:color w:val="92D050"/>
              </w:rPr>
            </w:pPr>
            <w:r>
              <w:rPr>
                <w:color w:val="92D050"/>
              </w:rPr>
              <w:t>A</w:t>
            </w:r>
          </w:p>
        </w:tc>
      </w:tr>
      <w:tr w:rsidR="005544FC" w:rsidTr="007C4527">
        <w:tc>
          <w:tcPr>
            <w:tcW w:w="1585" w:type="dxa"/>
          </w:tcPr>
          <w:p w:rsidR="005544FC" w:rsidRDefault="005544FC" w:rsidP="0090266A">
            <w:r>
              <w:t>ED H2</w:t>
            </w:r>
          </w:p>
        </w:tc>
        <w:tc>
          <w:tcPr>
            <w:tcW w:w="1182" w:type="dxa"/>
          </w:tcPr>
          <w:p w:rsidR="005544FC" w:rsidRDefault="005544FC" w:rsidP="0090266A">
            <w:r>
              <w:t>A)1</w:t>
            </w:r>
          </w:p>
        </w:tc>
        <w:tc>
          <w:tcPr>
            <w:tcW w:w="1314" w:type="dxa"/>
          </w:tcPr>
          <w:p w:rsidR="005544FC" w:rsidRDefault="005544FC" w:rsidP="0090266A">
            <w:r>
              <w:t>improved</w:t>
            </w:r>
          </w:p>
        </w:tc>
        <w:tc>
          <w:tcPr>
            <w:tcW w:w="4194" w:type="dxa"/>
          </w:tcPr>
          <w:p w:rsidR="005544FC" w:rsidRDefault="005544FC" w:rsidP="0090266A">
            <w:r>
              <w:t>-</w:t>
            </w:r>
          </w:p>
        </w:tc>
        <w:tc>
          <w:tcPr>
            <w:tcW w:w="1080" w:type="dxa"/>
          </w:tcPr>
          <w:p w:rsidR="005544FC" w:rsidRPr="00B843F9" w:rsidRDefault="007C4527" w:rsidP="0090266A">
            <w:pPr>
              <w:rPr>
                <w:color w:val="92D050"/>
              </w:rPr>
            </w:pPr>
            <w:r>
              <w:rPr>
                <w:color w:val="92D050"/>
              </w:rPr>
              <w:t>A</w:t>
            </w:r>
          </w:p>
        </w:tc>
      </w:tr>
      <w:tr w:rsidR="005544FC" w:rsidTr="007C4527">
        <w:tc>
          <w:tcPr>
            <w:tcW w:w="1585" w:type="dxa"/>
          </w:tcPr>
          <w:p w:rsidR="005544FC" w:rsidRDefault="005544FC" w:rsidP="0090266A">
            <w:r>
              <w:t>ED H3</w:t>
            </w:r>
          </w:p>
        </w:tc>
        <w:tc>
          <w:tcPr>
            <w:tcW w:w="1182" w:type="dxa"/>
          </w:tcPr>
          <w:p w:rsidR="005544FC" w:rsidRDefault="005544FC" w:rsidP="0090266A">
            <w:r>
              <w:t>A)1</w:t>
            </w:r>
          </w:p>
        </w:tc>
        <w:tc>
          <w:tcPr>
            <w:tcW w:w="1314" w:type="dxa"/>
          </w:tcPr>
          <w:p w:rsidR="005544FC" w:rsidRDefault="005544FC" w:rsidP="0090266A">
            <w:r>
              <w:t>improved</w:t>
            </w:r>
          </w:p>
        </w:tc>
        <w:tc>
          <w:tcPr>
            <w:tcW w:w="4194" w:type="dxa"/>
          </w:tcPr>
          <w:p w:rsidR="005544FC" w:rsidRDefault="005544FC" w:rsidP="0090266A">
            <w:r>
              <w:t>-</w:t>
            </w:r>
          </w:p>
        </w:tc>
        <w:tc>
          <w:tcPr>
            <w:tcW w:w="1080" w:type="dxa"/>
          </w:tcPr>
          <w:p w:rsidR="005544FC" w:rsidRPr="00B843F9" w:rsidRDefault="007C4527" w:rsidP="0090266A">
            <w:pPr>
              <w:rPr>
                <w:color w:val="92D050"/>
              </w:rPr>
            </w:pPr>
            <w:r>
              <w:rPr>
                <w:color w:val="92D050"/>
              </w:rPr>
              <w:t>A</w:t>
            </w:r>
          </w:p>
        </w:tc>
      </w:tr>
      <w:tr w:rsidR="005544FC" w:rsidTr="007C4527">
        <w:tc>
          <w:tcPr>
            <w:tcW w:w="1585" w:type="dxa"/>
          </w:tcPr>
          <w:p w:rsidR="005544FC" w:rsidRDefault="005544FC" w:rsidP="005C09B8">
            <w:r>
              <w:t>HOSP H1</w:t>
            </w:r>
          </w:p>
        </w:tc>
        <w:tc>
          <w:tcPr>
            <w:tcW w:w="1182" w:type="dxa"/>
          </w:tcPr>
          <w:p w:rsidR="005544FC" w:rsidRDefault="005544FC" w:rsidP="005C09B8">
            <w:r>
              <w:t>A)</w:t>
            </w:r>
            <w:r>
              <w:t xml:space="preserve">1, 2, 3 </w:t>
            </w:r>
          </w:p>
          <w:p w:rsidR="005544FC" w:rsidRDefault="005544FC" w:rsidP="005C09B8">
            <w:r>
              <w:t>B) 1, 3</w:t>
            </w:r>
          </w:p>
        </w:tc>
        <w:tc>
          <w:tcPr>
            <w:tcW w:w="1314" w:type="dxa"/>
          </w:tcPr>
          <w:p w:rsidR="005544FC" w:rsidRPr="009120FC" w:rsidRDefault="005544FC" w:rsidP="005C09B8">
            <w:pPr>
              <w:rPr>
                <w:sz w:val="24"/>
              </w:rPr>
            </w:pPr>
            <w:r>
              <w:rPr>
                <w:sz w:val="24"/>
              </w:rPr>
              <w:t>Random</w:t>
            </w:r>
          </w:p>
        </w:tc>
        <w:tc>
          <w:tcPr>
            <w:tcW w:w="4194" w:type="dxa"/>
          </w:tcPr>
          <w:p w:rsidR="005544FC" w:rsidRDefault="005544FC" w:rsidP="005C09B8">
            <w:pPr>
              <w:rPr>
                <w:sz w:val="24"/>
              </w:rPr>
            </w:pPr>
            <w:r>
              <w:t xml:space="preserve">A and B </w:t>
            </w:r>
            <w:r w:rsidR="00C24A67">
              <w:t>residuals are similarly distributed</w:t>
            </w:r>
            <w:r>
              <w:t xml:space="preserve">, lower MSE for </w:t>
            </w:r>
            <w:r w:rsidR="00C24A67">
              <w:t>A; B more parsimonious; plots are similar</w:t>
            </w:r>
          </w:p>
        </w:tc>
        <w:tc>
          <w:tcPr>
            <w:tcW w:w="1080" w:type="dxa"/>
          </w:tcPr>
          <w:p w:rsidR="005544FC" w:rsidRPr="00B843F9" w:rsidRDefault="00C24A67" w:rsidP="005C09B8">
            <w:pPr>
              <w:rPr>
                <w:color w:val="92D050"/>
                <w:sz w:val="24"/>
              </w:rPr>
            </w:pPr>
            <w:r>
              <w:rPr>
                <w:color w:val="92D050"/>
                <w:sz w:val="24"/>
              </w:rPr>
              <w:t>B</w:t>
            </w:r>
          </w:p>
        </w:tc>
      </w:tr>
      <w:tr w:rsidR="005544FC" w:rsidTr="007C4527">
        <w:tc>
          <w:tcPr>
            <w:tcW w:w="1585" w:type="dxa"/>
          </w:tcPr>
          <w:p w:rsidR="005544FC" w:rsidRDefault="005544FC" w:rsidP="005C09B8">
            <w:r>
              <w:t>HOSP H2</w:t>
            </w:r>
          </w:p>
        </w:tc>
        <w:tc>
          <w:tcPr>
            <w:tcW w:w="1182" w:type="dxa"/>
          </w:tcPr>
          <w:p w:rsidR="005544FC" w:rsidRDefault="005544FC" w:rsidP="005C09B8">
            <w:r>
              <w:t>A)</w:t>
            </w:r>
            <w:r>
              <w:t>1</w:t>
            </w:r>
          </w:p>
        </w:tc>
        <w:tc>
          <w:tcPr>
            <w:tcW w:w="1314" w:type="dxa"/>
          </w:tcPr>
          <w:p w:rsidR="005544FC" w:rsidRDefault="005544FC" w:rsidP="005C09B8">
            <w:r>
              <w:t>improved</w:t>
            </w:r>
          </w:p>
        </w:tc>
        <w:tc>
          <w:tcPr>
            <w:tcW w:w="4194" w:type="dxa"/>
          </w:tcPr>
          <w:p w:rsidR="005544FC" w:rsidRDefault="005544FC" w:rsidP="005C09B8">
            <w:r>
              <w:t>-</w:t>
            </w:r>
          </w:p>
        </w:tc>
        <w:tc>
          <w:tcPr>
            <w:tcW w:w="1080" w:type="dxa"/>
          </w:tcPr>
          <w:p w:rsidR="005544FC" w:rsidRPr="00B843F9" w:rsidRDefault="007C4527" w:rsidP="005C09B8">
            <w:pPr>
              <w:rPr>
                <w:color w:val="92D050"/>
              </w:rPr>
            </w:pPr>
            <w:r>
              <w:rPr>
                <w:color w:val="92D050"/>
              </w:rPr>
              <w:t>A</w:t>
            </w:r>
          </w:p>
        </w:tc>
      </w:tr>
      <w:tr w:rsidR="005544FC" w:rsidTr="007C4527">
        <w:tc>
          <w:tcPr>
            <w:tcW w:w="1585" w:type="dxa"/>
          </w:tcPr>
          <w:p w:rsidR="005544FC" w:rsidRDefault="005544FC" w:rsidP="005C09B8">
            <w:r>
              <w:t>HOSP H3</w:t>
            </w:r>
          </w:p>
        </w:tc>
        <w:tc>
          <w:tcPr>
            <w:tcW w:w="1182" w:type="dxa"/>
          </w:tcPr>
          <w:p w:rsidR="005544FC" w:rsidRDefault="005544FC" w:rsidP="005C09B8">
            <w:r>
              <w:t>A)</w:t>
            </w:r>
            <w:r>
              <w:t>1,</w:t>
            </w:r>
            <w:r>
              <w:t xml:space="preserve"> </w:t>
            </w:r>
            <w:r>
              <w:t>2, 11</w:t>
            </w:r>
          </w:p>
          <w:p w:rsidR="005544FC" w:rsidRDefault="005544FC" w:rsidP="005C09B8">
            <w:r>
              <w:t>B) 1, 2</w:t>
            </w:r>
          </w:p>
        </w:tc>
        <w:tc>
          <w:tcPr>
            <w:tcW w:w="1314" w:type="dxa"/>
          </w:tcPr>
          <w:p w:rsidR="005544FC" w:rsidRDefault="005544FC" w:rsidP="005C09B8">
            <w:r>
              <w:t>Random</w:t>
            </w:r>
          </w:p>
        </w:tc>
        <w:tc>
          <w:tcPr>
            <w:tcW w:w="4194" w:type="dxa"/>
          </w:tcPr>
          <w:p w:rsidR="005544FC" w:rsidRDefault="00C24A67" w:rsidP="005C09B8">
            <w:r>
              <w:t>A and B residuals are similarly distributed,</w:t>
            </w:r>
            <w:r w:rsidR="00850286">
              <w:t xml:space="preserve"> </w:t>
            </w:r>
            <w:r w:rsidR="00850286">
              <w:t>lower MSE for A; B more parsimonious; plots are similar</w:t>
            </w:r>
          </w:p>
        </w:tc>
        <w:tc>
          <w:tcPr>
            <w:tcW w:w="1080" w:type="dxa"/>
          </w:tcPr>
          <w:p w:rsidR="005544FC" w:rsidRPr="00B843F9" w:rsidRDefault="00850286" w:rsidP="005C09B8">
            <w:pPr>
              <w:rPr>
                <w:color w:val="92D050"/>
              </w:rPr>
            </w:pPr>
            <w:r>
              <w:rPr>
                <w:color w:val="92D050"/>
              </w:rPr>
              <w:t>B</w:t>
            </w:r>
          </w:p>
        </w:tc>
      </w:tr>
    </w:tbl>
    <w:p w:rsidR="003A00A3" w:rsidRDefault="003A00A3"/>
    <w:p w:rsidR="0090266A" w:rsidRDefault="0090266A" w:rsidP="0090266A">
      <w:r>
        <w:t xml:space="preserve">Testing for autocorrelation </w:t>
      </w:r>
      <w:r>
        <w:t xml:space="preserve">– ITS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7"/>
        <w:gridCol w:w="1328"/>
        <w:gridCol w:w="1620"/>
        <w:gridCol w:w="2160"/>
        <w:gridCol w:w="2070"/>
      </w:tblGrid>
      <w:tr w:rsidR="0090266A" w:rsidTr="005C09B8">
        <w:tc>
          <w:tcPr>
            <w:tcW w:w="2177" w:type="dxa"/>
          </w:tcPr>
          <w:p w:rsidR="0090266A" w:rsidRPr="009120FC" w:rsidRDefault="0090266A" w:rsidP="005C09B8">
            <w:pPr>
              <w:rPr>
                <w:b/>
              </w:rPr>
            </w:pPr>
            <w:r w:rsidRPr="009120FC">
              <w:rPr>
                <w:b/>
              </w:rPr>
              <w:t>Variable</w:t>
            </w:r>
          </w:p>
        </w:tc>
        <w:tc>
          <w:tcPr>
            <w:tcW w:w="1328" w:type="dxa"/>
          </w:tcPr>
          <w:p w:rsidR="0090266A" w:rsidRPr="009120FC" w:rsidRDefault="0090266A" w:rsidP="005C09B8">
            <w:pPr>
              <w:rPr>
                <w:b/>
              </w:rPr>
            </w:pPr>
            <w:r w:rsidRPr="009120FC">
              <w:rPr>
                <w:b/>
              </w:rPr>
              <w:t>Order</w:t>
            </w:r>
            <w:r>
              <w:rPr>
                <w:b/>
              </w:rPr>
              <w:t xml:space="preserve"> </w:t>
            </w:r>
            <w:r w:rsidRPr="003A00A3">
              <w:rPr>
                <w:sz w:val="16"/>
                <w:szCs w:val="16"/>
              </w:rPr>
              <w:t>at which DW is first significant</w:t>
            </w:r>
          </w:p>
        </w:tc>
        <w:tc>
          <w:tcPr>
            <w:tcW w:w="1620" w:type="dxa"/>
          </w:tcPr>
          <w:p w:rsidR="0090266A" w:rsidRPr="009120FC" w:rsidRDefault="0090266A" w:rsidP="005C09B8">
            <w:pPr>
              <w:rPr>
                <w:b/>
              </w:rPr>
            </w:pPr>
            <w:r w:rsidRPr="009120FC">
              <w:rPr>
                <w:b/>
              </w:rPr>
              <w:t>Residual check</w:t>
            </w:r>
          </w:p>
        </w:tc>
        <w:tc>
          <w:tcPr>
            <w:tcW w:w="2160" w:type="dxa"/>
          </w:tcPr>
          <w:p w:rsidR="0090266A" w:rsidRPr="009120FC" w:rsidRDefault="0090266A" w:rsidP="005C09B8">
            <w:pPr>
              <w:rPr>
                <w:b/>
              </w:rPr>
            </w:pPr>
            <w:r>
              <w:rPr>
                <w:b/>
              </w:rPr>
              <w:t>Backwards-</w:t>
            </w:r>
            <w:r w:rsidRPr="003A00A3">
              <w:rPr>
                <w:sz w:val="16"/>
                <w:szCs w:val="16"/>
              </w:rPr>
              <w:t>Retained auto-regressive parameters</w:t>
            </w:r>
          </w:p>
        </w:tc>
        <w:tc>
          <w:tcPr>
            <w:tcW w:w="2070" w:type="dxa"/>
          </w:tcPr>
          <w:p w:rsidR="0090266A" w:rsidRPr="003A00A3" w:rsidRDefault="0090266A" w:rsidP="005C09B8">
            <w:pPr>
              <w:rPr>
                <w:sz w:val="16"/>
                <w:szCs w:val="16"/>
              </w:rPr>
            </w:pPr>
            <w:r>
              <w:rPr>
                <w:b/>
              </w:rPr>
              <w:t xml:space="preserve">PACF plot- </w:t>
            </w:r>
            <w:r w:rsidRPr="003A00A3">
              <w:rPr>
                <w:sz w:val="16"/>
                <w:szCs w:val="16"/>
              </w:rPr>
              <w:t>Lag # outside bands</w:t>
            </w:r>
          </w:p>
          <w:p w:rsidR="0090266A" w:rsidRPr="003A00A3" w:rsidRDefault="0090266A" w:rsidP="005C09B8">
            <w:pPr>
              <w:rPr>
                <w:b/>
              </w:rPr>
            </w:pPr>
            <w:r w:rsidRPr="003A00A3">
              <w:rPr>
                <w:sz w:val="16"/>
                <w:szCs w:val="16"/>
              </w:rPr>
              <w:t>*On cusp of band</w:t>
            </w:r>
          </w:p>
        </w:tc>
      </w:tr>
      <w:tr w:rsidR="0090266A" w:rsidTr="005C09B8">
        <w:tc>
          <w:tcPr>
            <w:tcW w:w="2177" w:type="dxa"/>
          </w:tcPr>
          <w:p w:rsidR="0090266A" w:rsidRDefault="0090266A" w:rsidP="005C09B8">
            <w:r>
              <w:t>ED H1</w:t>
            </w:r>
          </w:p>
        </w:tc>
        <w:tc>
          <w:tcPr>
            <w:tcW w:w="1328" w:type="dxa"/>
          </w:tcPr>
          <w:p w:rsidR="0090266A" w:rsidRDefault="0090266A" w:rsidP="005C09B8">
            <w:r>
              <w:t>1</w:t>
            </w:r>
          </w:p>
        </w:tc>
        <w:tc>
          <w:tcPr>
            <w:tcW w:w="1620" w:type="dxa"/>
          </w:tcPr>
          <w:p w:rsidR="0090266A" w:rsidRPr="009120FC" w:rsidRDefault="0090266A" w:rsidP="005C09B8">
            <w:pPr>
              <w:rPr>
                <w:sz w:val="24"/>
              </w:rPr>
            </w:pPr>
            <w:r>
              <w:rPr>
                <w:sz w:val="24"/>
              </w:rPr>
              <w:t>Nonrandom</w:t>
            </w:r>
          </w:p>
        </w:tc>
        <w:tc>
          <w:tcPr>
            <w:tcW w:w="2160" w:type="dxa"/>
          </w:tcPr>
          <w:p w:rsidR="0090266A" w:rsidRDefault="008B4514" w:rsidP="005C09B8">
            <w:r>
              <w:t>1,6</w:t>
            </w:r>
          </w:p>
        </w:tc>
        <w:tc>
          <w:tcPr>
            <w:tcW w:w="2070" w:type="dxa"/>
          </w:tcPr>
          <w:p w:rsidR="0090266A" w:rsidRDefault="0090266A" w:rsidP="005C09B8">
            <w:r>
              <w:t>1</w:t>
            </w:r>
          </w:p>
        </w:tc>
      </w:tr>
      <w:tr w:rsidR="0090266A" w:rsidTr="005C09B8">
        <w:tc>
          <w:tcPr>
            <w:tcW w:w="2177" w:type="dxa"/>
          </w:tcPr>
          <w:p w:rsidR="0090266A" w:rsidRDefault="0090266A" w:rsidP="005C09B8">
            <w:r>
              <w:t>ED H2</w:t>
            </w:r>
          </w:p>
        </w:tc>
        <w:tc>
          <w:tcPr>
            <w:tcW w:w="1328" w:type="dxa"/>
          </w:tcPr>
          <w:p w:rsidR="0090266A" w:rsidRDefault="0090266A" w:rsidP="005C09B8">
            <w:r>
              <w:t>1</w:t>
            </w:r>
          </w:p>
        </w:tc>
        <w:tc>
          <w:tcPr>
            <w:tcW w:w="1620" w:type="dxa"/>
          </w:tcPr>
          <w:p w:rsidR="0090266A" w:rsidRPr="009120FC" w:rsidRDefault="008B4514" w:rsidP="005C09B8">
            <w:pPr>
              <w:rPr>
                <w:sz w:val="24"/>
              </w:rPr>
            </w:pPr>
            <w:r>
              <w:rPr>
                <w:sz w:val="24"/>
              </w:rPr>
              <w:t>N</w:t>
            </w:r>
            <w:r w:rsidR="0090266A">
              <w:rPr>
                <w:sz w:val="24"/>
              </w:rPr>
              <w:t>o</w:t>
            </w:r>
            <w:r>
              <w:rPr>
                <w:sz w:val="24"/>
              </w:rPr>
              <w:t>n random</w:t>
            </w:r>
          </w:p>
        </w:tc>
        <w:tc>
          <w:tcPr>
            <w:tcW w:w="2160" w:type="dxa"/>
          </w:tcPr>
          <w:p w:rsidR="0090266A" w:rsidRDefault="008B4514" w:rsidP="005C09B8">
            <w:r>
              <w:t>1</w:t>
            </w:r>
          </w:p>
        </w:tc>
        <w:tc>
          <w:tcPr>
            <w:tcW w:w="2070" w:type="dxa"/>
          </w:tcPr>
          <w:p w:rsidR="0090266A" w:rsidRDefault="008B4514" w:rsidP="005C09B8">
            <w:r>
              <w:t>1</w:t>
            </w:r>
          </w:p>
        </w:tc>
      </w:tr>
      <w:tr w:rsidR="008B4514" w:rsidTr="005C09B8">
        <w:tc>
          <w:tcPr>
            <w:tcW w:w="2177" w:type="dxa"/>
          </w:tcPr>
          <w:p w:rsidR="008B4514" w:rsidRDefault="008B4514" w:rsidP="008B4514">
            <w:r>
              <w:t>ED H3</w:t>
            </w:r>
          </w:p>
        </w:tc>
        <w:tc>
          <w:tcPr>
            <w:tcW w:w="1328" w:type="dxa"/>
          </w:tcPr>
          <w:p w:rsidR="008B4514" w:rsidRDefault="008B4514" w:rsidP="008B4514">
            <w:r>
              <w:t>1</w:t>
            </w:r>
          </w:p>
        </w:tc>
        <w:tc>
          <w:tcPr>
            <w:tcW w:w="1620" w:type="dxa"/>
          </w:tcPr>
          <w:p w:rsidR="008B4514" w:rsidRPr="009120FC" w:rsidRDefault="008B4514" w:rsidP="008B4514">
            <w:pPr>
              <w:rPr>
                <w:sz w:val="24"/>
              </w:rPr>
            </w:pPr>
            <w:r>
              <w:rPr>
                <w:sz w:val="24"/>
              </w:rPr>
              <w:t>Non random</w:t>
            </w:r>
          </w:p>
        </w:tc>
        <w:tc>
          <w:tcPr>
            <w:tcW w:w="2160" w:type="dxa"/>
          </w:tcPr>
          <w:p w:rsidR="008B4514" w:rsidRDefault="008B4514" w:rsidP="008B4514">
            <w:r>
              <w:t>1</w:t>
            </w:r>
          </w:p>
        </w:tc>
        <w:tc>
          <w:tcPr>
            <w:tcW w:w="2070" w:type="dxa"/>
          </w:tcPr>
          <w:p w:rsidR="008B4514" w:rsidRDefault="008B4514" w:rsidP="008B4514">
            <w:r>
              <w:t>1</w:t>
            </w:r>
          </w:p>
        </w:tc>
      </w:tr>
      <w:tr w:rsidR="00F15569" w:rsidTr="005C09B8">
        <w:tc>
          <w:tcPr>
            <w:tcW w:w="2177" w:type="dxa"/>
          </w:tcPr>
          <w:p w:rsidR="00F15569" w:rsidRDefault="00F15569" w:rsidP="00F15569">
            <w:r>
              <w:t>HOSP H1</w:t>
            </w:r>
          </w:p>
        </w:tc>
        <w:tc>
          <w:tcPr>
            <w:tcW w:w="1328" w:type="dxa"/>
          </w:tcPr>
          <w:p w:rsidR="00F15569" w:rsidRDefault="00F15569" w:rsidP="00F15569">
            <w:r>
              <w:t>1</w:t>
            </w:r>
          </w:p>
        </w:tc>
        <w:tc>
          <w:tcPr>
            <w:tcW w:w="1620" w:type="dxa"/>
          </w:tcPr>
          <w:p w:rsidR="00F15569" w:rsidRPr="009120FC" w:rsidRDefault="00F15569" w:rsidP="00F15569">
            <w:pPr>
              <w:rPr>
                <w:sz w:val="24"/>
              </w:rPr>
            </w:pPr>
            <w:r>
              <w:rPr>
                <w:sz w:val="24"/>
              </w:rPr>
              <w:t>Nonrandom</w:t>
            </w:r>
          </w:p>
        </w:tc>
        <w:tc>
          <w:tcPr>
            <w:tcW w:w="2160" w:type="dxa"/>
          </w:tcPr>
          <w:p w:rsidR="00F15569" w:rsidRDefault="00F15569" w:rsidP="00F15569">
            <w:pPr>
              <w:ind w:firstLine="720"/>
              <w:jc w:val="both"/>
              <w:rPr>
                <w:sz w:val="24"/>
              </w:rPr>
            </w:pPr>
            <w:r>
              <w:rPr>
                <w:sz w:val="24"/>
              </w:rPr>
              <w:t>1,3</w:t>
            </w:r>
          </w:p>
        </w:tc>
        <w:tc>
          <w:tcPr>
            <w:tcW w:w="2070" w:type="dxa"/>
          </w:tcPr>
          <w:p w:rsidR="00F15569" w:rsidRDefault="00F15569" w:rsidP="00F15569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15569" w:rsidTr="005C09B8">
        <w:tc>
          <w:tcPr>
            <w:tcW w:w="2177" w:type="dxa"/>
          </w:tcPr>
          <w:p w:rsidR="00F15569" w:rsidRDefault="00F15569" w:rsidP="00F15569">
            <w:r>
              <w:t>HOSP H2</w:t>
            </w:r>
          </w:p>
        </w:tc>
        <w:tc>
          <w:tcPr>
            <w:tcW w:w="1328" w:type="dxa"/>
          </w:tcPr>
          <w:p w:rsidR="00F15569" w:rsidRDefault="00F15569" w:rsidP="00F15569">
            <w:r>
              <w:t>1</w:t>
            </w:r>
          </w:p>
        </w:tc>
        <w:tc>
          <w:tcPr>
            <w:tcW w:w="1620" w:type="dxa"/>
          </w:tcPr>
          <w:p w:rsidR="00F15569" w:rsidRDefault="00F15569" w:rsidP="00F15569">
            <w:r>
              <w:t>Nonrandom</w:t>
            </w:r>
          </w:p>
        </w:tc>
        <w:tc>
          <w:tcPr>
            <w:tcW w:w="2160" w:type="dxa"/>
          </w:tcPr>
          <w:p w:rsidR="00F15569" w:rsidRDefault="00F15569" w:rsidP="00F15569">
            <w:r>
              <w:t>1</w:t>
            </w:r>
          </w:p>
        </w:tc>
        <w:tc>
          <w:tcPr>
            <w:tcW w:w="2070" w:type="dxa"/>
          </w:tcPr>
          <w:p w:rsidR="00F15569" w:rsidRDefault="00F15569" w:rsidP="00F15569">
            <w:r>
              <w:t>1</w:t>
            </w:r>
          </w:p>
        </w:tc>
      </w:tr>
      <w:tr w:rsidR="00F15569" w:rsidTr="005C09B8">
        <w:tc>
          <w:tcPr>
            <w:tcW w:w="2177" w:type="dxa"/>
          </w:tcPr>
          <w:p w:rsidR="00F15569" w:rsidRDefault="00F15569" w:rsidP="00F15569">
            <w:r>
              <w:t>HOSP H3</w:t>
            </w:r>
          </w:p>
        </w:tc>
        <w:tc>
          <w:tcPr>
            <w:tcW w:w="1328" w:type="dxa"/>
          </w:tcPr>
          <w:p w:rsidR="00F15569" w:rsidRDefault="00F15569" w:rsidP="00F15569">
            <w:r>
              <w:t>1</w:t>
            </w:r>
          </w:p>
        </w:tc>
        <w:tc>
          <w:tcPr>
            <w:tcW w:w="1620" w:type="dxa"/>
          </w:tcPr>
          <w:p w:rsidR="00F15569" w:rsidRDefault="00F15569" w:rsidP="00F15569">
            <w:r>
              <w:t>Nonrandom</w:t>
            </w:r>
          </w:p>
        </w:tc>
        <w:tc>
          <w:tcPr>
            <w:tcW w:w="2160" w:type="dxa"/>
          </w:tcPr>
          <w:p w:rsidR="00F15569" w:rsidRDefault="00F15569" w:rsidP="00F15569">
            <w:r>
              <w:t>1,2,3,7,9,12</w:t>
            </w:r>
          </w:p>
        </w:tc>
        <w:tc>
          <w:tcPr>
            <w:tcW w:w="2070" w:type="dxa"/>
          </w:tcPr>
          <w:p w:rsidR="00F15569" w:rsidRDefault="00F15569" w:rsidP="00F15569">
            <w:r>
              <w:t>1, 2, 3*, 4, 6, 10*</w:t>
            </w:r>
          </w:p>
        </w:tc>
      </w:tr>
    </w:tbl>
    <w:p w:rsidR="0090266A" w:rsidRDefault="0090266A" w:rsidP="0090266A"/>
    <w:p w:rsidR="0090266A" w:rsidRDefault="0090266A" w:rsidP="0090266A">
      <w:r>
        <w:t xml:space="preserve">Testing different order specifications - </w:t>
      </w:r>
      <w:r>
        <w:t>ITS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0"/>
        <w:gridCol w:w="1465"/>
        <w:gridCol w:w="1283"/>
        <w:gridCol w:w="3877"/>
        <w:gridCol w:w="1260"/>
      </w:tblGrid>
      <w:tr w:rsidR="007C6B5B" w:rsidRPr="003A00A3" w:rsidTr="007C6B5B">
        <w:tc>
          <w:tcPr>
            <w:tcW w:w="1470" w:type="dxa"/>
          </w:tcPr>
          <w:p w:rsidR="007C6B5B" w:rsidRPr="009120FC" w:rsidRDefault="007C6B5B" w:rsidP="005C09B8">
            <w:pPr>
              <w:rPr>
                <w:b/>
              </w:rPr>
            </w:pPr>
            <w:r w:rsidRPr="009120FC">
              <w:rPr>
                <w:b/>
              </w:rPr>
              <w:t>Variable</w:t>
            </w:r>
          </w:p>
        </w:tc>
        <w:tc>
          <w:tcPr>
            <w:tcW w:w="1465" w:type="dxa"/>
          </w:tcPr>
          <w:p w:rsidR="007C6B5B" w:rsidRPr="009120FC" w:rsidRDefault="007C6B5B" w:rsidP="005C09B8">
            <w:pPr>
              <w:rPr>
                <w:b/>
              </w:rPr>
            </w:pPr>
            <w:r>
              <w:rPr>
                <w:b/>
              </w:rPr>
              <w:t xml:space="preserve">Values specified </w:t>
            </w:r>
            <w:r>
              <w:rPr>
                <w:sz w:val="16"/>
                <w:szCs w:val="16"/>
              </w:rPr>
              <w:t>(step 6</w:t>
            </w:r>
            <w:r w:rsidRPr="003A00A3">
              <w:rPr>
                <w:sz w:val="16"/>
                <w:szCs w:val="16"/>
              </w:rPr>
              <w:t>.3)</w:t>
            </w:r>
          </w:p>
        </w:tc>
        <w:tc>
          <w:tcPr>
            <w:tcW w:w="1283" w:type="dxa"/>
          </w:tcPr>
          <w:p w:rsidR="007C6B5B" w:rsidRPr="009120FC" w:rsidRDefault="007C6B5B" w:rsidP="007C6B5B">
            <w:pPr>
              <w:rPr>
                <w:b/>
              </w:rPr>
            </w:pPr>
            <w:r>
              <w:rPr>
                <w:b/>
              </w:rPr>
              <w:t xml:space="preserve">A </w:t>
            </w:r>
            <w:r w:rsidRPr="009120FC">
              <w:rPr>
                <w:b/>
              </w:rPr>
              <w:t xml:space="preserve">Residual </w:t>
            </w:r>
            <w:r>
              <w:rPr>
                <w:b/>
              </w:rPr>
              <w:t>v. original</w:t>
            </w:r>
          </w:p>
        </w:tc>
        <w:tc>
          <w:tcPr>
            <w:tcW w:w="3877" w:type="dxa"/>
          </w:tcPr>
          <w:p w:rsidR="007C6B5B" w:rsidRPr="009120FC" w:rsidRDefault="007C6B5B" w:rsidP="005C09B8">
            <w:pPr>
              <w:rPr>
                <w:b/>
              </w:rPr>
            </w:pPr>
            <w:r>
              <w:rPr>
                <w:b/>
              </w:rPr>
              <w:t>Comparison notes</w:t>
            </w:r>
          </w:p>
        </w:tc>
        <w:tc>
          <w:tcPr>
            <w:tcW w:w="1260" w:type="dxa"/>
          </w:tcPr>
          <w:p w:rsidR="007C6B5B" w:rsidRPr="009120FC" w:rsidRDefault="007C6B5B" w:rsidP="005C09B8">
            <w:pPr>
              <w:rPr>
                <w:b/>
              </w:rPr>
            </w:pPr>
            <w:r>
              <w:rPr>
                <w:b/>
              </w:rPr>
              <w:t>Selection</w:t>
            </w:r>
          </w:p>
        </w:tc>
      </w:tr>
      <w:tr w:rsidR="007C6B5B" w:rsidTr="007C6B5B">
        <w:tc>
          <w:tcPr>
            <w:tcW w:w="1470" w:type="dxa"/>
          </w:tcPr>
          <w:p w:rsidR="007C6B5B" w:rsidRDefault="007C6B5B" w:rsidP="00B3677B">
            <w:r>
              <w:lastRenderedPageBreak/>
              <w:t>ED H1</w:t>
            </w:r>
          </w:p>
        </w:tc>
        <w:tc>
          <w:tcPr>
            <w:tcW w:w="1465" w:type="dxa"/>
          </w:tcPr>
          <w:p w:rsidR="007C6B5B" w:rsidRDefault="007C6B5B" w:rsidP="00B3677B">
            <w:r>
              <w:t>A)</w:t>
            </w:r>
            <w:r>
              <w:t>1,6</w:t>
            </w:r>
          </w:p>
          <w:p w:rsidR="007C6B5B" w:rsidRDefault="007C6B5B" w:rsidP="00B3677B">
            <w:r>
              <w:t>B) 1,2,3</w:t>
            </w:r>
          </w:p>
        </w:tc>
        <w:tc>
          <w:tcPr>
            <w:tcW w:w="1283" w:type="dxa"/>
          </w:tcPr>
          <w:p w:rsidR="007C6B5B" w:rsidRPr="009120FC" w:rsidRDefault="007C6B5B" w:rsidP="00B3677B">
            <w:pPr>
              <w:rPr>
                <w:sz w:val="24"/>
              </w:rPr>
            </w:pPr>
            <w:r>
              <w:rPr>
                <w:sz w:val="24"/>
              </w:rPr>
              <w:t>improved</w:t>
            </w:r>
          </w:p>
        </w:tc>
        <w:tc>
          <w:tcPr>
            <w:tcW w:w="3877" w:type="dxa"/>
          </w:tcPr>
          <w:p w:rsidR="007C6B5B" w:rsidRDefault="007C4527" w:rsidP="00B3677B">
            <w:r>
              <w:t>Residuals</w:t>
            </w:r>
            <w:r w:rsidR="007C6B5B">
              <w:t xml:space="preserve"> about the same, lower MSE for b</w:t>
            </w:r>
            <w:r w:rsidR="00217EAF">
              <w:t xml:space="preserve">; b has significant intervention term </w:t>
            </w:r>
            <w:r>
              <w:t>where a does not though parameter estimates don’t seem meaningfully different; A is more parsimonious</w:t>
            </w:r>
          </w:p>
        </w:tc>
        <w:tc>
          <w:tcPr>
            <w:tcW w:w="1260" w:type="dxa"/>
          </w:tcPr>
          <w:p w:rsidR="007C6B5B" w:rsidRPr="00AD2CDD" w:rsidRDefault="00850286" w:rsidP="00B3677B">
            <w:pPr>
              <w:rPr>
                <w:color w:val="92D050"/>
              </w:rPr>
            </w:pPr>
            <w:r>
              <w:rPr>
                <w:color w:val="FF0000"/>
              </w:rPr>
              <w:t>A</w:t>
            </w:r>
          </w:p>
        </w:tc>
      </w:tr>
      <w:tr w:rsidR="007C6B5B" w:rsidTr="007C6B5B">
        <w:tc>
          <w:tcPr>
            <w:tcW w:w="1470" w:type="dxa"/>
          </w:tcPr>
          <w:p w:rsidR="007C6B5B" w:rsidRDefault="007C6B5B" w:rsidP="00B3677B">
            <w:r>
              <w:t>ED H2</w:t>
            </w:r>
          </w:p>
        </w:tc>
        <w:tc>
          <w:tcPr>
            <w:tcW w:w="1465" w:type="dxa"/>
          </w:tcPr>
          <w:p w:rsidR="007C6B5B" w:rsidRDefault="007C6B5B" w:rsidP="00B3677B">
            <w:r>
              <w:t>A)</w:t>
            </w:r>
            <w:r>
              <w:t>1</w:t>
            </w:r>
          </w:p>
        </w:tc>
        <w:tc>
          <w:tcPr>
            <w:tcW w:w="1283" w:type="dxa"/>
          </w:tcPr>
          <w:p w:rsidR="007C6B5B" w:rsidRDefault="007C6B5B" w:rsidP="00B3677B">
            <w:r>
              <w:t>improved</w:t>
            </w:r>
          </w:p>
        </w:tc>
        <w:tc>
          <w:tcPr>
            <w:tcW w:w="3877" w:type="dxa"/>
          </w:tcPr>
          <w:p w:rsidR="007C6B5B" w:rsidRDefault="007C6B5B" w:rsidP="00B3677B"/>
        </w:tc>
        <w:tc>
          <w:tcPr>
            <w:tcW w:w="1260" w:type="dxa"/>
          </w:tcPr>
          <w:p w:rsidR="007C6B5B" w:rsidRPr="00AD2CDD" w:rsidRDefault="00217EAF" w:rsidP="00B3677B">
            <w:pPr>
              <w:rPr>
                <w:color w:val="92D050"/>
              </w:rPr>
            </w:pPr>
            <w:r>
              <w:rPr>
                <w:color w:val="92D050"/>
              </w:rPr>
              <w:t>A</w:t>
            </w:r>
          </w:p>
        </w:tc>
      </w:tr>
      <w:tr w:rsidR="007C6B5B" w:rsidTr="007C6B5B">
        <w:tc>
          <w:tcPr>
            <w:tcW w:w="1470" w:type="dxa"/>
          </w:tcPr>
          <w:p w:rsidR="007C6B5B" w:rsidRDefault="007C6B5B" w:rsidP="00B3677B">
            <w:r>
              <w:t>ED H3</w:t>
            </w:r>
          </w:p>
        </w:tc>
        <w:tc>
          <w:tcPr>
            <w:tcW w:w="1465" w:type="dxa"/>
          </w:tcPr>
          <w:p w:rsidR="007C6B5B" w:rsidRDefault="007C6B5B" w:rsidP="00B3677B">
            <w:r>
              <w:t xml:space="preserve">A) </w:t>
            </w:r>
            <w:r>
              <w:t>1</w:t>
            </w:r>
          </w:p>
        </w:tc>
        <w:tc>
          <w:tcPr>
            <w:tcW w:w="1283" w:type="dxa"/>
          </w:tcPr>
          <w:p w:rsidR="007C6B5B" w:rsidRDefault="007C6B5B" w:rsidP="00B3677B">
            <w:r>
              <w:t>improved</w:t>
            </w:r>
          </w:p>
        </w:tc>
        <w:tc>
          <w:tcPr>
            <w:tcW w:w="3877" w:type="dxa"/>
          </w:tcPr>
          <w:p w:rsidR="007C6B5B" w:rsidRDefault="007C6B5B" w:rsidP="00B3677B"/>
        </w:tc>
        <w:tc>
          <w:tcPr>
            <w:tcW w:w="1260" w:type="dxa"/>
          </w:tcPr>
          <w:p w:rsidR="007C6B5B" w:rsidRPr="00AD2CDD" w:rsidRDefault="00217EAF" w:rsidP="00B3677B">
            <w:pPr>
              <w:rPr>
                <w:color w:val="92D050"/>
              </w:rPr>
            </w:pPr>
            <w:r>
              <w:rPr>
                <w:color w:val="92D050"/>
              </w:rPr>
              <w:t>A</w:t>
            </w:r>
          </w:p>
        </w:tc>
      </w:tr>
      <w:tr w:rsidR="007C6B5B" w:rsidTr="007C6B5B">
        <w:tc>
          <w:tcPr>
            <w:tcW w:w="1470" w:type="dxa"/>
          </w:tcPr>
          <w:p w:rsidR="007C6B5B" w:rsidRDefault="007C6B5B" w:rsidP="00F15569">
            <w:r>
              <w:t>HOSP H1</w:t>
            </w:r>
          </w:p>
        </w:tc>
        <w:tc>
          <w:tcPr>
            <w:tcW w:w="1465" w:type="dxa"/>
          </w:tcPr>
          <w:p w:rsidR="007C6B5B" w:rsidRDefault="007C6B5B" w:rsidP="007C6B5B">
            <w:pPr>
              <w:jc w:val="both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z w:val="24"/>
              </w:rPr>
              <w:t>1,3</w:t>
            </w:r>
          </w:p>
        </w:tc>
        <w:tc>
          <w:tcPr>
            <w:tcW w:w="1283" w:type="dxa"/>
          </w:tcPr>
          <w:p w:rsidR="007C6B5B" w:rsidRPr="009120FC" w:rsidRDefault="007C6B5B" w:rsidP="00F15569">
            <w:pPr>
              <w:rPr>
                <w:sz w:val="24"/>
              </w:rPr>
            </w:pPr>
            <w:r>
              <w:rPr>
                <w:sz w:val="24"/>
              </w:rPr>
              <w:t>Random</w:t>
            </w:r>
          </w:p>
        </w:tc>
        <w:tc>
          <w:tcPr>
            <w:tcW w:w="3877" w:type="dxa"/>
          </w:tcPr>
          <w:p w:rsidR="007C6B5B" w:rsidRDefault="007C6B5B" w:rsidP="00F15569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7C6B5B" w:rsidRPr="00AD2CDD" w:rsidRDefault="00217EAF" w:rsidP="00F15569">
            <w:pPr>
              <w:rPr>
                <w:color w:val="92D050"/>
                <w:sz w:val="24"/>
              </w:rPr>
            </w:pPr>
            <w:r>
              <w:rPr>
                <w:color w:val="92D050"/>
                <w:sz w:val="24"/>
              </w:rPr>
              <w:t>A</w:t>
            </w:r>
          </w:p>
        </w:tc>
      </w:tr>
      <w:tr w:rsidR="007C6B5B" w:rsidTr="007C6B5B">
        <w:tc>
          <w:tcPr>
            <w:tcW w:w="1470" w:type="dxa"/>
          </w:tcPr>
          <w:p w:rsidR="007C6B5B" w:rsidRDefault="007C6B5B" w:rsidP="00F15569">
            <w:r>
              <w:t>HOSP H2</w:t>
            </w:r>
          </w:p>
        </w:tc>
        <w:tc>
          <w:tcPr>
            <w:tcW w:w="1465" w:type="dxa"/>
          </w:tcPr>
          <w:p w:rsidR="007C6B5B" w:rsidRDefault="007C6B5B" w:rsidP="007C6B5B">
            <w:r>
              <w:t xml:space="preserve">A) </w:t>
            </w:r>
            <w:r>
              <w:t>1</w:t>
            </w:r>
          </w:p>
        </w:tc>
        <w:tc>
          <w:tcPr>
            <w:tcW w:w="1283" w:type="dxa"/>
          </w:tcPr>
          <w:p w:rsidR="007C6B5B" w:rsidRDefault="007C6B5B" w:rsidP="00F15569">
            <w:r>
              <w:t>improved</w:t>
            </w:r>
          </w:p>
        </w:tc>
        <w:tc>
          <w:tcPr>
            <w:tcW w:w="3877" w:type="dxa"/>
          </w:tcPr>
          <w:p w:rsidR="007C6B5B" w:rsidRDefault="007C6B5B" w:rsidP="00F15569"/>
        </w:tc>
        <w:tc>
          <w:tcPr>
            <w:tcW w:w="1260" w:type="dxa"/>
          </w:tcPr>
          <w:p w:rsidR="007C6B5B" w:rsidRPr="00AD2CDD" w:rsidRDefault="00217EAF" w:rsidP="00F15569">
            <w:pPr>
              <w:rPr>
                <w:color w:val="92D050"/>
              </w:rPr>
            </w:pPr>
            <w:r>
              <w:rPr>
                <w:color w:val="92D050"/>
              </w:rPr>
              <w:t>A</w:t>
            </w:r>
          </w:p>
        </w:tc>
      </w:tr>
      <w:tr w:rsidR="007C6B5B" w:rsidTr="007C6B5B">
        <w:tc>
          <w:tcPr>
            <w:tcW w:w="1470" w:type="dxa"/>
          </w:tcPr>
          <w:p w:rsidR="007C6B5B" w:rsidRDefault="007C6B5B" w:rsidP="008A73B0">
            <w:r>
              <w:t>HOSP H3</w:t>
            </w:r>
          </w:p>
        </w:tc>
        <w:tc>
          <w:tcPr>
            <w:tcW w:w="1465" w:type="dxa"/>
          </w:tcPr>
          <w:p w:rsidR="007C6B5B" w:rsidRDefault="007C6B5B" w:rsidP="007C6B5B">
            <w:r>
              <w:t>A)</w:t>
            </w:r>
            <w:r>
              <w:t>1,2,3,7,9,12</w:t>
            </w:r>
          </w:p>
          <w:p w:rsidR="007C6B5B" w:rsidRDefault="007C6B5B" w:rsidP="007C6B5B">
            <w:r>
              <w:t>B) 1 2 3</w:t>
            </w:r>
          </w:p>
          <w:p w:rsidR="007C6B5B" w:rsidRDefault="007C6B5B" w:rsidP="007C6B5B">
            <w:r>
              <w:t>C</w:t>
            </w:r>
            <w:r>
              <w:t>) 1 2 3 4 6</w:t>
            </w:r>
            <w:r>
              <w:t>, 10</w:t>
            </w:r>
          </w:p>
        </w:tc>
        <w:tc>
          <w:tcPr>
            <w:tcW w:w="1283" w:type="dxa"/>
          </w:tcPr>
          <w:p w:rsidR="007C6B5B" w:rsidRDefault="007C6B5B" w:rsidP="008A73B0">
            <w:r>
              <w:t>improved</w:t>
            </w:r>
          </w:p>
        </w:tc>
        <w:tc>
          <w:tcPr>
            <w:tcW w:w="3877" w:type="dxa"/>
          </w:tcPr>
          <w:p w:rsidR="007C6B5B" w:rsidRDefault="007C6B5B" w:rsidP="00217EAF">
            <w:r>
              <w:t xml:space="preserve">A and B </w:t>
            </w:r>
            <w:r>
              <w:t xml:space="preserve">AND </w:t>
            </w:r>
            <w:r w:rsidR="00217EAF">
              <w:t>C</w:t>
            </w:r>
            <w:r>
              <w:t xml:space="preserve"> </w:t>
            </w:r>
            <w:r>
              <w:t xml:space="preserve">about the same, </w:t>
            </w:r>
            <w:r>
              <w:t>lower MSE for a, b most parsimonious…</w:t>
            </w:r>
            <w:r w:rsidR="00217EAF">
              <w:t xml:space="preserve"> difference in significa</w:t>
            </w:r>
            <w:bookmarkStart w:id="0" w:name="_GoBack"/>
            <w:bookmarkEnd w:id="0"/>
            <w:r w:rsidR="00217EAF">
              <w:t>nce of term for b</w:t>
            </w:r>
          </w:p>
        </w:tc>
        <w:tc>
          <w:tcPr>
            <w:tcW w:w="1260" w:type="dxa"/>
          </w:tcPr>
          <w:p w:rsidR="007C6B5B" w:rsidRPr="008A73B0" w:rsidRDefault="00217EAF" w:rsidP="008A73B0">
            <w:pPr>
              <w:rPr>
                <w:color w:val="92D050"/>
              </w:rPr>
            </w:pPr>
            <w:r>
              <w:rPr>
                <w:color w:val="92D050"/>
              </w:rPr>
              <w:t>B</w:t>
            </w:r>
          </w:p>
        </w:tc>
      </w:tr>
    </w:tbl>
    <w:p w:rsidR="00A301DE" w:rsidRDefault="00A301DE" w:rsidP="0090266A"/>
    <w:sectPr w:rsidR="00A301DE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A5DB7"/>
    <w:multiLevelType w:val="hybridMultilevel"/>
    <w:tmpl w:val="A70288DE"/>
    <w:lvl w:ilvl="0" w:tplc="82EC20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A4B3D"/>
    <w:multiLevelType w:val="hybridMultilevel"/>
    <w:tmpl w:val="E1E24C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931A1"/>
    <w:multiLevelType w:val="hybridMultilevel"/>
    <w:tmpl w:val="D8360E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776AA4"/>
    <w:multiLevelType w:val="hybridMultilevel"/>
    <w:tmpl w:val="29DC3406"/>
    <w:lvl w:ilvl="0" w:tplc="2A8473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FC"/>
    <w:rsid w:val="00217EAF"/>
    <w:rsid w:val="00264243"/>
    <w:rsid w:val="003A00A3"/>
    <w:rsid w:val="005544FC"/>
    <w:rsid w:val="00564E50"/>
    <w:rsid w:val="00690C83"/>
    <w:rsid w:val="00751CA9"/>
    <w:rsid w:val="007C4527"/>
    <w:rsid w:val="007C6B5B"/>
    <w:rsid w:val="008346E5"/>
    <w:rsid w:val="00850286"/>
    <w:rsid w:val="008A73B0"/>
    <w:rsid w:val="008B4514"/>
    <w:rsid w:val="008F1B20"/>
    <w:rsid w:val="0090266A"/>
    <w:rsid w:val="009120FC"/>
    <w:rsid w:val="009A723D"/>
    <w:rsid w:val="00A301DE"/>
    <w:rsid w:val="00AD2CDD"/>
    <w:rsid w:val="00B3677B"/>
    <w:rsid w:val="00B843F9"/>
    <w:rsid w:val="00BF0DF8"/>
    <w:rsid w:val="00C24A67"/>
    <w:rsid w:val="00C747DB"/>
    <w:rsid w:val="00D26908"/>
    <w:rsid w:val="00E87693"/>
    <w:rsid w:val="00F15569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CC201"/>
  <w15:chartTrackingRefBased/>
  <w15:docId w15:val="{36802E65-50B4-44A9-B5C9-A78EA14F4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2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769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F1B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1B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1B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1B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1B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B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Pasalic</dc:creator>
  <cp:keywords/>
  <dc:description/>
  <cp:lastModifiedBy>Emilia Pasalic</cp:lastModifiedBy>
  <cp:revision>7</cp:revision>
  <dcterms:created xsi:type="dcterms:W3CDTF">2018-11-20T15:30:00Z</dcterms:created>
  <dcterms:modified xsi:type="dcterms:W3CDTF">2018-11-21T01:29:00Z</dcterms:modified>
</cp:coreProperties>
</file>