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905DF" w14:textId="77777777" w:rsidR="00254194" w:rsidRDefault="00254194" w:rsidP="00254194">
      <w:pPr>
        <w:spacing w:after="0"/>
        <w:jc w:val="center"/>
      </w:pPr>
    </w:p>
    <w:p w14:paraId="2A3161B9" w14:textId="244BC248" w:rsidR="000A3825" w:rsidRPr="00254194" w:rsidRDefault="000A3825" w:rsidP="00254194">
      <w:pPr>
        <w:spacing w:after="0"/>
        <w:jc w:val="center"/>
        <w:rPr>
          <w:b/>
        </w:rPr>
      </w:pPr>
      <w:r w:rsidRPr="00254194">
        <w:rPr>
          <w:b/>
        </w:rPr>
        <w:t>CSTE West Regional NSSP Data Sharing Workshop Design Call #1</w:t>
      </w:r>
    </w:p>
    <w:p w14:paraId="437ECB67" w14:textId="4F8C18E0" w:rsidR="000A3825" w:rsidRPr="00254194" w:rsidRDefault="000A3825" w:rsidP="00254194">
      <w:pPr>
        <w:spacing w:after="0"/>
        <w:jc w:val="center"/>
        <w:rPr>
          <w:b/>
        </w:rPr>
      </w:pPr>
      <w:r w:rsidRPr="00254194">
        <w:rPr>
          <w:b/>
        </w:rPr>
        <w:t>Monday, July 1, 2019</w:t>
      </w:r>
    </w:p>
    <w:p w14:paraId="724DF60C" w14:textId="77777777" w:rsidR="000A3825" w:rsidRPr="00254194" w:rsidRDefault="000A3825" w:rsidP="00254194">
      <w:pPr>
        <w:spacing w:after="0"/>
        <w:jc w:val="center"/>
        <w:rPr>
          <w:b/>
        </w:rPr>
      </w:pPr>
      <w:r w:rsidRPr="00254194">
        <w:rPr>
          <w:b/>
        </w:rPr>
        <w:t>3:00 – 4:00 PM</w:t>
      </w:r>
    </w:p>
    <w:p w14:paraId="33E51D13" w14:textId="77777777" w:rsidR="000A3825" w:rsidRDefault="000A3825" w:rsidP="000A3825">
      <w:pPr>
        <w:jc w:val="center"/>
      </w:pPr>
    </w:p>
    <w:p w14:paraId="7141AAC6" w14:textId="16EF42FF" w:rsidR="00254194" w:rsidRPr="00254194" w:rsidRDefault="00254194" w:rsidP="000A3825">
      <w:pPr>
        <w:rPr>
          <w:b/>
        </w:rPr>
      </w:pPr>
      <w:r w:rsidRPr="00254194">
        <w:rPr>
          <w:b/>
        </w:rPr>
        <w:t>Attendees</w:t>
      </w:r>
    </w:p>
    <w:p w14:paraId="77993F56" w14:textId="2685ACC4" w:rsidR="00C16DCA" w:rsidRDefault="00EB7C0D" w:rsidP="00254194">
      <w:pPr>
        <w:ind w:left="720"/>
      </w:pPr>
      <w:proofErr w:type="spellStart"/>
      <w:r w:rsidRPr="00254194">
        <w:rPr>
          <w:u w:val="single"/>
        </w:rPr>
        <w:t>Kahuina</w:t>
      </w:r>
      <w:proofErr w:type="spellEnd"/>
      <w:r w:rsidRPr="00254194">
        <w:rPr>
          <w:u w:val="single"/>
        </w:rPr>
        <w:t xml:space="preserve"> Consulting</w:t>
      </w:r>
      <w:r w:rsidRPr="00EB7C0D">
        <w:rPr>
          <w:b/>
        </w:rPr>
        <w:t>:</w:t>
      </w:r>
      <w:r>
        <w:t xml:space="preserve"> Charlie Ishikawa, Marcus </w:t>
      </w:r>
      <w:proofErr w:type="spellStart"/>
      <w:r>
        <w:t>Rennick</w:t>
      </w:r>
      <w:proofErr w:type="spellEnd"/>
    </w:p>
    <w:p w14:paraId="4D1FB37D" w14:textId="77777777" w:rsidR="00C16DCA" w:rsidRDefault="00EB7C0D" w:rsidP="00254194">
      <w:pPr>
        <w:ind w:left="720"/>
      </w:pPr>
      <w:r w:rsidRPr="00254194">
        <w:rPr>
          <w:u w:val="single"/>
        </w:rPr>
        <w:t>CSTE</w:t>
      </w:r>
      <w:r w:rsidRPr="00EB7C0D">
        <w:rPr>
          <w:b/>
        </w:rPr>
        <w:t>:</w:t>
      </w:r>
      <w:r>
        <w:t xml:space="preserve"> Hayleigh McCall, Meredith Lichtenstein, Alexis Darden</w:t>
      </w:r>
    </w:p>
    <w:p w14:paraId="543595F4" w14:textId="77777777" w:rsidR="00C16DCA" w:rsidRPr="00254194" w:rsidRDefault="00E54D30" w:rsidP="00254194">
      <w:pPr>
        <w:ind w:left="720"/>
        <w:rPr>
          <w:u w:val="single"/>
        </w:rPr>
      </w:pPr>
      <w:r w:rsidRPr="00254194">
        <w:rPr>
          <w:u w:val="single"/>
        </w:rPr>
        <w:t>Jurisdictions</w:t>
      </w:r>
      <w:r w:rsidR="00EB7C0D" w:rsidRPr="00254194">
        <w:t>:</w:t>
      </w:r>
    </w:p>
    <w:p w14:paraId="26C69FC9" w14:textId="576B95F2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 xml:space="preserve">Arizona: Teresa </w:t>
      </w:r>
      <w:proofErr w:type="spellStart"/>
      <w:r>
        <w:t>Jue</w:t>
      </w:r>
      <w:proofErr w:type="spellEnd"/>
      <w:r>
        <w:t>, Krystal Collier, Sara Chronister</w:t>
      </w:r>
    </w:p>
    <w:p w14:paraId="55644858" w14:textId="60A56B8C" w:rsidR="00254194" w:rsidRDefault="00254194" w:rsidP="00254194">
      <w:pPr>
        <w:pStyle w:val="ListParagraph"/>
        <w:numPr>
          <w:ilvl w:val="1"/>
          <w:numId w:val="2"/>
        </w:numPr>
        <w:ind w:left="2160"/>
      </w:pPr>
      <w:r>
        <w:t xml:space="preserve">Pinal County, AZ: </w:t>
      </w:r>
      <w:proofErr w:type="spellStart"/>
      <w:r>
        <w:t>Dametreea</w:t>
      </w:r>
      <w:proofErr w:type="spellEnd"/>
      <w:r>
        <w:t xml:space="preserve"> </w:t>
      </w:r>
      <w:proofErr w:type="spellStart"/>
      <w:r>
        <w:t>Carr</w:t>
      </w:r>
      <w:proofErr w:type="spellEnd"/>
    </w:p>
    <w:p w14:paraId="451BD20B" w14:textId="65FEE27D" w:rsidR="00254194" w:rsidRDefault="00254194" w:rsidP="00254194">
      <w:pPr>
        <w:pStyle w:val="ListParagraph"/>
        <w:numPr>
          <w:ilvl w:val="1"/>
          <w:numId w:val="2"/>
        </w:numPr>
        <w:ind w:left="2160"/>
      </w:pPr>
      <w:r>
        <w:t>Maricopa County, AZ: Kate Goodin</w:t>
      </w:r>
    </w:p>
    <w:p w14:paraId="2CECBC4F" w14:textId="6B488036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Hawaii</w:t>
      </w:r>
      <w:r w:rsidR="00164C14">
        <w:t>: Mand</w:t>
      </w:r>
      <w:r w:rsidR="00254194">
        <w:t>y</w:t>
      </w:r>
      <w:r w:rsidR="00164C14">
        <w:t xml:space="preserve"> Nakamura</w:t>
      </w:r>
    </w:p>
    <w:p w14:paraId="6D2FF3F3" w14:textId="77777777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Idaho</w:t>
      </w:r>
      <w:r w:rsidR="00164C14">
        <w:t>: Kathy Turner</w:t>
      </w:r>
    </w:p>
    <w:p w14:paraId="3E743DAC" w14:textId="7C322C4B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Nevada</w:t>
      </w:r>
      <w:r w:rsidR="00164C14">
        <w:t>: Mitch De</w:t>
      </w:r>
      <w:r w:rsidR="00254194">
        <w:t>V</w:t>
      </w:r>
      <w:r w:rsidR="00164C14">
        <w:t>alliere</w:t>
      </w:r>
    </w:p>
    <w:p w14:paraId="0C6EC0DC" w14:textId="5BA2846B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California: Tamara Hennessey-Burt, Natalie Demeter</w:t>
      </w:r>
    </w:p>
    <w:p w14:paraId="04BEF715" w14:textId="316E5024" w:rsidR="00254194" w:rsidRDefault="00254194" w:rsidP="00254194">
      <w:pPr>
        <w:pStyle w:val="ListParagraph"/>
        <w:numPr>
          <w:ilvl w:val="1"/>
          <w:numId w:val="2"/>
        </w:numPr>
        <w:ind w:left="2160"/>
      </w:pPr>
      <w:r>
        <w:t>Riverside, CA: Wendy Hetherington, Rick Lopez</w:t>
      </w:r>
    </w:p>
    <w:p w14:paraId="700536B6" w14:textId="77521F4C" w:rsidR="00254194" w:rsidRDefault="00254194" w:rsidP="00254194">
      <w:pPr>
        <w:pStyle w:val="ListParagraph"/>
        <w:numPr>
          <w:ilvl w:val="1"/>
          <w:numId w:val="2"/>
        </w:numPr>
        <w:ind w:left="2160"/>
      </w:pPr>
      <w:r>
        <w:t>Sacramento, CA: Karman Tam</w:t>
      </w:r>
    </w:p>
    <w:p w14:paraId="787C22BE" w14:textId="296F1BAE" w:rsidR="00254194" w:rsidRDefault="00E54D30" w:rsidP="00254194">
      <w:pPr>
        <w:pStyle w:val="ListParagraph"/>
        <w:numPr>
          <w:ilvl w:val="0"/>
          <w:numId w:val="2"/>
        </w:numPr>
        <w:ind w:left="1440"/>
      </w:pPr>
      <w:r>
        <w:t>New Mexico</w:t>
      </w:r>
      <w:r w:rsidR="00164C14">
        <w:t>: Keaton Hughes, Lori Zigich</w:t>
      </w:r>
    </w:p>
    <w:p w14:paraId="0A4B2867" w14:textId="77777777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Nevada, CA</w:t>
      </w:r>
      <w:r w:rsidR="00164C14">
        <w:t>: Holly Whitaker</w:t>
      </w:r>
    </w:p>
    <w:p w14:paraId="00599B50" w14:textId="77777777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North Dakota</w:t>
      </w:r>
      <w:r w:rsidR="00164C14">
        <w:t xml:space="preserve">: Levi Schlosser, </w:t>
      </w:r>
      <w:proofErr w:type="spellStart"/>
      <w:r w:rsidR="00164C14">
        <w:t>Ra</w:t>
      </w:r>
      <w:r w:rsidR="00B80AB3">
        <w:t>hsa</w:t>
      </w:r>
      <w:proofErr w:type="spellEnd"/>
      <w:r w:rsidR="00B80AB3">
        <w:t xml:space="preserve"> </w:t>
      </w:r>
      <w:proofErr w:type="spellStart"/>
      <w:r w:rsidR="00B80AB3">
        <w:t>Elnimeiry</w:t>
      </w:r>
      <w:proofErr w:type="spellEnd"/>
      <w:r w:rsidR="00164C14">
        <w:t xml:space="preserve"> </w:t>
      </w:r>
    </w:p>
    <w:p w14:paraId="300BC26B" w14:textId="77777777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Oregon</w:t>
      </w:r>
      <w:r w:rsidR="00164C14">
        <w:t>: Rob Laing</w:t>
      </w:r>
      <w:r w:rsidR="00B80AB3">
        <w:t>, Kelly Cogswell</w:t>
      </w:r>
    </w:p>
    <w:p w14:paraId="63E38519" w14:textId="77777777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South Dakota</w:t>
      </w:r>
      <w:r w:rsidR="00B80AB3">
        <w:t>: Nick Hill, Eric</w:t>
      </w:r>
    </w:p>
    <w:p w14:paraId="0A25A2B1" w14:textId="77777777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Utah</w:t>
      </w:r>
      <w:r w:rsidR="00B80AB3">
        <w:t>: Carson Telford, Eunice Santos</w:t>
      </w:r>
    </w:p>
    <w:p w14:paraId="6A9618FC" w14:textId="77777777" w:rsidR="00E54D30" w:rsidRDefault="00E54D30" w:rsidP="00254194">
      <w:pPr>
        <w:pStyle w:val="ListParagraph"/>
        <w:numPr>
          <w:ilvl w:val="0"/>
          <w:numId w:val="2"/>
        </w:numPr>
        <w:ind w:left="1440"/>
      </w:pPr>
      <w:r>
        <w:t>Washington</w:t>
      </w:r>
      <w:r w:rsidR="00B80AB3">
        <w:t xml:space="preserve">: Amanda Morse, Kevin </w:t>
      </w:r>
      <w:proofErr w:type="spellStart"/>
      <w:r w:rsidR="00B80AB3">
        <w:t>Wichersham</w:t>
      </w:r>
      <w:proofErr w:type="spellEnd"/>
      <w:r w:rsidR="00B80AB3">
        <w:t xml:space="preserve"> </w:t>
      </w:r>
    </w:p>
    <w:p w14:paraId="1B497DED" w14:textId="77777777" w:rsidR="00C107EC" w:rsidRDefault="00E54D30" w:rsidP="00254194">
      <w:pPr>
        <w:pStyle w:val="ListParagraph"/>
        <w:numPr>
          <w:ilvl w:val="0"/>
          <w:numId w:val="2"/>
        </w:numPr>
        <w:ind w:left="1440"/>
      </w:pPr>
      <w:r>
        <w:t>Colorado</w:t>
      </w:r>
      <w:r w:rsidR="00164C14">
        <w:t xml:space="preserve">: Greg Budney, Kirk </w:t>
      </w:r>
      <w:proofErr w:type="spellStart"/>
      <w:r w:rsidR="00164C14">
        <w:t>Bol</w:t>
      </w:r>
      <w:proofErr w:type="spellEnd"/>
      <w:r w:rsidR="00164C14">
        <w:t>, Ethan Jamison, Yushiuan Chen</w:t>
      </w:r>
    </w:p>
    <w:p w14:paraId="151D7575" w14:textId="3D0032A2" w:rsidR="00EB7C0D" w:rsidRPr="001A2E4A" w:rsidRDefault="00254194" w:rsidP="00EB7C0D">
      <w:pPr>
        <w:rPr>
          <w:b/>
        </w:rPr>
      </w:pPr>
      <w:r>
        <w:rPr>
          <w:b/>
        </w:rPr>
        <w:br/>
        <w:t xml:space="preserve">Workshop </w:t>
      </w:r>
      <w:r w:rsidR="00EB7C0D" w:rsidRPr="001A2E4A">
        <w:rPr>
          <w:b/>
        </w:rPr>
        <w:t>Purpose</w:t>
      </w:r>
    </w:p>
    <w:p w14:paraId="262FBC62" w14:textId="7EACD3B1" w:rsidR="00E042AB" w:rsidRDefault="00E042AB" w:rsidP="00EB7C0D">
      <w:r>
        <w:t>To strengthen public health agency capacity for syndromic surveillance (</w:t>
      </w:r>
      <w:proofErr w:type="spellStart"/>
      <w:r>
        <w:t>SyS</w:t>
      </w:r>
      <w:proofErr w:type="spellEnd"/>
      <w:r>
        <w:t>) and enhance situational awareness using real-time electronic health data from emergency department (ED) settings through interjurisdictional data sharing and surveillance practice collaborations.</w:t>
      </w:r>
    </w:p>
    <w:p w14:paraId="615CFA65" w14:textId="77777777" w:rsidR="00254194" w:rsidRDefault="00254194" w:rsidP="00EB7C0D">
      <w:pPr>
        <w:rPr>
          <w:b/>
        </w:rPr>
      </w:pPr>
    </w:p>
    <w:p w14:paraId="03E6EDD4" w14:textId="29627835" w:rsidR="00E042AB" w:rsidRPr="001A2E4A" w:rsidRDefault="00254194" w:rsidP="00EB7C0D">
      <w:pPr>
        <w:rPr>
          <w:b/>
        </w:rPr>
      </w:pPr>
      <w:r>
        <w:rPr>
          <w:b/>
        </w:rPr>
        <w:t xml:space="preserve">Workshop </w:t>
      </w:r>
      <w:r w:rsidR="001A2E4A" w:rsidRPr="001A2E4A">
        <w:rPr>
          <w:b/>
        </w:rPr>
        <w:t>Objectives</w:t>
      </w:r>
    </w:p>
    <w:p w14:paraId="4D3E82E1" w14:textId="77777777" w:rsidR="00E042AB" w:rsidRDefault="00E042AB" w:rsidP="00E042AB">
      <w:pPr>
        <w:pStyle w:val="ListParagraph"/>
        <w:numPr>
          <w:ilvl w:val="0"/>
          <w:numId w:val="3"/>
        </w:numPr>
      </w:pPr>
      <w:r>
        <w:t>By the end of the workshop, participants will have…</w:t>
      </w:r>
    </w:p>
    <w:p w14:paraId="722FD9A9" w14:textId="77777777" w:rsidR="00E042AB" w:rsidRDefault="00E042AB" w:rsidP="00E042AB">
      <w:pPr>
        <w:pStyle w:val="ListParagraph"/>
        <w:numPr>
          <w:ilvl w:val="1"/>
          <w:numId w:val="3"/>
        </w:numPr>
      </w:pPr>
      <w:r>
        <w:lastRenderedPageBreak/>
        <w:t>Enhanced syndromic surveillance skills to better support agency activities for opioid crisis response</w:t>
      </w:r>
    </w:p>
    <w:p w14:paraId="30BE2620" w14:textId="77777777" w:rsidR="00E042AB" w:rsidRDefault="00E042AB" w:rsidP="00E042AB">
      <w:pPr>
        <w:pStyle w:val="ListParagraph"/>
        <w:numPr>
          <w:ilvl w:val="1"/>
          <w:numId w:val="3"/>
        </w:numPr>
      </w:pPr>
      <w:r>
        <w:t xml:space="preserve">Examined and share best practices in </w:t>
      </w:r>
      <w:proofErr w:type="spellStart"/>
      <w:r>
        <w:t>SyS</w:t>
      </w:r>
      <w:proofErr w:type="spellEnd"/>
      <w:r>
        <w:t xml:space="preserve"> analytic methods and NSSP tool use</w:t>
      </w:r>
    </w:p>
    <w:p w14:paraId="09C96BAD" w14:textId="77777777" w:rsidR="00E042AB" w:rsidRDefault="00E042AB" w:rsidP="00E042AB">
      <w:pPr>
        <w:pStyle w:val="ListParagraph"/>
        <w:numPr>
          <w:ilvl w:val="1"/>
          <w:numId w:val="3"/>
        </w:numPr>
      </w:pPr>
      <w:r>
        <w:t>Developed action steps for establishing or strengthening interjurisdictional data sharing</w:t>
      </w:r>
    </w:p>
    <w:p w14:paraId="0F347B5B" w14:textId="77777777" w:rsidR="00E042AB" w:rsidRDefault="00E042AB" w:rsidP="00E042AB">
      <w:pPr>
        <w:pStyle w:val="ListParagraph"/>
        <w:numPr>
          <w:ilvl w:val="1"/>
          <w:numId w:val="3"/>
        </w:numPr>
      </w:pPr>
      <w:r>
        <w:t>Fostered collaborations among the peer network of surveillance professionals</w:t>
      </w:r>
    </w:p>
    <w:p w14:paraId="5165DFD6" w14:textId="2DD770A6" w:rsidR="00E042AB" w:rsidRPr="001A2E4A" w:rsidRDefault="00254194" w:rsidP="00E042AB">
      <w:pPr>
        <w:rPr>
          <w:b/>
        </w:rPr>
      </w:pPr>
      <w:r>
        <w:rPr>
          <w:b/>
        </w:rPr>
        <w:br/>
      </w:r>
      <w:r w:rsidR="00E042AB" w:rsidRPr="001A2E4A">
        <w:rPr>
          <w:b/>
        </w:rPr>
        <w:t>“Data Sharing”</w:t>
      </w:r>
    </w:p>
    <w:p w14:paraId="4C48F579" w14:textId="77777777" w:rsidR="00E042AB" w:rsidRDefault="00E042AB" w:rsidP="00E042AB">
      <w:r>
        <w:t>The benefits of sharing syndromic surveillance data include:</w:t>
      </w:r>
    </w:p>
    <w:p w14:paraId="25FE0FE8" w14:textId="77777777" w:rsidR="00E042AB" w:rsidRDefault="00E042AB" w:rsidP="00E042AB">
      <w:pPr>
        <w:pStyle w:val="ListParagraph"/>
        <w:numPr>
          <w:ilvl w:val="0"/>
          <w:numId w:val="3"/>
        </w:numPr>
      </w:pPr>
      <w:r>
        <w:t>Strengthening health</w:t>
      </w:r>
    </w:p>
    <w:p w14:paraId="1EB4EECE" w14:textId="77777777" w:rsidR="00E042AB" w:rsidRDefault="00E042AB" w:rsidP="00E042AB">
      <w:pPr>
        <w:pStyle w:val="ListParagraph"/>
        <w:numPr>
          <w:ilvl w:val="0"/>
          <w:numId w:val="3"/>
        </w:numPr>
      </w:pPr>
      <w:r>
        <w:t>Building public health surveillance capacity</w:t>
      </w:r>
    </w:p>
    <w:p w14:paraId="1E3A1F2B" w14:textId="77777777" w:rsidR="00E042AB" w:rsidRDefault="00E042AB" w:rsidP="00E042AB">
      <w:pPr>
        <w:pStyle w:val="ListParagraph"/>
        <w:numPr>
          <w:ilvl w:val="0"/>
          <w:numId w:val="3"/>
        </w:numPr>
      </w:pPr>
      <w:r>
        <w:t>Informing new and more effective public health interventions</w:t>
      </w:r>
    </w:p>
    <w:p w14:paraId="36CA6F4A" w14:textId="77777777" w:rsidR="00E042AB" w:rsidRDefault="00E042AB" w:rsidP="00E042AB">
      <w:r>
        <w:t>For this workshop, we will define sharing as providing another governmental authority with access and permission to utilize either line/record or aggregate-level emergency department visit data for public health purposes</w:t>
      </w:r>
    </w:p>
    <w:p w14:paraId="4BA97302" w14:textId="337F1864" w:rsidR="00E042AB" w:rsidRPr="001A2E4A" w:rsidRDefault="00254194" w:rsidP="00E042AB">
      <w:pPr>
        <w:rPr>
          <w:b/>
        </w:rPr>
      </w:pPr>
      <w:r>
        <w:rPr>
          <w:b/>
        </w:rPr>
        <w:br/>
      </w:r>
      <w:r w:rsidR="00E042AB" w:rsidRPr="001A2E4A">
        <w:rPr>
          <w:b/>
        </w:rPr>
        <w:t>Workshop Model</w:t>
      </w:r>
    </w:p>
    <w:p w14:paraId="3EADDF8E" w14:textId="26E9AD24" w:rsidR="00E042AB" w:rsidRDefault="00E042AB" w:rsidP="00E042AB">
      <w:pPr>
        <w:pStyle w:val="ListParagraph"/>
        <w:numPr>
          <w:ilvl w:val="0"/>
          <w:numId w:val="4"/>
        </w:numPr>
      </w:pPr>
      <w:r>
        <w:t>Inputs</w:t>
      </w:r>
      <w:r w:rsidR="00254194">
        <w:t xml:space="preserve"> (Pre-Workshop)</w:t>
      </w:r>
    </w:p>
    <w:p w14:paraId="2F661D88" w14:textId="77777777" w:rsidR="00E042AB" w:rsidRDefault="00E042AB" w:rsidP="00E042AB">
      <w:pPr>
        <w:pStyle w:val="ListParagraph"/>
        <w:numPr>
          <w:ilvl w:val="1"/>
          <w:numId w:val="4"/>
        </w:numPr>
      </w:pPr>
      <w:r>
        <w:t xml:space="preserve">Jurisdictional </w:t>
      </w:r>
      <w:proofErr w:type="spellStart"/>
      <w:r>
        <w:t>SyS</w:t>
      </w:r>
      <w:proofErr w:type="spellEnd"/>
      <w:r>
        <w:t xml:space="preserve"> data assessment</w:t>
      </w:r>
    </w:p>
    <w:p w14:paraId="7B87C72A" w14:textId="77777777" w:rsidR="00E042AB" w:rsidRDefault="00E042AB" w:rsidP="00E042AB">
      <w:pPr>
        <w:pStyle w:val="ListParagraph"/>
        <w:numPr>
          <w:ilvl w:val="1"/>
          <w:numId w:val="4"/>
        </w:numPr>
      </w:pPr>
      <w:r>
        <w:t xml:space="preserve">one or more </w:t>
      </w:r>
      <w:proofErr w:type="spellStart"/>
      <w:r>
        <w:t>SyS</w:t>
      </w:r>
      <w:proofErr w:type="spellEnd"/>
      <w:r>
        <w:t xml:space="preserve"> epidemiological practices to improve; e.g., opioid overdose or injury surveillance</w:t>
      </w:r>
    </w:p>
    <w:p w14:paraId="22F09184" w14:textId="77777777" w:rsidR="00E042AB" w:rsidRDefault="00E042AB" w:rsidP="00E042AB">
      <w:pPr>
        <w:pStyle w:val="ListParagraph"/>
        <w:numPr>
          <w:ilvl w:val="1"/>
          <w:numId w:val="4"/>
        </w:numPr>
      </w:pPr>
      <w:r>
        <w:t xml:space="preserve">preparation work; e.g., </w:t>
      </w:r>
      <w:r w:rsidR="00BE7523">
        <w:t>exchange classifiers, apply data to new visualizations, etc.</w:t>
      </w:r>
    </w:p>
    <w:p w14:paraId="020B4727" w14:textId="77777777" w:rsidR="00BE7523" w:rsidRDefault="00BE7523" w:rsidP="00E042AB">
      <w:pPr>
        <w:pStyle w:val="ListParagraph"/>
        <w:numPr>
          <w:ilvl w:val="1"/>
          <w:numId w:val="4"/>
        </w:numPr>
      </w:pPr>
      <w:r>
        <w:t>participant expertise and interests</w:t>
      </w:r>
    </w:p>
    <w:p w14:paraId="05B5609D" w14:textId="39292DAD" w:rsidR="00BE7523" w:rsidRDefault="00BE7523" w:rsidP="00BE7523">
      <w:pPr>
        <w:pStyle w:val="ListParagraph"/>
        <w:numPr>
          <w:ilvl w:val="0"/>
          <w:numId w:val="4"/>
        </w:numPr>
      </w:pPr>
      <w:r>
        <w:t>Activities</w:t>
      </w:r>
    </w:p>
    <w:p w14:paraId="1A48186B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 xml:space="preserve">use and share real </w:t>
      </w:r>
      <w:proofErr w:type="spellStart"/>
      <w:r>
        <w:t>SyS</w:t>
      </w:r>
      <w:proofErr w:type="spellEnd"/>
      <w:r>
        <w:t xml:space="preserve"> ED visit data to collaboratively investigate and improve a mutually important </w:t>
      </w:r>
      <w:proofErr w:type="spellStart"/>
      <w:r>
        <w:t>SyS</w:t>
      </w:r>
      <w:proofErr w:type="spellEnd"/>
      <w:r>
        <w:t xml:space="preserve"> practice(s)</w:t>
      </w:r>
    </w:p>
    <w:p w14:paraId="5ADD7FE0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 xml:space="preserve">identify the current inclinations and hesitations their agencies have to greater </w:t>
      </w:r>
      <w:proofErr w:type="spellStart"/>
      <w:r>
        <w:t>SyS</w:t>
      </w:r>
      <w:proofErr w:type="spellEnd"/>
      <w:r>
        <w:t xml:space="preserve"> data use and sharing, and brainstorm solutions to high priority barriers</w:t>
      </w:r>
    </w:p>
    <w:p w14:paraId="7E7F9C1C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 xml:space="preserve">plan immediate actions or next steps to help one another advance </w:t>
      </w:r>
      <w:proofErr w:type="spellStart"/>
      <w:r>
        <w:t>SyS</w:t>
      </w:r>
      <w:proofErr w:type="spellEnd"/>
      <w:r>
        <w:t xml:space="preserve"> data sharing in their region</w:t>
      </w:r>
    </w:p>
    <w:p w14:paraId="0094DDB4" w14:textId="4722F2FD" w:rsidR="00BE7523" w:rsidRDefault="00254194" w:rsidP="00BE7523">
      <w:pPr>
        <w:pStyle w:val="ListParagraph"/>
        <w:numPr>
          <w:ilvl w:val="0"/>
          <w:numId w:val="4"/>
        </w:numPr>
      </w:pPr>
      <w:r>
        <w:t>O</w:t>
      </w:r>
      <w:r w:rsidR="00BE7523">
        <w:t>utputs (</w:t>
      </w:r>
      <w:r>
        <w:t>P</w:t>
      </w:r>
      <w:r w:rsidR="00BE7523">
        <w:t>roducts)</w:t>
      </w:r>
    </w:p>
    <w:p w14:paraId="6A09FBDC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 xml:space="preserve">documented best or promising practices for using </w:t>
      </w:r>
      <w:proofErr w:type="spellStart"/>
      <w:r>
        <w:t>SyS</w:t>
      </w:r>
      <w:proofErr w:type="spellEnd"/>
      <w:r>
        <w:t xml:space="preserve"> for the epidemiological practice</w:t>
      </w:r>
    </w:p>
    <w:p w14:paraId="1C100CFA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>lists of ways to improve analytic methods</w:t>
      </w:r>
    </w:p>
    <w:p w14:paraId="2ECEA0E6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 xml:space="preserve">list of benefits to prioritized barriers to </w:t>
      </w:r>
      <w:proofErr w:type="spellStart"/>
      <w:r>
        <w:t>SyS</w:t>
      </w:r>
      <w:proofErr w:type="spellEnd"/>
      <w:r>
        <w:t xml:space="preserve"> data sharing and use</w:t>
      </w:r>
    </w:p>
    <w:p w14:paraId="47FF555F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>list solutions to high priority barriers</w:t>
      </w:r>
    </w:p>
    <w:p w14:paraId="297AF1BC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>list of action items in S.M.A.R.T. format</w:t>
      </w:r>
    </w:p>
    <w:p w14:paraId="6C987310" w14:textId="3A8F7175" w:rsidR="00BE7523" w:rsidRDefault="00254194" w:rsidP="00BE7523">
      <w:pPr>
        <w:pStyle w:val="ListParagraph"/>
        <w:numPr>
          <w:ilvl w:val="0"/>
          <w:numId w:val="4"/>
        </w:numPr>
      </w:pPr>
      <w:r>
        <w:t>O</w:t>
      </w:r>
      <w:r w:rsidR="00BE7523">
        <w:t>utcomes</w:t>
      </w:r>
    </w:p>
    <w:p w14:paraId="2F832EBD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 xml:space="preserve">increase </w:t>
      </w:r>
      <w:proofErr w:type="spellStart"/>
      <w:r>
        <w:t>SyS</w:t>
      </w:r>
      <w:proofErr w:type="spellEnd"/>
      <w:r>
        <w:t xml:space="preserve"> analytic skills</w:t>
      </w:r>
    </w:p>
    <w:p w14:paraId="56A4E14D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>increase skill with NSSP tools</w:t>
      </w:r>
    </w:p>
    <w:p w14:paraId="0E641C3F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>enhance public health surveillance practice</w:t>
      </w:r>
    </w:p>
    <w:p w14:paraId="319C4520" w14:textId="77777777" w:rsidR="00BE7523" w:rsidRDefault="00BE7523" w:rsidP="00BE7523">
      <w:pPr>
        <w:pStyle w:val="ListParagraph"/>
        <w:numPr>
          <w:ilvl w:val="1"/>
          <w:numId w:val="4"/>
        </w:numPr>
      </w:pPr>
      <w:r>
        <w:t>enhanced collaboration among the peer network of regional surveillance professionals</w:t>
      </w:r>
    </w:p>
    <w:p w14:paraId="5A05434B" w14:textId="77777777" w:rsidR="00BE7523" w:rsidRDefault="00BE7523" w:rsidP="00BE7523">
      <w:pPr>
        <w:rPr>
          <w:b/>
        </w:rPr>
      </w:pPr>
      <w:r>
        <w:rPr>
          <w:b/>
        </w:rPr>
        <w:lastRenderedPageBreak/>
        <w:t>Common Goals for Workshop</w:t>
      </w:r>
    </w:p>
    <w:p w14:paraId="16F37701" w14:textId="77777777" w:rsidR="00BE7523" w:rsidRDefault="00BE7523" w:rsidP="00BE7523">
      <w:pPr>
        <w:pStyle w:val="ListParagraph"/>
        <w:numPr>
          <w:ilvl w:val="0"/>
          <w:numId w:val="5"/>
        </w:numPr>
      </w:pPr>
      <w:r>
        <w:t xml:space="preserve">Build relationships with </w:t>
      </w:r>
      <w:proofErr w:type="spellStart"/>
      <w:r>
        <w:t>SyS</w:t>
      </w:r>
      <w:proofErr w:type="spellEnd"/>
      <w:r>
        <w:t xml:space="preserve"> colleagues</w:t>
      </w:r>
    </w:p>
    <w:p w14:paraId="15292447" w14:textId="77777777" w:rsidR="00BE7523" w:rsidRDefault="00BE7523" w:rsidP="00BE7523">
      <w:pPr>
        <w:pStyle w:val="ListParagraph"/>
        <w:numPr>
          <w:ilvl w:val="0"/>
          <w:numId w:val="5"/>
        </w:numPr>
      </w:pPr>
      <w:r>
        <w:t>Identify long-term regional priorities</w:t>
      </w:r>
    </w:p>
    <w:p w14:paraId="66617322" w14:textId="77777777" w:rsidR="00BE7523" w:rsidRDefault="00BE7523" w:rsidP="00BE7523">
      <w:pPr>
        <w:pStyle w:val="ListParagraph"/>
        <w:numPr>
          <w:ilvl w:val="0"/>
          <w:numId w:val="5"/>
        </w:numPr>
      </w:pPr>
      <w:r>
        <w:t xml:space="preserve">Improve technical proficiency (e.g., </w:t>
      </w:r>
      <w:proofErr w:type="spellStart"/>
      <w:r>
        <w:t>SyS</w:t>
      </w:r>
      <w:proofErr w:type="spellEnd"/>
      <w:r>
        <w:t xml:space="preserve">, </w:t>
      </w:r>
      <w:proofErr w:type="spellStart"/>
      <w:r>
        <w:t>BioSense</w:t>
      </w:r>
      <w:proofErr w:type="spellEnd"/>
      <w:r>
        <w:t>, ESSENCE)</w:t>
      </w:r>
    </w:p>
    <w:p w14:paraId="438ADA29" w14:textId="77777777" w:rsidR="00BE7523" w:rsidRDefault="00BE7523" w:rsidP="00BE7523">
      <w:pPr>
        <w:pStyle w:val="ListParagraph"/>
        <w:numPr>
          <w:ilvl w:val="0"/>
          <w:numId w:val="5"/>
        </w:numPr>
      </w:pPr>
      <w:r>
        <w:t>Develop actionable plans for data sharing across jurisdictions</w:t>
      </w:r>
    </w:p>
    <w:p w14:paraId="40E02592" w14:textId="77777777" w:rsidR="00BE7523" w:rsidRDefault="00BE7523" w:rsidP="00BE7523">
      <w:pPr>
        <w:pStyle w:val="ListParagraph"/>
        <w:numPr>
          <w:ilvl w:val="0"/>
          <w:numId w:val="5"/>
        </w:numPr>
      </w:pPr>
      <w:r>
        <w:t xml:space="preserve">Exchange ideas for </w:t>
      </w:r>
      <w:proofErr w:type="spellStart"/>
      <w:r>
        <w:t>SyS</w:t>
      </w:r>
      <w:proofErr w:type="spellEnd"/>
      <w:r>
        <w:t xml:space="preserve"> Program development</w:t>
      </w:r>
    </w:p>
    <w:p w14:paraId="720E213C" w14:textId="77777777" w:rsidR="00BE7523" w:rsidRDefault="00BE7523" w:rsidP="00BE7523">
      <w:pPr>
        <w:pStyle w:val="ListParagraph"/>
        <w:numPr>
          <w:ilvl w:val="0"/>
          <w:numId w:val="5"/>
        </w:numPr>
      </w:pPr>
      <w:r>
        <w:t>Learn and share analytics methods</w:t>
      </w:r>
    </w:p>
    <w:p w14:paraId="502A610F" w14:textId="2C006980" w:rsidR="00BE7523" w:rsidRPr="001A2E4A" w:rsidRDefault="00254194" w:rsidP="00BE7523">
      <w:pPr>
        <w:rPr>
          <w:b/>
        </w:rPr>
      </w:pPr>
      <w:r>
        <w:rPr>
          <w:b/>
        </w:rPr>
        <w:br/>
      </w:r>
      <w:r w:rsidR="00BE7523" w:rsidRPr="001A2E4A">
        <w:rPr>
          <w:b/>
        </w:rPr>
        <w:t>Interests | Opioid Surveillance</w:t>
      </w:r>
    </w:p>
    <w:p w14:paraId="04DA6235" w14:textId="77777777" w:rsidR="0003105A" w:rsidRDefault="00614B50" w:rsidP="0003105A">
      <w:pPr>
        <w:pStyle w:val="ListParagraph"/>
        <w:numPr>
          <w:ilvl w:val="0"/>
          <w:numId w:val="7"/>
        </w:numPr>
      </w:pPr>
      <w:r>
        <w:t>Other</w:t>
      </w:r>
    </w:p>
    <w:p w14:paraId="48F631FE" w14:textId="77777777" w:rsidR="00614B50" w:rsidRDefault="00614B50" w:rsidP="00614B50">
      <w:pPr>
        <w:pStyle w:val="ListParagraph"/>
        <w:numPr>
          <w:ilvl w:val="1"/>
          <w:numId w:val="7"/>
        </w:numPr>
      </w:pPr>
      <w:r>
        <w:t>Cross-jurisdictional issues, specifically between Kingman, AZ and Las Vegas, but this is just an idea, that is not my jurisdiction</w:t>
      </w:r>
    </w:p>
    <w:p w14:paraId="27E8B398" w14:textId="77777777" w:rsidR="00614B50" w:rsidRDefault="00614B50" w:rsidP="00614B50">
      <w:pPr>
        <w:pStyle w:val="ListParagraph"/>
        <w:numPr>
          <w:ilvl w:val="1"/>
          <w:numId w:val="7"/>
        </w:numPr>
      </w:pPr>
      <w:r>
        <w:t>Elements that need to be known when starting in this work</w:t>
      </w:r>
    </w:p>
    <w:p w14:paraId="253E8B4A" w14:textId="77777777" w:rsidR="00614B50" w:rsidRDefault="00614B50" w:rsidP="00614B50">
      <w:pPr>
        <w:pStyle w:val="ListParagraph"/>
        <w:numPr>
          <w:ilvl w:val="1"/>
          <w:numId w:val="7"/>
        </w:numPr>
      </w:pPr>
      <w:r>
        <w:t>Impact of our efforts to share data</w:t>
      </w:r>
    </w:p>
    <w:p w14:paraId="6B724AC8" w14:textId="77777777" w:rsidR="00614B50" w:rsidRDefault="00614B50" w:rsidP="00614B50">
      <w:pPr>
        <w:pStyle w:val="ListParagraph"/>
        <w:numPr>
          <w:ilvl w:val="1"/>
          <w:numId w:val="7"/>
        </w:numPr>
      </w:pPr>
      <w:r>
        <w:t>We are working towards implementing case-based surveillance of non-fatal opioid overdose data using our statewide infectious disease surveillance system (</w:t>
      </w:r>
      <w:proofErr w:type="spellStart"/>
      <w:r>
        <w:t>CalREDIE</w:t>
      </w:r>
      <w:proofErr w:type="spellEnd"/>
      <w:r>
        <w:t>)</w:t>
      </w:r>
    </w:p>
    <w:p w14:paraId="1AABBDA4" w14:textId="77777777" w:rsidR="00614B50" w:rsidRDefault="00614B50" w:rsidP="00614B50">
      <w:pPr>
        <w:pStyle w:val="ListParagraph"/>
        <w:numPr>
          <w:ilvl w:val="1"/>
          <w:numId w:val="7"/>
        </w:numPr>
      </w:pPr>
      <w:r>
        <w:t>Linking/comparing other data sources</w:t>
      </w:r>
    </w:p>
    <w:p w14:paraId="4996EE1B" w14:textId="77777777" w:rsidR="00614B50" w:rsidRDefault="00614B50" w:rsidP="00614B50">
      <w:pPr>
        <w:pStyle w:val="ListParagraph"/>
        <w:numPr>
          <w:ilvl w:val="2"/>
          <w:numId w:val="7"/>
        </w:numPr>
      </w:pPr>
      <w:r>
        <w:t>Incorporating different data sources using geographic and time components</w:t>
      </w:r>
    </w:p>
    <w:p w14:paraId="3E395E1F" w14:textId="77777777" w:rsidR="00614B50" w:rsidRDefault="00614B50" w:rsidP="00614B50">
      <w:pPr>
        <w:pStyle w:val="ListParagraph"/>
        <w:numPr>
          <w:ilvl w:val="2"/>
          <w:numId w:val="7"/>
        </w:numPr>
      </w:pPr>
      <w:r>
        <w:t>Link ESSENCE data with our local 911 pre-hospital EMS data to identify overdoses and overdose outbreaks</w:t>
      </w:r>
    </w:p>
    <w:p w14:paraId="39DC9CB6" w14:textId="77777777" w:rsidR="00614B50" w:rsidRDefault="00614B50" w:rsidP="00614B50">
      <w:pPr>
        <w:pStyle w:val="ListParagraph"/>
        <w:numPr>
          <w:ilvl w:val="2"/>
          <w:numId w:val="7"/>
        </w:numPr>
      </w:pPr>
      <w:r>
        <w:t>Linking of my current ambulance alert data with ED data to capture patients that enter the system without an ambulance</w:t>
      </w:r>
    </w:p>
    <w:p w14:paraId="5F74B69A" w14:textId="77777777" w:rsidR="00614B50" w:rsidRDefault="00614B50" w:rsidP="00614B50">
      <w:pPr>
        <w:pStyle w:val="ListParagraph"/>
        <w:numPr>
          <w:ilvl w:val="2"/>
          <w:numId w:val="7"/>
        </w:numPr>
      </w:pPr>
      <w:r>
        <w:t>Use with other data sources to build a bigger picture</w:t>
      </w:r>
    </w:p>
    <w:p w14:paraId="1B8E0C89" w14:textId="77777777" w:rsidR="00614B50" w:rsidRDefault="00D26FBB" w:rsidP="00D26FBB">
      <w:pPr>
        <w:pStyle w:val="ListParagraph"/>
        <w:numPr>
          <w:ilvl w:val="0"/>
          <w:numId w:val="7"/>
        </w:numPr>
      </w:pPr>
      <w:r>
        <w:t>Alerting</w:t>
      </w:r>
    </w:p>
    <w:p w14:paraId="3383AE66" w14:textId="77777777" w:rsidR="00D26FBB" w:rsidRDefault="00D26FBB" w:rsidP="00D26FBB">
      <w:pPr>
        <w:pStyle w:val="ListParagraph"/>
        <w:numPr>
          <w:ilvl w:val="1"/>
          <w:numId w:val="7"/>
        </w:numPr>
      </w:pPr>
      <w:r>
        <w:t>Mechanisms for alerting health officials</w:t>
      </w:r>
    </w:p>
    <w:p w14:paraId="5DC65598" w14:textId="77777777" w:rsidR="00D26FBB" w:rsidRDefault="00D26FBB" w:rsidP="00D26FBB">
      <w:pPr>
        <w:pStyle w:val="ListParagraph"/>
        <w:numPr>
          <w:ilvl w:val="1"/>
          <w:numId w:val="7"/>
        </w:numPr>
      </w:pPr>
      <w:r>
        <w:t>Automation</w:t>
      </w:r>
    </w:p>
    <w:p w14:paraId="1CCEA08E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Thresholds</w:t>
      </w:r>
    </w:p>
    <w:p w14:paraId="3DF2367C" w14:textId="77777777" w:rsidR="00D26FBB" w:rsidRDefault="00D26FBB" w:rsidP="00D26FBB">
      <w:pPr>
        <w:pStyle w:val="ListParagraph"/>
        <w:numPr>
          <w:ilvl w:val="3"/>
          <w:numId w:val="7"/>
        </w:numPr>
      </w:pPr>
      <w:r>
        <w:t>Overdose</w:t>
      </w:r>
    </w:p>
    <w:p w14:paraId="10211728" w14:textId="77777777" w:rsidR="00D26FBB" w:rsidRDefault="00D26FBB" w:rsidP="00D26FBB">
      <w:pPr>
        <w:pStyle w:val="ListParagraph"/>
        <w:numPr>
          <w:ilvl w:val="3"/>
          <w:numId w:val="7"/>
        </w:numPr>
      </w:pPr>
      <w:r>
        <w:t>Injury</w:t>
      </w:r>
    </w:p>
    <w:p w14:paraId="6082006B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ESSENCE</w:t>
      </w:r>
    </w:p>
    <w:p w14:paraId="7656ED1F" w14:textId="77777777" w:rsidR="00D26FBB" w:rsidRDefault="00D26FBB" w:rsidP="00D26FBB">
      <w:pPr>
        <w:pStyle w:val="ListParagraph"/>
        <w:numPr>
          <w:ilvl w:val="1"/>
          <w:numId w:val="7"/>
        </w:numPr>
      </w:pPr>
      <w:r>
        <w:t>Constructing alerts</w:t>
      </w:r>
    </w:p>
    <w:p w14:paraId="7FD3BFCF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Differentiating between alerts based on chief complaint and alerts based on both discharge diagnosis and chief complaint and the ways in which these two types of alerts can be used</w:t>
      </w:r>
    </w:p>
    <w:p w14:paraId="79726AA5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Fentanyl alerts for ED visit data</w:t>
      </w:r>
    </w:p>
    <w:p w14:paraId="35724549" w14:textId="77777777" w:rsidR="00D26FBB" w:rsidRDefault="00D26FBB" w:rsidP="00D26FBB">
      <w:pPr>
        <w:pStyle w:val="ListParagraph"/>
        <w:numPr>
          <w:ilvl w:val="1"/>
          <w:numId w:val="7"/>
        </w:numPr>
      </w:pPr>
      <w:r>
        <w:t>Alert response</w:t>
      </w:r>
    </w:p>
    <w:p w14:paraId="7BD8D968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Specific populations (e.g., American Indian/Tribal communities) within a geographic region</w:t>
      </w:r>
    </w:p>
    <w:p w14:paraId="49196D75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Small numbers in rural areas</w:t>
      </w:r>
    </w:p>
    <w:p w14:paraId="6F88F2F3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How alerts are utilized and whether they can be leveraged for regional use</w:t>
      </w:r>
    </w:p>
    <w:p w14:paraId="73DD3F1F" w14:textId="77777777" w:rsidR="00D26FBB" w:rsidRDefault="00D26FBB" w:rsidP="00D26FBB">
      <w:pPr>
        <w:pStyle w:val="ListParagraph"/>
        <w:numPr>
          <w:ilvl w:val="1"/>
          <w:numId w:val="7"/>
        </w:numPr>
      </w:pPr>
      <w:r>
        <w:t>Reporting/surveillance products</w:t>
      </w:r>
    </w:p>
    <w:p w14:paraId="09CB895E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Geospatial visualizations</w:t>
      </w:r>
    </w:p>
    <w:p w14:paraId="60618D6C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lastRenderedPageBreak/>
        <w:t>ESSENCE dashboard development</w:t>
      </w:r>
    </w:p>
    <w:p w14:paraId="197B63DE" w14:textId="77777777" w:rsidR="00D26FBB" w:rsidRDefault="00D26FBB" w:rsidP="00D26FBB">
      <w:pPr>
        <w:pStyle w:val="ListParagraph"/>
        <w:numPr>
          <w:ilvl w:val="3"/>
          <w:numId w:val="7"/>
        </w:numPr>
      </w:pPr>
      <w:r>
        <w:t>Regional data dashboard</w:t>
      </w:r>
    </w:p>
    <w:p w14:paraId="2DB30A40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Strategies for effective communication of results</w:t>
      </w:r>
    </w:p>
    <w:p w14:paraId="489D017B" w14:textId="77777777" w:rsidR="00D26FBB" w:rsidRDefault="00D26FBB" w:rsidP="00D26FBB">
      <w:pPr>
        <w:pStyle w:val="ListParagraph"/>
        <w:numPr>
          <w:ilvl w:val="1"/>
          <w:numId w:val="7"/>
        </w:numPr>
      </w:pPr>
      <w:r>
        <w:t>Action or use</w:t>
      </w:r>
    </w:p>
    <w:p w14:paraId="4A4EA96B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How that data is put into action and how we continue the follow-up loop</w:t>
      </w:r>
    </w:p>
    <w:p w14:paraId="46C650A0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How data can be actively used</w:t>
      </w:r>
    </w:p>
    <w:p w14:paraId="410FF366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How response efforts can be improved</w:t>
      </w:r>
    </w:p>
    <w:p w14:paraId="1BF971C4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If data are shared with another jurisdiction, how may data be used</w:t>
      </w:r>
    </w:p>
    <w:p w14:paraId="4B8E1A49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Success stories from NSSP</w:t>
      </w:r>
    </w:p>
    <w:p w14:paraId="25933132" w14:textId="77777777" w:rsidR="00D26FBB" w:rsidRDefault="00D26FBB" w:rsidP="00D26FBB">
      <w:pPr>
        <w:pStyle w:val="ListParagraph"/>
        <w:numPr>
          <w:ilvl w:val="1"/>
          <w:numId w:val="7"/>
        </w:numPr>
      </w:pPr>
      <w:r>
        <w:t>Analysis</w:t>
      </w:r>
    </w:p>
    <w:p w14:paraId="1AD31A5E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Overdose outbreak identification</w:t>
      </w:r>
    </w:p>
    <w:p w14:paraId="2FA73B67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Characterization</w:t>
      </w:r>
    </w:p>
    <w:p w14:paraId="3D9E9B2F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Identify affected populations</w:t>
      </w:r>
    </w:p>
    <w:p w14:paraId="08B43FD5" w14:textId="77777777" w:rsidR="00FB610F" w:rsidRDefault="00FB610F" w:rsidP="00FB610F">
      <w:pPr>
        <w:pStyle w:val="ListParagraph"/>
        <w:numPr>
          <w:ilvl w:val="4"/>
          <w:numId w:val="7"/>
        </w:numPr>
      </w:pPr>
      <w:r>
        <w:t>By geographic location</w:t>
      </w:r>
    </w:p>
    <w:p w14:paraId="0601751F" w14:textId="77777777" w:rsidR="00FB610F" w:rsidRDefault="00FB610F" w:rsidP="00FB610F">
      <w:pPr>
        <w:pStyle w:val="ListParagraph"/>
        <w:numPr>
          <w:ilvl w:val="4"/>
          <w:numId w:val="7"/>
        </w:numPr>
      </w:pPr>
      <w:r>
        <w:t>By age groups</w:t>
      </w:r>
    </w:p>
    <w:p w14:paraId="00F6D638" w14:textId="77777777" w:rsidR="00FB610F" w:rsidRDefault="00FB610F" w:rsidP="00FB610F">
      <w:pPr>
        <w:pStyle w:val="ListParagraph"/>
        <w:numPr>
          <w:ilvl w:val="4"/>
          <w:numId w:val="7"/>
        </w:numPr>
      </w:pPr>
      <w:r>
        <w:t>Assess risk factors</w:t>
      </w:r>
    </w:p>
    <w:p w14:paraId="1884DF6A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Identify/track drug trafficking</w:t>
      </w:r>
    </w:p>
    <w:p w14:paraId="3C7B9A69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How to determine as many things as we can based on the data available; as proxy for hospital discharge data</w:t>
      </w:r>
    </w:p>
    <w:p w14:paraId="6CDF7643" w14:textId="77777777" w:rsidR="00D26FBB" w:rsidRDefault="00D26FBB" w:rsidP="00D26FBB">
      <w:pPr>
        <w:pStyle w:val="ListParagraph"/>
        <w:numPr>
          <w:ilvl w:val="2"/>
          <w:numId w:val="7"/>
        </w:numPr>
      </w:pPr>
      <w:r>
        <w:t>Methodologies to assess geographic clusterin</w:t>
      </w:r>
      <w:r w:rsidR="00FB610F">
        <w:t>g of overdoses</w:t>
      </w:r>
    </w:p>
    <w:p w14:paraId="53C8CED7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Geographic clustering</w:t>
      </w:r>
    </w:p>
    <w:p w14:paraId="59B3FA87" w14:textId="77777777" w:rsidR="00FB610F" w:rsidRDefault="00FB610F" w:rsidP="00FB610F">
      <w:pPr>
        <w:pStyle w:val="ListParagraph"/>
        <w:numPr>
          <w:ilvl w:val="4"/>
          <w:numId w:val="7"/>
        </w:numPr>
      </w:pPr>
      <w:r>
        <w:t>Rural areas throughout the region</w:t>
      </w:r>
    </w:p>
    <w:p w14:paraId="689EE083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Spatial/temporal clustering</w:t>
      </w:r>
    </w:p>
    <w:p w14:paraId="3217E8C4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Measures of temporal change</w:t>
      </w:r>
    </w:p>
    <w:p w14:paraId="5A49859D" w14:textId="77777777" w:rsidR="00FB610F" w:rsidRDefault="00FB610F" w:rsidP="00D26FBB">
      <w:pPr>
        <w:pStyle w:val="ListParagraph"/>
        <w:numPr>
          <w:ilvl w:val="2"/>
          <w:numId w:val="7"/>
        </w:numPr>
      </w:pPr>
      <w:r>
        <w:t>Tools</w:t>
      </w:r>
    </w:p>
    <w:p w14:paraId="5197ACC7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Being able to use RStudio for analysis Syndrome definition identifying affected populations Alert</w:t>
      </w:r>
    </w:p>
    <w:p w14:paraId="42CC38D7" w14:textId="77777777" w:rsidR="00FB610F" w:rsidRDefault="00FB610F" w:rsidP="00FB610F">
      <w:pPr>
        <w:pStyle w:val="ListParagraph"/>
        <w:numPr>
          <w:ilvl w:val="1"/>
          <w:numId w:val="7"/>
        </w:numPr>
      </w:pPr>
      <w:r>
        <w:t>Data quality</w:t>
      </w:r>
    </w:p>
    <w:p w14:paraId="2FAD752F" w14:textId="77777777" w:rsidR="00FB610F" w:rsidRDefault="00FB610F" w:rsidP="00FB610F">
      <w:pPr>
        <w:pStyle w:val="ListParagraph"/>
        <w:numPr>
          <w:ilvl w:val="2"/>
          <w:numId w:val="7"/>
        </w:numPr>
      </w:pPr>
      <w:r>
        <w:t>Do other jurisdictions receive relatively large numbers of ICD codes indicating overdoses based on “Unspecified” or “Other” causes? How do others think these should be categorized/interpreted when investing temporal/geographic trends?</w:t>
      </w:r>
    </w:p>
    <w:p w14:paraId="2C756730" w14:textId="77777777" w:rsidR="00FB610F" w:rsidRDefault="00FB610F" w:rsidP="00FB610F">
      <w:pPr>
        <w:pStyle w:val="ListParagraph"/>
        <w:numPr>
          <w:ilvl w:val="2"/>
          <w:numId w:val="7"/>
        </w:numPr>
      </w:pPr>
      <w:r>
        <w:t>Evaluating the amount of lag time needed between encounter date and the data an alert is generated in order to capture sufficient discharge diagnosis data</w:t>
      </w:r>
    </w:p>
    <w:p w14:paraId="2F04717C" w14:textId="77777777" w:rsidR="00FB610F" w:rsidRDefault="00FB610F" w:rsidP="00FB610F">
      <w:pPr>
        <w:pStyle w:val="ListParagraph"/>
        <w:numPr>
          <w:ilvl w:val="2"/>
          <w:numId w:val="7"/>
        </w:numPr>
      </w:pPr>
      <w:r>
        <w:t>Methods to targeting onboarding based on high risk areas or populations</w:t>
      </w:r>
    </w:p>
    <w:p w14:paraId="58825BBE" w14:textId="77777777" w:rsidR="00FB610F" w:rsidRDefault="00FB610F" w:rsidP="00FB610F">
      <w:pPr>
        <w:pStyle w:val="ListParagraph"/>
        <w:numPr>
          <w:ilvl w:val="1"/>
          <w:numId w:val="7"/>
        </w:numPr>
      </w:pPr>
      <w:r>
        <w:t>Query + Classification</w:t>
      </w:r>
    </w:p>
    <w:p w14:paraId="1C065C9F" w14:textId="77777777" w:rsidR="00FB610F" w:rsidRDefault="00FB610F" w:rsidP="00FB610F">
      <w:pPr>
        <w:pStyle w:val="ListParagraph"/>
        <w:numPr>
          <w:ilvl w:val="2"/>
          <w:numId w:val="7"/>
        </w:numPr>
      </w:pPr>
      <w:r>
        <w:t>Syndrome definitions</w:t>
      </w:r>
    </w:p>
    <w:p w14:paraId="3B1BF603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Developing/creation</w:t>
      </w:r>
    </w:p>
    <w:p w14:paraId="3AB9980C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How syndrome definitions differ by jurisdiction (in definition and application)</w:t>
      </w:r>
    </w:p>
    <w:p w14:paraId="7D0ADEB8" w14:textId="77777777" w:rsidR="00FB610F" w:rsidRDefault="00FB610F" w:rsidP="00FB610F">
      <w:pPr>
        <w:pStyle w:val="ListParagraph"/>
        <w:numPr>
          <w:ilvl w:val="2"/>
          <w:numId w:val="7"/>
        </w:numPr>
      </w:pPr>
      <w:r>
        <w:t xml:space="preserve">Specific queries/definitions </w:t>
      </w:r>
    </w:p>
    <w:p w14:paraId="250F3B4C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Substance use/drug use related encounters</w:t>
      </w:r>
    </w:p>
    <w:p w14:paraId="54628F3A" w14:textId="77777777" w:rsidR="00FB610F" w:rsidRDefault="00FB610F" w:rsidP="00FB610F">
      <w:pPr>
        <w:pStyle w:val="ListParagraph"/>
        <w:numPr>
          <w:ilvl w:val="3"/>
          <w:numId w:val="7"/>
        </w:numPr>
      </w:pPr>
      <w:r>
        <w:t>Opioid-related visit</w:t>
      </w:r>
    </w:p>
    <w:p w14:paraId="641D7BE2" w14:textId="77777777" w:rsidR="00FB610F" w:rsidRDefault="00FB610F" w:rsidP="00FB610F">
      <w:pPr>
        <w:pStyle w:val="ListParagraph"/>
        <w:numPr>
          <w:ilvl w:val="4"/>
          <w:numId w:val="7"/>
        </w:numPr>
      </w:pPr>
      <w:r>
        <w:t>Specific for overdose</w:t>
      </w:r>
    </w:p>
    <w:p w14:paraId="5A2688CF" w14:textId="77777777" w:rsidR="00FB610F" w:rsidRDefault="00FB610F" w:rsidP="00FB610F">
      <w:pPr>
        <w:pStyle w:val="ListParagraph"/>
        <w:numPr>
          <w:ilvl w:val="4"/>
          <w:numId w:val="7"/>
        </w:numPr>
      </w:pPr>
      <w:r>
        <w:lastRenderedPageBreak/>
        <w:t>CDC Opioid Overdose v2</w:t>
      </w:r>
      <w:r w:rsidR="001A2E4A">
        <w:t xml:space="preserve"> CCDD</w:t>
      </w:r>
    </w:p>
    <w:p w14:paraId="135B42C5" w14:textId="77777777" w:rsidR="001A2E4A" w:rsidRDefault="001A2E4A" w:rsidP="001A2E4A">
      <w:pPr>
        <w:pStyle w:val="ListParagraph"/>
        <w:numPr>
          <w:ilvl w:val="3"/>
          <w:numId w:val="7"/>
        </w:numPr>
      </w:pPr>
      <w:r>
        <w:t>Administration of Narcan</w:t>
      </w:r>
    </w:p>
    <w:p w14:paraId="2F1D43AD" w14:textId="77777777" w:rsidR="001A2E4A" w:rsidRDefault="001A2E4A" w:rsidP="001A2E4A">
      <w:pPr>
        <w:pStyle w:val="ListParagraph"/>
        <w:numPr>
          <w:ilvl w:val="2"/>
          <w:numId w:val="7"/>
        </w:numPr>
      </w:pPr>
      <w:r>
        <w:t>How opioid visits may be captured in ESSENCE</w:t>
      </w:r>
    </w:p>
    <w:p w14:paraId="4FB5933D" w14:textId="26DC1EBB" w:rsidR="00BE7523" w:rsidRPr="001A2E4A" w:rsidRDefault="00254194" w:rsidP="00BE7523">
      <w:pPr>
        <w:rPr>
          <w:b/>
        </w:rPr>
      </w:pPr>
      <w:r>
        <w:br/>
      </w:r>
      <w:bookmarkStart w:id="0" w:name="_GoBack"/>
      <w:bookmarkEnd w:id="0"/>
      <w:r w:rsidR="00BE7523" w:rsidRPr="001A2E4A">
        <w:rPr>
          <w:b/>
        </w:rPr>
        <w:t>Interests | Other Surveillance</w:t>
      </w:r>
    </w:p>
    <w:p w14:paraId="03DE5FD5" w14:textId="77777777" w:rsidR="00BE7523" w:rsidRDefault="00BE7523" w:rsidP="00BE7523">
      <w:pPr>
        <w:pStyle w:val="ListParagraph"/>
        <w:numPr>
          <w:ilvl w:val="0"/>
          <w:numId w:val="6"/>
        </w:numPr>
      </w:pPr>
      <w:r>
        <w:t>Infections related to drug injection</w:t>
      </w:r>
    </w:p>
    <w:p w14:paraId="050F2B99" w14:textId="77777777" w:rsidR="00BE7523" w:rsidRDefault="00BE7523" w:rsidP="00BE7523">
      <w:pPr>
        <w:pStyle w:val="ListParagraph"/>
        <w:numPr>
          <w:ilvl w:val="0"/>
          <w:numId w:val="6"/>
        </w:numPr>
      </w:pPr>
      <w:r>
        <w:t>Non-opioid substance use</w:t>
      </w:r>
    </w:p>
    <w:p w14:paraId="32084F6B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All overdose</w:t>
      </w:r>
    </w:p>
    <w:p w14:paraId="03DB969D" w14:textId="77777777" w:rsidR="00BE7523" w:rsidRDefault="00BE7523" w:rsidP="00BE7523">
      <w:pPr>
        <w:pStyle w:val="ListParagraph"/>
        <w:numPr>
          <w:ilvl w:val="2"/>
          <w:numId w:val="6"/>
        </w:numPr>
      </w:pPr>
      <w:r>
        <w:t>Other overdose (meth is a big problem in our jurisdiction)</w:t>
      </w:r>
    </w:p>
    <w:p w14:paraId="1A2DB73D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Alcohol</w:t>
      </w:r>
    </w:p>
    <w:p w14:paraId="66DB6D75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Potential for the identification of overdoses of non-opioid substances adulterated with fentanyl or other opioids using discharge diagnosis data</w:t>
      </w:r>
    </w:p>
    <w:p w14:paraId="0B031A97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Descriptive epidemiology of Marijuana/Cannabis-related encounters</w:t>
      </w:r>
    </w:p>
    <w:p w14:paraId="111FDAB7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All drug overdose, in our county opioids are not the major issue</w:t>
      </w:r>
    </w:p>
    <w:p w14:paraId="0E165961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Synthetic cannabinoids</w:t>
      </w:r>
    </w:p>
    <w:p w14:paraId="0A6F88E0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Marijuana</w:t>
      </w:r>
    </w:p>
    <w:p w14:paraId="73E2BA69" w14:textId="77777777" w:rsidR="00BE7523" w:rsidRDefault="00BE7523" w:rsidP="00BE7523">
      <w:pPr>
        <w:pStyle w:val="ListParagraph"/>
        <w:numPr>
          <w:ilvl w:val="0"/>
          <w:numId w:val="6"/>
        </w:numPr>
      </w:pPr>
      <w:r>
        <w:t>Injury-related conditions</w:t>
      </w:r>
    </w:p>
    <w:p w14:paraId="5C164175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Suicide</w:t>
      </w:r>
    </w:p>
    <w:p w14:paraId="5CDA1452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Violence</w:t>
      </w:r>
    </w:p>
    <w:p w14:paraId="354A806E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Drowning</w:t>
      </w:r>
    </w:p>
    <w:p w14:paraId="062DD25B" w14:textId="77777777" w:rsidR="00BE7523" w:rsidRDefault="00BE7523" w:rsidP="00BE7523">
      <w:pPr>
        <w:pStyle w:val="ListParagraph"/>
        <w:numPr>
          <w:ilvl w:val="1"/>
          <w:numId w:val="6"/>
        </w:numPr>
      </w:pPr>
      <w:proofErr w:type="spellStart"/>
      <w:r>
        <w:t>eScooter</w:t>
      </w:r>
      <w:proofErr w:type="spellEnd"/>
      <w:r>
        <w:t>-related injuries</w:t>
      </w:r>
    </w:p>
    <w:p w14:paraId="26EBB118" w14:textId="77777777" w:rsidR="00BE7523" w:rsidRDefault="00BE7523" w:rsidP="00BE7523">
      <w:pPr>
        <w:pStyle w:val="ListParagraph"/>
        <w:numPr>
          <w:ilvl w:val="0"/>
          <w:numId w:val="6"/>
        </w:numPr>
      </w:pPr>
      <w:r>
        <w:t>environmental hazards/climate</w:t>
      </w:r>
    </w:p>
    <w:p w14:paraId="3AF5BCDC" w14:textId="77777777" w:rsidR="00BE7523" w:rsidRDefault="00BE7523" w:rsidP="00BE7523">
      <w:pPr>
        <w:pStyle w:val="ListParagraph"/>
        <w:numPr>
          <w:ilvl w:val="1"/>
          <w:numId w:val="6"/>
        </w:numPr>
      </w:pPr>
      <w:r>
        <w:t>wildfire-related visits (all, respiratory</w:t>
      </w:r>
      <w:r w:rsidR="00CB7E1A">
        <w:t>, injury, etc.)</w:t>
      </w:r>
    </w:p>
    <w:p w14:paraId="005B2748" w14:textId="77777777" w:rsidR="00CB7E1A" w:rsidRDefault="00CB7E1A" w:rsidP="00BE7523">
      <w:pPr>
        <w:pStyle w:val="ListParagraph"/>
        <w:numPr>
          <w:ilvl w:val="1"/>
          <w:numId w:val="6"/>
        </w:numPr>
      </w:pPr>
      <w:r>
        <w:t>heat-related illness</w:t>
      </w:r>
    </w:p>
    <w:p w14:paraId="43FEA316" w14:textId="77777777" w:rsidR="00CB7E1A" w:rsidRDefault="00CB7E1A" w:rsidP="00CB7E1A">
      <w:pPr>
        <w:pStyle w:val="ListParagraph"/>
        <w:numPr>
          <w:ilvl w:val="0"/>
          <w:numId w:val="6"/>
        </w:numPr>
      </w:pPr>
      <w:r>
        <w:t>Emergency preparedness response</w:t>
      </w:r>
    </w:p>
    <w:p w14:paraId="1AC36A19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Using syndromic surveillance for public health preparedness around large planned events (e.g., festivals) and natural disasters (e.g., wildfire smoke)</w:t>
      </w:r>
    </w:p>
    <w:p w14:paraId="55CA008C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Situational awareness/sentinel surveillance</w:t>
      </w:r>
    </w:p>
    <w:p w14:paraId="4183CEEE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Natural disasters/weather</w:t>
      </w:r>
    </w:p>
    <w:p w14:paraId="78A652A7" w14:textId="77777777" w:rsidR="00CB7E1A" w:rsidRDefault="00CB7E1A" w:rsidP="00CB7E1A">
      <w:pPr>
        <w:pStyle w:val="ListParagraph"/>
        <w:numPr>
          <w:ilvl w:val="0"/>
          <w:numId w:val="6"/>
        </w:numPr>
      </w:pPr>
      <w:r>
        <w:t>Vaccine preventable conditions</w:t>
      </w:r>
    </w:p>
    <w:p w14:paraId="1FBDDAD7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Measles</w:t>
      </w:r>
    </w:p>
    <w:p w14:paraId="51811B7C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Influenza-like illness</w:t>
      </w:r>
    </w:p>
    <w:p w14:paraId="6108326C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Chicken pox</w:t>
      </w:r>
    </w:p>
    <w:p w14:paraId="128332ED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Mumps</w:t>
      </w:r>
    </w:p>
    <w:p w14:paraId="4E4571D5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Acute flaccid myelitis cases</w:t>
      </w:r>
    </w:p>
    <w:p w14:paraId="592CDA02" w14:textId="77777777" w:rsidR="00CB7E1A" w:rsidRDefault="00CB7E1A" w:rsidP="00CB7E1A">
      <w:pPr>
        <w:pStyle w:val="ListParagraph"/>
        <w:numPr>
          <w:ilvl w:val="0"/>
          <w:numId w:val="6"/>
        </w:numPr>
      </w:pPr>
      <w:r>
        <w:t>Chronic conditions</w:t>
      </w:r>
    </w:p>
    <w:p w14:paraId="28B47291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Would there be interest in examining co-morbidities (e.g., chronic conditions such as persistent pain, etc.) during earlier medical visits before the occurrence of acute events?</w:t>
      </w:r>
    </w:p>
    <w:p w14:paraId="2D9BF779" w14:textId="77777777" w:rsidR="00CB7E1A" w:rsidRDefault="00CB7E1A" w:rsidP="00CB7E1A">
      <w:pPr>
        <w:pStyle w:val="ListParagraph"/>
        <w:numPr>
          <w:ilvl w:val="0"/>
          <w:numId w:val="6"/>
        </w:numPr>
      </w:pPr>
      <w:r>
        <w:t>Methods</w:t>
      </w:r>
    </w:p>
    <w:p w14:paraId="5371ABC8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Detection of aberrant numbers of encounters associated with high-frequency infectious/communicable diseases/syndromes</w:t>
      </w:r>
    </w:p>
    <w:p w14:paraId="4AD7F4CB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Methodologies for alerts and response to single cases of rare syndromes</w:t>
      </w:r>
    </w:p>
    <w:p w14:paraId="59D6E11E" w14:textId="77777777" w:rsidR="00CB7E1A" w:rsidRDefault="00CB7E1A" w:rsidP="00CB7E1A">
      <w:pPr>
        <w:pStyle w:val="ListParagraph"/>
        <w:numPr>
          <w:ilvl w:val="0"/>
          <w:numId w:val="6"/>
        </w:numPr>
      </w:pPr>
      <w:r>
        <w:t>Other</w:t>
      </w:r>
    </w:p>
    <w:p w14:paraId="23871FC8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lastRenderedPageBreak/>
        <w:t>Syndromes of interest to the Rocky Mountain area</w:t>
      </w:r>
    </w:p>
    <w:p w14:paraId="11DAF401" w14:textId="77777777" w:rsidR="00CB7E1A" w:rsidRDefault="00CB7E1A" w:rsidP="00CB7E1A">
      <w:pPr>
        <w:pStyle w:val="ListParagraph"/>
        <w:numPr>
          <w:ilvl w:val="2"/>
          <w:numId w:val="6"/>
        </w:numPr>
      </w:pPr>
      <w:r>
        <w:t>Discuss other syndromes that other jurisdictions have worked with; share query language</w:t>
      </w:r>
    </w:p>
    <w:p w14:paraId="17CF949F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Potentially avoidable ER visits</w:t>
      </w:r>
    </w:p>
    <w:p w14:paraId="11854B77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Health equity</w:t>
      </w:r>
    </w:p>
    <w:p w14:paraId="41ACD472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Detection of new/emerging diseases (e.g., enterovirus D68). Sensitivity and specificity</w:t>
      </w:r>
    </w:p>
    <w:p w14:paraId="1E5EE671" w14:textId="77777777" w:rsidR="00CB7E1A" w:rsidRDefault="00CB7E1A" w:rsidP="00CB7E1A">
      <w:pPr>
        <w:pStyle w:val="ListParagraph"/>
        <w:numPr>
          <w:ilvl w:val="1"/>
          <w:numId w:val="6"/>
        </w:numPr>
      </w:pPr>
      <w:r>
        <w:t>WNV</w:t>
      </w:r>
    </w:p>
    <w:p w14:paraId="39BB4C67" w14:textId="77777777" w:rsidR="00C107EC" w:rsidRDefault="00C107EC" w:rsidP="00C107EC"/>
    <w:p w14:paraId="616ECC9B" w14:textId="77777777" w:rsidR="00C107EC" w:rsidRPr="001A2E4A" w:rsidRDefault="00C107EC" w:rsidP="00C107EC">
      <w:pPr>
        <w:rPr>
          <w:b/>
        </w:rPr>
      </w:pPr>
      <w:r w:rsidRPr="001A2E4A">
        <w:rPr>
          <w:b/>
        </w:rPr>
        <w:t>Next Meeting | Design Call #2</w:t>
      </w:r>
    </w:p>
    <w:p w14:paraId="72AC3132" w14:textId="77777777" w:rsidR="00C107EC" w:rsidRPr="001A2E4A" w:rsidRDefault="00C107EC" w:rsidP="00C107EC">
      <w:pPr>
        <w:rPr>
          <w:b/>
        </w:rPr>
      </w:pPr>
      <w:r w:rsidRPr="001A2E4A">
        <w:rPr>
          <w:b/>
        </w:rPr>
        <w:t>Thursday, July 11</w:t>
      </w:r>
      <w:r w:rsidRPr="001A2E4A">
        <w:rPr>
          <w:b/>
          <w:vertAlign w:val="superscript"/>
        </w:rPr>
        <w:t>th</w:t>
      </w:r>
      <w:r w:rsidRPr="001A2E4A">
        <w:rPr>
          <w:b/>
        </w:rPr>
        <w:t xml:space="preserve"> @ 1PM MST/Noon PST</w:t>
      </w:r>
    </w:p>
    <w:sectPr w:rsidR="00C107EC" w:rsidRPr="001A2E4A" w:rsidSect="00254194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CD1D8" w14:textId="77777777" w:rsidR="00254194" w:rsidRDefault="00254194" w:rsidP="00254194">
      <w:pPr>
        <w:spacing w:after="0" w:line="240" w:lineRule="auto"/>
      </w:pPr>
      <w:r>
        <w:separator/>
      </w:r>
    </w:p>
  </w:endnote>
  <w:endnote w:type="continuationSeparator" w:id="0">
    <w:p w14:paraId="18773255" w14:textId="77777777" w:rsidR="00254194" w:rsidRDefault="00254194" w:rsidP="00254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5FA83" w14:textId="77777777" w:rsidR="00254194" w:rsidRDefault="00254194" w:rsidP="00254194">
      <w:pPr>
        <w:spacing w:after="0" w:line="240" w:lineRule="auto"/>
      </w:pPr>
      <w:r>
        <w:separator/>
      </w:r>
    </w:p>
  </w:footnote>
  <w:footnote w:type="continuationSeparator" w:id="0">
    <w:p w14:paraId="67C09765" w14:textId="77777777" w:rsidR="00254194" w:rsidRDefault="00254194" w:rsidP="00254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478AE" w14:textId="3C8F2C2A" w:rsidR="00254194" w:rsidRDefault="00254194" w:rsidP="00254194">
    <w:pPr>
      <w:pStyle w:val="Header"/>
      <w:tabs>
        <w:tab w:val="clear" w:pos="4680"/>
        <w:tab w:val="clear" w:pos="9360"/>
        <w:tab w:val="left" w:pos="7695"/>
      </w:tabs>
    </w:pPr>
    <w:r>
      <w:tab/>
    </w:r>
    <w:r>
      <w:rPr>
        <w:noProof/>
      </w:rPr>
      <w:drawing>
        <wp:inline distT="0" distB="0" distL="0" distR="0" wp14:anchorId="5B9E1542" wp14:editId="4056FB48">
          <wp:extent cx="5943600" cy="969010"/>
          <wp:effectExtent l="0" t="0" r="0" b="2540"/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mail Header_SI_NSSP Workshop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0B70"/>
    <w:multiLevelType w:val="hybridMultilevel"/>
    <w:tmpl w:val="F9003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60B6B"/>
    <w:multiLevelType w:val="hybridMultilevel"/>
    <w:tmpl w:val="813A2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D4CC2"/>
    <w:multiLevelType w:val="hybridMultilevel"/>
    <w:tmpl w:val="D0ACF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06F05"/>
    <w:multiLevelType w:val="hybridMultilevel"/>
    <w:tmpl w:val="A5265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B4198"/>
    <w:multiLevelType w:val="hybridMultilevel"/>
    <w:tmpl w:val="2B12C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3797F"/>
    <w:multiLevelType w:val="hybridMultilevel"/>
    <w:tmpl w:val="47448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67271"/>
    <w:multiLevelType w:val="hybridMultilevel"/>
    <w:tmpl w:val="418AA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25"/>
    <w:rsid w:val="0003105A"/>
    <w:rsid w:val="000A3825"/>
    <w:rsid w:val="00164C14"/>
    <w:rsid w:val="001A2E4A"/>
    <w:rsid w:val="00254194"/>
    <w:rsid w:val="00614B50"/>
    <w:rsid w:val="00787D10"/>
    <w:rsid w:val="00B80AB3"/>
    <w:rsid w:val="00BE7523"/>
    <w:rsid w:val="00C107EC"/>
    <w:rsid w:val="00C16DCA"/>
    <w:rsid w:val="00CB7E1A"/>
    <w:rsid w:val="00D26FBB"/>
    <w:rsid w:val="00E042AB"/>
    <w:rsid w:val="00E54D30"/>
    <w:rsid w:val="00EB7C0D"/>
    <w:rsid w:val="00F434D5"/>
    <w:rsid w:val="00FB610F"/>
    <w:rsid w:val="00FD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C6332E"/>
  <w15:chartTrackingRefBased/>
  <w15:docId w15:val="{F66171C7-6B71-4BC2-8F03-C729FC85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D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4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194"/>
  </w:style>
  <w:style w:type="paragraph" w:styleId="Footer">
    <w:name w:val="footer"/>
    <w:basedOn w:val="Normal"/>
    <w:link w:val="FooterChar"/>
    <w:uiPriority w:val="99"/>
    <w:unhideWhenUsed/>
    <w:rsid w:val="00254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1256</Words>
  <Characters>7161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Hayleigh McCall</cp:lastModifiedBy>
  <cp:revision>2</cp:revision>
  <dcterms:created xsi:type="dcterms:W3CDTF">2019-07-09T17:06:00Z</dcterms:created>
  <dcterms:modified xsi:type="dcterms:W3CDTF">2019-07-09T17:06:00Z</dcterms:modified>
</cp:coreProperties>
</file>