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FB1E4" w14:textId="77777777" w:rsidR="008C173E" w:rsidRPr="008C173E" w:rsidRDefault="008C173E" w:rsidP="008C173E">
      <w:pPr>
        <w:pStyle w:val="Default"/>
        <w:jc w:val="center"/>
        <w:rPr>
          <w:rFonts w:asciiTheme="minorHAnsi" w:hAnsiTheme="minorHAnsi" w:cstheme="minorHAnsi"/>
          <w:b/>
          <w:bCs/>
          <w:iCs/>
          <w:color w:val="7030A0"/>
          <w:sz w:val="22"/>
          <w:szCs w:val="22"/>
          <w:u w:val="single"/>
        </w:rPr>
      </w:pPr>
      <w:bookmarkStart w:id="0" w:name="_GoBack"/>
      <w:r w:rsidRPr="008C173E">
        <w:rPr>
          <w:rFonts w:asciiTheme="minorHAnsi" w:hAnsiTheme="minorHAnsi" w:cstheme="minorHAnsi"/>
          <w:b/>
          <w:bCs/>
          <w:iCs/>
          <w:color w:val="7030A0"/>
          <w:sz w:val="22"/>
          <w:szCs w:val="22"/>
          <w:u w:val="single"/>
        </w:rPr>
        <w:t>Current DAPS Recommendations:</w:t>
      </w:r>
    </w:p>
    <w:p w14:paraId="60E8734F" w14:textId="77777777" w:rsidR="008C173E" w:rsidRPr="008C173E" w:rsidRDefault="008C173E" w:rsidP="008C173E">
      <w:pPr>
        <w:pStyle w:val="Default"/>
        <w:jc w:val="center"/>
        <w:rPr>
          <w:rFonts w:asciiTheme="minorHAnsi" w:hAnsiTheme="minorHAnsi" w:cstheme="minorHAnsi"/>
          <w:b/>
          <w:bCs/>
          <w:i/>
          <w:iCs/>
          <w:sz w:val="22"/>
          <w:szCs w:val="22"/>
        </w:rPr>
      </w:pPr>
      <w:r>
        <w:rPr>
          <w:rFonts w:asciiTheme="minorHAnsi" w:hAnsiTheme="minorHAnsi" w:cstheme="minorHAnsi"/>
          <w:b/>
          <w:bCs/>
          <w:iCs/>
          <w:sz w:val="22"/>
          <w:szCs w:val="22"/>
        </w:rPr>
        <w:t xml:space="preserve"> </w:t>
      </w:r>
      <w:r w:rsidRPr="008C173E">
        <w:rPr>
          <w:rFonts w:asciiTheme="minorHAnsi" w:hAnsiTheme="minorHAnsi" w:cstheme="minorHAnsi"/>
          <w:b/>
          <w:bCs/>
          <w:i/>
          <w:iCs/>
          <w:sz w:val="22"/>
          <w:szCs w:val="22"/>
        </w:rPr>
        <w:t>VI. Considerations for Small Hospitals</w:t>
      </w:r>
    </w:p>
    <w:p w14:paraId="509C84BA" w14:textId="77777777" w:rsidR="008C173E" w:rsidRPr="008C173E" w:rsidRDefault="008C173E" w:rsidP="008C173E">
      <w:pPr>
        <w:pStyle w:val="Default"/>
        <w:rPr>
          <w:rFonts w:asciiTheme="minorHAnsi" w:hAnsiTheme="minorHAnsi" w:cstheme="minorHAnsi"/>
          <w:sz w:val="22"/>
          <w:szCs w:val="22"/>
        </w:rPr>
      </w:pPr>
    </w:p>
    <w:p w14:paraId="1F9CA40C" w14:textId="77777777" w:rsidR="008C173E" w:rsidRPr="008C173E" w:rsidRDefault="008C173E" w:rsidP="008C173E">
      <w:pPr>
        <w:pStyle w:val="Default"/>
        <w:rPr>
          <w:rFonts w:asciiTheme="minorHAnsi" w:hAnsiTheme="minorHAnsi" w:cstheme="minorHAnsi"/>
          <w:i/>
          <w:iCs/>
          <w:sz w:val="22"/>
          <w:szCs w:val="22"/>
        </w:rPr>
      </w:pPr>
      <w:r w:rsidRPr="008C173E">
        <w:rPr>
          <w:rFonts w:asciiTheme="minorHAnsi" w:hAnsiTheme="minorHAnsi" w:cstheme="minorHAnsi"/>
          <w:i/>
          <w:iCs/>
          <w:sz w:val="22"/>
          <w:szCs w:val="22"/>
        </w:rPr>
        <w:t xml:space="preserve">The suggestions below assume that data are presented as a single SIR per HAI and hospital location-type. If your state reports individual unit-specific data, the guidance below may not apply. The workgroup recommends considering alternative analysis/display techniques only when the SIR cannot be calculated for a facility at all levels of stratification included in the data table (i.e., for all location types shown in the CLABSI and CAUTI table). </w:t>
      </w:r>
    </w:p>
    <w:p w14:paraId="574E16FB" w14:textId="77777777" w:rsidR="008C173E" w:rsidRPr="008C173E" w:rsidRDefault="008C173E" w:rsidP="008C173E">
      <w:pPr>
        <w:pStyle w:val="Default"/>
        <w:rPr>
          <w:rFonts w:asciiTheme="minorHAnsi" w:hAnsiTheme="minorHAnsi" w:cstheme="minorHAnsi"/>
          <w:sz w:val="22"/>
          <w:szCs w:val="22"/>
        </w:rPr>
      </w:pPr>
    </w:p>
    <w:p w14:paraId="69D484FB" w14:textId="77777777" w:rsidR="008C173E" w:rsidRPr="008C173E" w:rsidRDefault="008C173E" w:rsidP="008C173E">
      <w:pPr>
        <w:pStyle w:val="Default"/>
        <w:rPr>
          <w:rFonts w:asciiTheme="minorHAnsi" w:hAnsiTheme="minorHAnsi" w:cstheme="minorHAnsi"/>
          <w:sz w:val="22"/>
          <w:szCs w:val="22"/>
        </w:rPr>
      </w:pPr>
      <w:r w:rsidRPr="008C173E">
        <w:rPr>
          <w:rFonts w:asciiTheme="minorHAnsi" w:hAnsiTheme="minorHAnsi" w:cstheme="minorHAnsi"/>
          <w:sz w:val="22"/>
          <w:szCs w:val="22"/>
        </w:rPr>
        <w:t xml:space="preserve">When hospitals do not have a large enough denominator to have even one predicted infection, the workgroup recommends </w:t>
      </w:r>
      <w:r w:rsidRPr="008C173E">
        <w:rPr>
          <w:rFonts w:asciiTheme="minorHAnsi" w:hAnsiTheme="minorHAnsi" w:cstheme="minorHAnsi"/>
          <w:b/>
          <w:bCs/>
          <w:sz w:val="22"/>
          <w:szCs w:val="22"/>
        </w:rPr>
        <w:t xml:space="preserve">not </w:t>
      </w:r>
      <w:r w:rsidRPr="008C173E">
        <w:rPr>
          <w:rFonts w:asciiTheme="minorHAnsi" w:hAnsiTheme="minorHAnsi" w:cstheme="minorHAnsi"/>
          <w:sz w:val="22"/>
          <w:szCs w:val="22"/>
        </w:rPr>
        <w:t xml:space="preserve">calculating the SIR for that facility to ensure precision and interpretability of the metric. However, hospitals in this situation are left without a performance metric for that infection type. As a result, hospitals with no infections may not get credit for that accomplishment and hospitals that are doing worse than predicted may not be identified. Small units within hospitals can also fall into this category. Hospitals may view not having a performance metric as unfair since data are reported and having a “no conclusion” performance does not explain the context clearly. The following suggestions have been made on how to handle these situations: </w:t>
      </w:r>
    </w:p>
    <w:p w14:paraId="18FE7D4F" w14:textId="77777777" w:rsidR="008C173E" w:rsidRPr="008C173E" w:rsidRDefault="008C173E" w:rsidP="008C173E">
      <w:pPr>
        <w:pStyle w:val="Default"/>
        <w:rPr>
          <w:rFonts w:asciiTheme="minorHAnsi" w:hAnsiTheme="minorHAnsi" w:cstheme="minorHAnsi"/>
          <w:sz w:val="22"/>
          <w:szCs w:val="22"/>
        </w:rPr>
      </w:pPr>
    </w:p>
    <w:p w14:paraId="7619F74B" w14:textId="63269969" w:rsidR="008C173E" w:rsidRDefault="008C173E" w:rsidP="008C173E">
      <w:pPr>
        <w:pStyle w:val="Default"/>
        <w:rPr>
          <w:rFonts w:asciiTheme="minorHAnsi" w:hAnsiTheme="minorHAnsi" w:cstheme="minorHAnsi"/>
          <w:b/>
          <w:bCs/>
          <w:sz w:val="22"/>
          <w:szCs w:val="22"/>
        </w:rPr>
      </w:pPr>
      <w:r w:rsidRPr="006B0733">
        <w:rPr>
          <w:rFonts w:asciiTheme="minorHAnsi" w:hAnsiTheme="minorHAnsi" w:cstheme="minorHAnsi"/>
          <w:b/>
          <w:bCs/>
          <w:sz w:val="22"/>
          <w:szCs w:val="22"/>
        </w:rPr>
        <w:t xml:space="preserve">Highlight Hospitals with Zero Infections: </w:t>
      </w:r>
    </w:p>
    <w:p w14:paraId="34F32597" w14:textId="77777777" w:rsidR="003C2F32" w:rsidRDefault="003C2F32" w:rsidP="008C173E">
      <w:pPr>
        <w:pStyle w:val="Default"/>
        <w:rPr>
          <w:rFonts w:asciiTheme="minorHAnsi" w:hAnsiTheme="minorHAnsi" w:cstheme="minorHAnsi"/>
          <w:b/>
          <w:bCs/>
          <w:sz w:val="22"/>
          <w:szCs w:val="22"/>
        </w:rPr>
      </w:pPr>
    </w:p>
    <w:p w14:paraId="5AD849C7" w14:textId="6155D5AD" w:rsidR="005A5D88" w:rsidRPr="006B0733" w:rsidRDefault="005A5D88" w:rsidP="003C2F32">
      <w:pPr>
        <w:pStyle w:val="Default"/>
        <w:ind w:firstLine="720"/>
        <w:rPr>
          <w:rFonts w:asciiTheme="minorHAnsi" w:hAnsiTheme="minorHAnsi" w:cstheme="minorHAnsi"/>
          <w:sz w:val="22"/>
          <w:szCs w:val="22"/>
        </w:rPr>
      </w:pPr>
      <w:r>
        <w:rPr>
          <w:rFonts w:asciiTheme="minorHAnsi" w:hAnsiTheme="minorHAnsi" w:cstheme="minorHAnsi"/>
          <w:b/>
          <w:bCs/>
          <w:sz w:val="22"/>
          <w:szCs w:val="22"/>
        </w:rPr>
        <w:t>Months since last infections:</w:t>
      </w:r>
    </w:p>
    <w:p w14:paraId="5D30EFE8" w14:textId="77777777" w:rsidR="008C173E" w:rsidRPr="006B0733" w:rsidRDefault="008C173E" w:rsidP="008C173E">
      <w:pPr>
        <w:pStyle w:val="Default"/>
        <w:spacing w:after="10"/>
        <w:rPr>
          <w:rFonts w:asciiTheme="minorHAnsi" w:hAnsiTheme="minorHAnsi" w:cstheme="minorHAnsi"/>
          <w:sz w:val="22"/>
          <w:szCs w:val="22"/>
        </w:rPr>
      </w:pPr>
      <w:r w:rsidRPr="006B0733">
        <w:rPr>
          <w:rFonts w:asciiTheme="minorHAnsi" w:hAnsiTheme="minorHAnsi" w:cstheme="minorHAnsi"/>
          <w:sz w:val="22"/>
          <w:szCs w:val="22"/>
        </w:rPr>
        <w:t xml:space="preserve">Provide number of months since last infection for those hospitals with zero infections. Points to be considered if using this metric: </w:t>
      </w:r>
    </w:p>
    <w:p w14:paraId="39707445" w14:textId="77777777" w:rsidR="008C173E" w:rsidRPr="006B0733" w:rsidRDefault="008C173E" w:rsidP="008C173E">
      <w:pPr>
        <w:pStyle w:val="Default"/>
        <w:spacing w:after="10"/>
        <w:rPr>
          <w:rFonts w:asciiTheme="minorHAnsi" w:hAnsiTheme="minorHAnsi" w:cstheme="minorHAnsi"/>
          <w:sz w:val="22"/>
          <w:szCs w:val="22"/>
        </w:rPr>
      </w:pPr>
      <w:r w:rsidRPr="006B0733">
        <w:rPr>
          <w:rFonts w:asciiTheme="minorHAnsi" w:hAnsiTheme="minorHAnsi" w:cstheme="minorHAnsi"/>
          <w:sz w:val="22"/>
          <w:szCs w:val="22"/>
        </w:rPr>
        <w:t xml:space="preserve">o How often would this metric be updated? </w:t>
      </w:r>
    </w:p>
    <w:p w14:paraId="2A293E81" w14:textId="77777777" w:rsidR="008C173E" w:rsidRPr="006B0733" w:rsidRDefault="008C173E" w:rsidP="008C173E">
      <w:pPr>
        <w:pStyle w:val="Default"/>
        <w:spacing w:after="10"/>
        <w:rPr>
          <w:rFonts w:asciiTheme="minorHAnsi" w:hAnsiTheme="minorHAnsi" w:cstheme="minorHAnsi"/>
          <w:sz w:val="22"/>
          <w:szCs w:val="22"/>
        </w:rPr>
      </w:pPr>
      <w:r w:rsidRPr="006B0733">
        <w:rPr>
          <w:rFonts w:asciiTheme="minorHAnsi" w:hAnsiTheme="minorHAnsi" w:cstheme="minorHAnsi"/>
          <w:sz w:val="22"/>
          <w:szCs w:val="22"/>
        </w:rPr>
        <w:t xml:space="preserve">o How could the state track this metric to ensure it is accurate? </w:t>
      </w:r>
    </w:p>
    <w:p w14:paraId="0B4FA0A0" w14:textId="77777777" w:rsidR="008C173E" w:rsidRPr="006B0733" w:rsidRDefault="008C173E" w:rsidP="008C173E">
      <w:pPr>
        <w:pStyle w:val="Default"/>
        <w:spacing w:after="10"/>
        <w:rPr>
          <w:rFonts w:asciiTheme="minorHAnsi" w:hAnsiTheme="minorHAnsi" w:cstheme="minorHAnsi"/>
          <w:sz w:val="22"/>
          <w:szCs w:val="22"/>
        </w:rPr>
      </w:pPr>
    </w:p>
    <w:p w14:paraId="08D1D1BA" w14:textId="77777777" w:rsidR="008C173E" w:rsidRPr="006B0733" w:rsidRDefault="008C173E" w:rsidP="008C173E">
      <w:pPr>
        <w:pStyle w:val="Default"/>
        <w:spacing w:after="10"/>
        <w:rPr>
          <w:rFonts w:asciiTheme="minorHAnsi" w:hAnsiTheme="minorHAnsi" w:cstheme="minorHAnsi"/>
          <w:sz w:val="22"/>
          <w:szCs w:val="22"/>
        </w:rPr>
      </w:pPr>
      <w:r w:rsidRPr="006B0733">
        <w:rPr>
          <w:rFonts w:asciiTheme="minorHAnsi" w:hAnsiTheme="minorHAnsi" w:cstheme="minorHAnsi"/>
          <w:sz w:val="22"/>
          <w:szCs w:val="22"/>
        </w:rPr>
        <w:t xml:space="preserve">This measure shows only a point in time and is not updated in real time. Conveying that message to the public may be difficult. For example, a hospital could be showing 6 months since the last infection (at the time of report publication) when </w:t>
      </w:r>
      <w:proofErr w:type="gramStart"/>
      <w:r w:rsidRPr="006B0733">
        <w:rPr>
          <w:rFonts w:asciiTheme="minorHAnsi" w:hAnsiTheme="minorHAnsi" w:cstheme="minorHAnsi"/>
          <w:sz w:val="22"/>
          <w:szCs w:val="22"/>
        </w:rPr>
        <w:t>in reality they</w:t>
      </w:r>
      <w:proofErr w:type="gramEnd"/>
      <w:r w:rsidRPr="006B0733">
        <w:rPr>
          <w:rFonts w:asciiTheme="minorHAnsi" w:hAnsiTheme="minorHAnsi" w:cstheme="minorHAnsi"/>
          <w:sz w:val="22"/>
          <w:szCs w:val="22"/>
        </w:rPr>
        <w:t xml:space="preserve"> have had an infection in the past month. </w:t>
      </w:r>
    </w:p>
    <w:p w14:paraId="74677780" w14:textId="4962179C" w:rsidR="008C173E" w:rsidRDefault="008C173E" w:rsidP="008C173E">
      <w:pPr>
        <w:pStyle w:val="Default"/>
        <w:rPr>
          <w:rFonts w:asciiTheme="minorHAnsi" w:hAnsiTheme="minorHAnsi" w:cstheme="minorHAnsi"/>
          <w:sz w:val="22"/>
          <w:szCs w:val="22"/>
          <w:highlight w:val="yellow"/>
        </w:rPr>
      </w:pPr>
    </w:p>
    <w:p w14:paraId="5330852D" w14:textId="05E5A03C" w:rsidR="005A5D88" w:rsidRPr="007862E1" w:rsidRDefault="005A5D88" w:rsidP="003C2F32">
      <w:pPr>
        <w:pStyle w:val="Default"/>
        <w:ind w:firstLine="720"/>
        <w:rPr>
          <w:rFonts w:asciiTheme="minorHAnsi" w:hAnsiTheme="minorHAnsi" w:cstheme="minorHAnsi"/>
          <w:b/>
          <w:sz w:val="22"/>
          <w:szCs w:val="22"/>
        </w:rPr>
      </w:pPr>
      <w:r w:rsidRPr="007862E1">
        <w:rPr>
          <w:rFonts w:asciiTheme="minorHAnsi" w:hAnsiTheme="minorHAnsi" w:cstheme="minorHAnsi"/>
          <w:b/>
          <w:sz w:val="22"/>
          <w:szCs w:val="22"/>
        </w:rPr>
        <w:t>Additional Symbols:</w:t>
      </w:r>
    </w:p>
    <w:p w14:paraId="5540DBD6" w14:textId="77777777" w:rsidR="005A5D88" w:rsidRPr="005A5D88" w:rsidRDefault="005A5D88" w:rsidP="008C173E">
      <w:pPr>
        <w:pStyle w:val="Default"/>
        <w:rPr>
          <w:rFonts w:asciiTheme="minorHAnsi" w:hAnsiTheme="minorHAnsi" w:cstheme="minorHAnsi"/>
          <w:sz w:val="22"/>
          <w:szCs w:val="22"/>
        </w:rPr>
      </w:pPr>
    </w:p>
    <w:p w14:paraId="40606CC6" w14:textId="1A063C2B" w:rsidR="008C173E" w:rsidRDefault="008C173E" w:rsidP="008C173E">
      <w:pPr>
        <w:pStyle w:val="Default"/>
        <w:rPr>
          <w:rFonts w:asciiTheme="minorHAnsi" w:hAnsiTheme="minorHAnsi" w:cstheme="minorHAnsi"/>
          <w:sz w:val="22"/>
          <w:szCs w:val="22"/>
        </w:rPr>
      </w:pPr>
      <w:r w:rsidRPr="005524D4">
        <w:rPr>
          <w:rFonts w:asciiTheme="minorHAnsi" w:hAnsiTheme="minorHAnsi" w:cstheme="minorHAnsi"/>
          <w:sz w:val="22"/>
          <w:szCs w:val="22"/>
        </w:rPr>
        <w:t>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 or have patients with more invasive devices to have zero infections.</w:t>
      </w:r>
      <w:r w:rsidRPr="008C173E">
        <w:rPr>
          <w:rFonts w:asciiTheme="minorHAnsi" w:hAnsiTheme="minorHAnsi" w:cstheme="minorHAnsi"/>
          <w:sz w:val="22"/>
          <w:szCs w:val="22"/>
        </w:rPr>
        <w:t xml:space="preserve"> </w:t>
      </w:r>
    </w:p>
    <w:p w14:paraId="7C3EEE79" w14:textId="154F8249" w:rsidR="00735E33" w:rsidRDefault="00735E33" w:rsidP="008C173E">
      <w:pPr>
        <w:pStyle w:val="Default"/>
        <w:rPr>
          <w:rFonts w:asciiTheme="minorHAnsi" w:hAnsiTheme="minorHAnsi" w:cstheme="minorHAnsi"/>
          <w:sz w:val="22"/>
          <w:szCs w:val="22"/>
        </w:rPr>
      </w:pPr>
    </w:p>
    <w:p w14:paraId="2645D468" w14:textId="700136AE" w:rsidR="00735E33" w:rsidRDefault="000943FE" w:rsidP="008C173E">
      <w:pPr>
        <w:pStyle w:val="Default"/>
        <w:rPr>
          <w:rFonts w:asciiTheme="minorHAnsi" w:hAnsiTheme="minorHAnsi" w:cstheme="minorHAnsi"/>
          <w:sz w:val="22"/>
          <w:szCs w:val="22"/>
        </w:rPr>
      </w:pPr>
      <w:r>
        <w:rPr>
          <w:rFonts w:asciiTheme="minorHAnsi" w:hAnsiTheme="minorHAnsi" w:cstheme="minorHAnsi"/>
          <w:sz w:val="22"/>
          <w:szCs w:val="22"/>
        </w:rPr>
        <w:t xml:space="preserve">It is recommended that consumer-friendly language and symbols be used, but different from the symbols used to compare the SIR to the National Experience. </w:t>
      </w:r>
      <w:commentRangeStart w:id="1"/>
      <w:r>
        <w:rPr>
          <w:rFonts w:asciiTheme="minorHAnsi" w:hAnsiTheme="minorHAnsi" w:cstheme="minorHAnsi"/>
          <w:sz w:val="22"/>
          <w:szCs w:val="22"/>
        </w:rPr>
        <w:t>Examples include:</w:t>
      </w:r>
      <w:commentRangeEnd w:id="1"/>
      <w:r>
        <w:rPr>
          <w:rStyle w:val="CommentReference"/>
          <w:rFonts w:asciiTheme="minorHAnsi" w:hAnsiTheme="minorHAnsi" w:cstheme="minorBidi"/>
          <w:color w:val="auto"/>
        </w:rPr>
        <w:commentReference w:id="1"/>
      </w:r>
    </w:p>
    <w:p w14:paraId="799B9FA7" w14:textId="6248BFFA" w:rsidR="000943FE" w:rsidRDefault="000943FE" w:rsidP="008C173E">
      <w:pPr>
        <w:pStyle w:val="Default"/>
        <w:rPr>
          <w:rFonts w:asciiTheme="minorHAnsi" w:hAnsiTheme="minorHAnsi" w:cstheme="minorHAnsi"/>
          <w:sz w:val="22"/>
          <w:szCs w:val="22"/>
        </w:rPr>
      </w:pPr>
    </w:p>
    <w:p w14:paraId="39D20D89" w14:textId="1DAABA7E" w:rsidR="000943FE" w:rsidRDefault="008C1F53" w:rsidP="000943FE">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Normal footnote symbols (symbols here)</w:t>
      </w:r>
    </w:p>
    <w:p w14:paraId="1BF9D2D5" w14:textId="4F86296B" w:rsidR="000943FE" w:rsidRDefault="004852A8" w:rsidP="000943FE">
      <w:pPr>
        <w:pStyle w:val="Default"/>
        <w:numPr>
          <w:ilvl w:val="0"/>
          <w:numId w:val="5"/>
        </w:numPr>
        <w:rPr>
          <w:rFonts w:asciiTheme="minorHAnsi" w:hAnsiTheme="minorHAnsi" w:cstheme="minorHAnsi"/>
          <w:sz w:val="22"/>
          <w:szCs w:val="22"/>
        </w:rPr>
      </w:pPr>
      <w:r w:rsidRPr="004852A8">
        <w:rPr>
          <w:rFonts w:asciiTheme="minorHAnsi" w:hAnsiTheme="minorHAnsi" w:cstheme="minorHAnsi"/>
          <w:sz w:val="22"/>
          <w:szCs w:val="22"/>
        </w:rPr>
        <w:t>Cult</w:t>
      </w:r>
      <w:r>
        <w:rPr>
          <w:rFonts w:asciiTheme="minorHAnsi" w:hAnsiTheme="minorHAnsi" w:cstheme="minorHAnsi"/>
          <w:sz w:val="22"/>
          <w:szCs w:val="22"/>
        </w:rPr>
        <w:t xml:space="preserve">urally appropriate or state specific symbol (e.g. Hawaii uses a hibiscus </w:t>
      </w:r>
      <w:r>
        <w:rPr>
          <w:noProof/>
        </w:rPr>
        <w:drawing>
          <wp:inline distT="0" distB="0" distL="0" distR="0" wp14:anchorId="0D649D48" wp14:editId="67F2971D">
            <wp:extent cx="182880" cy="182880"/>
            <wp:effectExtent l="0" t="0" r="7620" b="7620"/>
            <wp:docPr id="1068926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Pr>
          <w:rFonts w:asciiTheme="minorHAnsi" w:hAnsiTheme="minorHAnsi" w:cstheme="minorHAnsi"/>
          <w:sz w:val="22"/>
          <w:szCs w:val="22"/>
        </w:rPr>
        <w:t>)</w:t>
      </w:r>
    </w:p>
    <w:p w14:paraId="68EFBB58" w14:textId="77777777" w:rsidR="00A83779" w:rsidRDefault="00A83779" w:rsidP="000943FE">
      <w:pPr>
        <w:pStyle w:val="Default"/>
        <w:numPr>
          <w:ilvl w:val="0"/>
          <w:numId w:val="5"/>
        </w:numPr>
        <w:rPr>
          <w:rFonts w:asciiTheme="minorHAnsi" w:hAnsiTheme="minorHAnsi" w:cstheme="minorHAnsi"/>
          <w:sz w:val="22"/>
          <w:szCs w:val="22"/>
        </w:rPr>
      </w:pPr>
    </w:p>
    <w:p w14:paraId="78D67442" w14:textId="3A195F24" w:rsidR="009F271C" w:rsidRDefault="009F271C" w:rsidP="00A83779">
      <w:pPr>
        <w:pStyle w:val="Default"/>
        <w:rPr>
          <w:rFonts w:asciiTheme="minorHAnsi" w:hAnsiTheme="minorHAnsi" w:cstheme="minorHAnsi"/>
          <w:sz w:val="22"/>
          <w:szCs w:val="22"/>
        </w:rPr>
      </w:pPr>
      <w:r>
        <w:rPr>
          <w:rFonts w:asciiTheme="minorHAnsi" w:hAnsiTheme="minorHAnsi" w:cstheme="minorHAnsi"/>
          <w:sz w:val="22"/>
          <w:szCs w:val="22"/>
        </w:rPr>
        <w:t xml:space="preserve">Provides facilities </w:t>
      </w:r>
      <w:r w:rsidR="00BA47D9">
        <w:rPr>
          <w:rFonts w:asciiTheme="minorHAnsi" w:hAnsiTheme="minorHAnsi" w:cstheme="minorHAnsi"/>
          <w:sz w:val="22"/>
          <w:szCs w:val="22"/>
        </w:rPr>
        <w:t>with a target to achieve if no SIR.</w:t>
      </w:r>
    </w:p>
    <w:p w14:paraId="7A63BFE4" w14:textId="0BEB88F0" w:rsidR="00BA47D9" w:rsidRDefault="00BA47D9" w:rsidP="00A83779">
      <w:pPr>
        <w:pStyle w:val="Default"/>
        <w:rPr>
          <w:rFonts w:asciiTheme="minorHAnsi" w:hAnsiTheme="minorHAnsi" w:cstheme="minorHAnsi"/>
          <w:sz w:val="22"/>
          <w:szCs w:val="22"/>
        </w:rPr>
      </w:pPr>
      <w:r>
        <w:rPr>
          <w:rFonts w:asciiTheme="minorHAnsi" w:hAnsiTheme="minorHAnsi" w:cstheme="minorHAnsi"/>
          <w:sz w:val="22"/>
          <w:szCs w:val="22"/>
        </w:rPr>
        <w:t xml:space="preserve">Come up with draft language. </w:t>
      </w:r>
    </w:p>
    <w:p w14:paraId="65F11116" w14:textId="6C297825" w:rsidR="00651185" w:rsidRDefault="00651185" w:rsidP="00A83779">
      <w:pPr>
        <w:pStyle w:val="Default"/>
        <w:rPr>
          <w:rFonts w:asciiTheme="minorHAnsi" w:hAnsiTheme="minorHAnsi" w:cstheme="minorHAnsi"/>
          <w:sz w:val="22"/>
          <w:szCs w:val="22"/>
        </w:rPr>
      </w:pPr>
    </w:p>
    <w:p w14:paraId="607A9D75" w14:textId="77777777" w:rsidR="00651185" w:rsidRDefault="00651185" w:rsidP="00651185">
      <w:pPr>
        <w:spacing w:line="276" w:lineRule="auto"/>
        <w:jc w:val="both"/>
      </w:pPr>
      <w:r>
        <w:t xml:space="preserve">"The number of observed infections for each infection type is the number of infections that a hospital detected during 2016. If the number of observed infections is zero (0), then the lower bound of the 95% confidence interval of the SIR will not be calculated. </w:t>
      </w:r>
    </w:p>
    <w:p w14:paraId="5AF78B30" w14:textId="77777777" w:rsidR="00651185" w:rsidRDefault="00651185" w:rsidP="00651185">
      <w:pPr>
        <w:jc w:val="both"/>
      </w:pPr>
      <w:r>
        <w:lastRenderedPageBreak/>
        <w:t> </w:t>
      </w:r>
    </w:p>
    <w:p w14:paraId="65A389AD" w14:textId="77777777" w:rsidR="00651185" w:rsidRDefault="00651185" w:rsidP="00651185">
      <w:pPr>
        <w:spacing w:line="276" w:lineRule="auto"/>
      </w:pPr>
      <w:r>
        <w:t>If a hospital has zero observed infections, it does not mean that the hospital failed to report infections. When evaluating the performance of a hospital that observed zero infections, it may be important to consider the size of the hospital, the total number of procedures performed, device days or patient days, and the total number of infections that were predicted (shown in the data tables)."</w:t>
      </w:r>
    </w:p>
    <w:p w14:paraId="0DF306A6" w14:textId="77777777" w:rsidR="00651185" w:rsidRPr="008C173E" w:rsidRDefault="00651185" w:rsidP="00A83779">
      <w:pPr>
        <w:pStyle w:val="Default"/>
        <w:rPr>
          <w:rFonts w:asciiTheme="minorHAnsi" w:hAnsiTheme="minorHAnsi" w:cstheme="minorHAnsi"/>
          <w:sz w:val="22"/>
          <w:szCs w:val="22"/>
        </w:rPr>
      </w:pPr>
    </w:p>
    <w:p w14:paraId="4E39CAC2" w14:textId="77777777" w:rsidR="008C173E" w:rsidRPr="008C173E" w:rsidRDefault="008C173E" w:rsidP="008C173E">
      <w:pPr>
        <w:pStyle w:val="Default"/>
        <w:rPr>
          <w:rFonts w:asciiTheme="minorHAnsi" w:hAnsiTheme="minorHAnsi" w:cstheme="minorHAnsi"/>
          <w:sz w:val="22"/>
          <w:szCs w:val="22"/>
        </w:rPr>
      </w:pPr>
    </w:p>
    <w:p w14:paraId="1A2464B9" w14:textId="77777777" w:rsidR="008C173E" w:rsidRPr="008C173E" w:rsidRDefault="008C173E" w:rsidP="008C173E">
      <w:pPr>
        <w:pStyle w:val="Default"/>
        <w:rPr>
          <w:rFonts w:asciiTheme="minorHAnsi" w:hAnsiTheme="minorHAnsi" w:cstheme="minorHAnsi"/>
          <w:sz w:val="22"/>
          <w:szCs w:val="22"/>
        </w:rPr>
      </w:pPr>
      <w:r w:rsidRPr="008C173E">
        <w:rPr>
          <w:rFonts w:asciiTheme="minorHAnsi" w:hAnsiTheme="minorHAnsi" w:cstheme="minorHAnsi"/>
          <w:b/>
          <w:bCs/>
          <w:sz w:val="22"/>
          <w:szCs w:val="22"/>
        </w:rPr>
        <w:t xml:space="preserve">Provide a Different Metric for Small Hospitals: </w:t>
      </w:r>
    </w:p>
    <w:p w14:paraId="0138C46F" w14:textId="77777777" w:rsidR="008C173E" w:rsidRPr="008C173E" w:rsidRDefault="008C173E" w:rsidP="008C173E">
      <w:pPr>
        <w:pStyle w:val="Default"/>
        <w:rPr>
          <w:rFonts w:asciiTheme="minorHAnsi" w:hAnsiTheme="minorHAnsi" w:cstheme="minorHAnsi"/>
          <w:sz w:val="22"/>
          <w:szCs w:val="22"/>
        </w:rPr>
      </w:pPr>
      <w:r w:rsidRPr="008C173E">
        <w:rPr>
          <w:rFonts w:asciiTheme="minorHAnsi" w:hAnsiTheme="minorHAnsi" w:cstheme="minorHAnsi"/>
          <w:sz w:val="22"/>
          <w:szCs w:val="22"/>
        </w:rPr>
        <w:t xml:space="preserve">Aggregate data over a longer </w:t>
      </w:r>
      <w:proofErr w:type="gramStart"/>
      <w:r w:rsidRPr="008C173E">
        <w:rPr>
          <w:rFonts w:asciiTheme="minorHAnsi" w:hAnsiTheme="minorHAnsi" w:cstheme="minorHAnsi"/>
          <w:sz w:val="22"/>
          <w:szCs w:val="22"/>
        </w:rPr>
        <w:t>period of time</w:t>
      </w:r>
      <w:proofErr w:type="gramEnd"/>
      <w:r w:rsidRPr="008C173E">
        <w:rPr>
          <w:rFonts w:asciiTheme="minorHAnsi" w:hAnsiTheme="minorHAnsi" w:cstheme="minorHAnsi"/>
          <w:sz w:val="22"/>
          <w:szCs w:val="22"/>
        </w:rPr>
        <w:t xml:space="preserve"> to calculate a SIR. Points to consider if using this metric would be: </w:t>
      </w:r>
    </w:p>
    <w:p w14:paraId="79D484C7" w14:textId="77777777" w:rsidR="008C173E" w:rsidRP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sz w:val="22"/>
          <w:szCs w:val="22"/>
        </w:rPr>
        <w:t xml:space="preserve">The data will not be comparable to other hospitals since the </w:t>
      </w:r>
      <w:proofErr w:type="gramStart"/>
      <w:r w:rsidRPr="008C173E">
        <w:rPr>
          <w:rFonts w:asciiTheme="minorHAnsi" w:hAnsiTheme="minorHAnsi" w:cstheme="minorHAnsi"/>
          <w:sz w:val="22"/>
          <w:szCs w:val="22"/>
        </w:rPr>
        <w:t>time period</w:t>
      </w:r>
      <w:proofErr w:type="gramEnd"/>
      <w:r w:rsidRPr="008C173E">
        <w:rPr>
          <w:rFonts w:asciiTheme="minorHAnsi" w:hAnsiTheme="minorHAnsi" w:cstheme="minorHAnsi"/>
          <w:sz w:val="22"/>
          <w:szCs w:val="22"/>
        </w:rPr>
        <w:t xml:space="preserve"> is not the same. </w:t>
      </w:r>
    </w:p>
    <w:p w14:paraId="68F6B7CF" w14:textId="77777777" w:rsidR="008C173E" w:rsidRP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sz w:val="22"/>
          <w:szCs w:val="22"/>
        </w:rPr>
        <w:t xml:space="preserve">Would the data be meaningful since it covers a longer </w:t>
      </w:r>
      <w:proofErr w:type="gramStart"/>
      <w:r w:rsidRPr="008C173E">
        <w:rPr>
          <w:rFonts w:asciiTheme="minorHAnsi" w:hAnsiTheme="minorHAnsi" w:cstheme="minorHAnsi"/>
          <w:sz w:val="22"/>
          <w:szCs w:val="22"/>
        </w:rPr>
        <w:t>period of time</w:t>
      </w:r>
      <w:proofErr w:type="gramEnd"/>
      <w:r w:rsidRPr="008C173E">
        <w:rPr>
          <w:rFonts w:asciiTheme="minorHAnsi" w:hAnsiTheme="minorHAnsi" w:cstheme="minorHAnsi"/>
          <w:sz w:val="22"/>
          <w:szCs w:val="22"/>
        </w:rPr>
        <w:t xml:space="preserve">? </w:t>
      </w:r>
    </w:p>
    <w:p w14:paraId="5BF66CC5" w14:textId="77777777" w:rsid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sz w:val="22"/>
          <w:szCs w:val="22"/>
        </w:rPr>
        <w:t xml:space="preserve">How should a consumer interpret the data? </w:t>
      </w:r>
    </w:p>
    <w:p w14:paraId="17B7A2FA" w14:textId="77777777" w:rsid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sz w:val="22"/>
          <w:szCs w:val="22"/>
        </w:rPr>
        <w:t xml:space="preserve">Use an extended explanation for the SIR interpretation when an SIR is not calculated. For example, Hawaii’s HAI Program uses the following explanation: “ICU patients had too few central line days (procedures, etc.) to </w:t>
      </w:r>
      <w:r w:rsidRPr="008C173E">
        <w:rPr>
          <w:rFonts w:asciiTheme="minorHAnsi" w:hAnsiTheme="minorHAnsi" w:cstheme="minorHAnsi"/>
          <w:color w:val="auto"/>
          <w:sz w:val="22"/>
          <w:szCs w:val="22"/>
        </w:rPr>
        <w:t xml:space="preserve">calculate a reliable SIR. When an SIR cannot be calculated, a comparison to national data is not possible”. </w:t>
      </w:r>
    </w:p>
    <w:p w14:paraId="7AF40963" w14:textId="77777777" w:rsidR="008C173E" w:rsidRP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color w:val="auto"/>
          <w:sz w:val="22"/>
          <w:szCs w:val="22"/>
        </w:rPr>
        <w:t xml:space="preserve">On the consumer report, show an infection rate instead of the SIR. Of note, rates do not offer the same level of risk adjustment as the SIR. If used, rates should be stratified. Further details and recommendations concerning the use of rates are outlined in earlier parts of this document. </w:t>
      </w:r>
    </w:p>
    <w:p w14:paraId="7F19207C" w14:textId="77777777" w:rsidR="008C173E" w:rsidRPr="008C173E" w:rsidRDefault="008C173E" w:rsidP="008C173E">
      <w:pPr>
        <w:pStyle w:val="Default"/>
        <w:rPr>
          <w:rFonts w:asciiTheme="minorHAnsi" w:hAnsiTheme="minorHAnsi" w:cstheme="minorHAnsi"/>
          <w:color w:val="auto"/>
          <w:sz w:val="22"/>
          <w:szCs w:val="22"/>
        </w:rPr>
      </w:pPr>
    </w:p>
    <w:p w14:paraId="02002944" w14:textId="77777777" w:rsidR="00FC70C6" w:rsidRPr="008C173E" w:rsidRDefault="008C173E" w:rsidP="008C173E">
      <w:pPr>
        <w:rPr>
          <w:rFonts w:cstheme="minorHAnsi"/>
        </w:rPr>
      </w:pPr>
      <w:proofErr w:type="gramStart"/>
      <w:r w:rsidRPr="008C173E">
        <w:rPr>
          <w:rFonts w:cstheme="minorHAnsi"/>
        </w:rPr>
        <w:t>At this time</w:t>
      </w:r>
      <w:proofErr w:type="gramEnd"/>
      <w:r w:rsidRPr="008C173E">
        <w:rPr>
          <w:rFonts w:cstheme="minorHAnsi"/>
        </w:rPr>
        <w:t>, the workgroup does not recommend one approach over another to address the issue of small hospitals reporting a low volume of data. The workgroup recognizes the need to continue to learn from states as different methods are implemented or changed over time. The toolkit is anticipated to evolve with future iterations.</w:t>
      </w:r>
      <w:bookmarkEnd w:id="0"/>
    </w:p>
    <w:sectPr w:rsidR="00FC70C6" w:rsidRPr="008C173E"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Chisty, Zeshan" w:date="2018-04-02T16:13:00Z" w:initials="CZ">
    <w:p w14:paraId="2DAE84AB" w14:textId="252EB4C5" w:rsidR="000943FE" w:rsidRDefault="000943FE">
      <w:pPr>
        <w:pStyle w:val="CommentText"/>
      </w:pPr>
      <w:r>
        <w:rPr>
          <w:rStyle w:val="CommentReference"/>
        </w:rPr>
        <w:annotationRef/>
      </w:r>
      <w:r>
        <w:t>Any other examples?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AE84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AE84AB" w16cid:durableId="1E6CD5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6719C"/>
    <w:multiLevelType w:val="hybridMultilevel"/>
    <w:tmpl w:val="5852CC8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E465CD"/>
    <w:multiLevelType w:val="hybridMultilevel"/>
    <w:tmpl w:val="3C18C5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DE78BF"/>
    <w:multiLevelType w:val="hybridMultilevel"/>
    <w:tmpl w:val="DD4A12DC"/>
    <w:lvl w:ilvl="0" w:tplc="66DA39C0">
      <w:start w:val="6"/>
      <w:numFmt w:val="bullet"/>
      <w:lvlText w:val="-"/>
      <w:lvlJc w:val="left"/>
      <w:pPr>
        <w:ind w:left="720" w:hanging="360"/>
      </w:pPr>
      <w:rPr>
        <w:rFonts w:ascii="Georgia" w:eastAsiaTheme="minorHAnsi"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193109"/>
    <w:multiLevelType w:val="hybridMultilevel"/>
    <w:tmpl w:val="A56CA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8626CE"/>
    <w:multiLevelType w:val="hybridMultilevel"/>
    <w:tmpl w:val="F39C50BA"/>
    <w:lvl w:ilvl="0" w:tplc="04090003">
      <w:start w:val="1"/>
      <w:numFmt w:val="bullet"/>
      <w:lvlText w:val="o"/>
      <w:lvlJc w:val="left"/>
      <w:pPr>
        <w:ind w:left="360" w:hanging="360"/>
      </w:pPr>
      <w:rPr>
        <w:rFonts w:ascii="Courier New" w:hAnsi="Courier New" w:cs="Courier New" w:hint="default"/>
      </w:rPr>
    </w:lvl>
    <w:lvl w:ilvl="1" w:tplc="820225A2">
      <w:numFmt w:val="bullet"/>
      <w:lvlText w:val=""/>
      <w:lvlJc w:val="left"/>
      <w:pPr>
        <w:ind w:left="1080" w:hanging="360"/>
      </w:pPr>
      <w:rPr>
        <w:rFonts w:ascii="Georgia" w:eastAsiaTheme="minorHAnsi" w:hAnsi="Georgia" w:cs="Georgia"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isty, Zeshan">
    <w15:presenceInfo w15:providerId="AD" w15:userId="S-1-5-21-1874508786-202643072-798145052-13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73E"/>
    <w:rsid w:val="000943FE"/>
    <w:rsid w:val="003B1E0F"/>
    <w:rsid w:val="003C2F32"/>
    <w:rsid w:val="004852A8"/>
    <w:rsid w:val="004F034E"/>
    <w:rsid w:val="005524D4"/>
    <w:rsid w:val="005A5D88"/>
    <w:rsid w:val="00651185"/>
    <w:rsid w:val="006B0733"/>
    <w:rsid w:val="00735E33"/>
    <w:rsid w:val="007862E1"/>
    <w:rsid w:val="008C173E"/>
    <w:rsid w:val="008C1F53"/>
    <w:rsid w:val="009F271C"/>
    <w:rsid w:val="00A83779"/>
    <w:rsid w:val="00BA47D9"/>
    <w:rsid w:val="00D26908"/>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7F46"/>
  <w15:chartTrackingRefBased/>
  <w15:docId w15:val="{027B93F2-2007-44BF-A6F5-42C87129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173E"/>
    <w:pPr>
      <w:autoSpaceDE w:val="0"/>
      <w:autoSpaceDN w:val="0"/>
      <w:adjustRightInd w:val="0"/>
      <w:spacing w:after="0" w:line="240" w:lineRule="auto"/>
    </w:pPr>
    <w:rPr>
      <w:rFonts w:ascii="Georgia" w:hAnsi="Georgia" w:cs="Georgia"/>
      <w:color w:val="000000"/>
      <w:sz w:val="24"/>
      <w:szCs w:val="24"/>
    </w:rPr>
  </w:style>
  <w:style w:type="character" w:styleId="CommentReference">
    <w:name w:val="annotation reference"/>
    <w:basedOn w:val="DefaultParagraphFont"/>
    <w:uiPriority w:val="99"/>
    <w:semiHidden/>
    <w:unhideWhenUsed/>
    <w:rsid w:val="000943FE"/>
    <w:rPr>
      <w:sz w:val="16"/>
      <w:szCs w:val="16"/>
    </w:rPr>
  </w:style>
  <w:style w:type="paragraph" w:styleId="CommentText">
    <w:name w:val="annotation text"/>
    <w:basedOn w:val="Normal"/>
    <w:link w:val="CommentTextChar"/>
    <w:uiPriority w:val="99"/>
    <w:semiHidden/>
    <w:unhideWhenUsed/>
    <w:rsid w:val="000943FE"/>
    <w:pPr>
      <w:spacing w:line="240" w:lineRule="auto"/>
    </w:pPr>
    <w:rPr>
      <w:sz w:val="20"/>
      <w:szCs w:val="20"/>
    </w:rPr>
  </w:style>
  <w:style w:type="character" w:customStyle="1" w:styleId="CommentTextChar">
    <w:name w:val="Comment Text Char"/>
    <w:basedOn w:val="DefaultParagraphFont"/>
    <w:link w:val="CommentText"/>
    <w:uiPriority w:val="99"/>
    <w:semiHidden/>
    <w:rsid w:val="000943FE"/>
    <w:rPr>
      <w:sz w:val="20"/>
      <w:szCs w:val="20"/>
    </w:rPr>
  </w:style>
  <w:style w:type="paragraph" w:styleId="CommentSubject">
    <w:name w:val="annotation subject"/>
    <w:basedOn w:val="CommentText"/>
    <w:next w:val="CommentText"/>
    <w:link w:val="CommentSubjectChar"/>
    <w:uiPriority w:val="99"/>
    <w:semiHidden/>
    <w:unhideWhenUsed/>
    <w:rsid w:val="000943FE"/>
    <w:rPr>
      <w:b/>
      <w:bCs/>
    </w:rPr>
  </w:style>
  <w:style w:type="character" w:customStyle="1" w:styleId="CommentSubjectChar">
    <w:name w:val="Comment Subject Char"/>
    <w:basedOn w:val="CommentTextChar"/>
    <w:link w:val="CommentSubject"/>
    <w:uiPriority w:val="99"/>
    <w:semiHidden/>
    <w:rsid w:val="000943FE"/>
    <w:rPr>
      <w:b/>
      <w:bCs/>
      <w:sz w:val="20"/>
      <w:szCs w:val="20"/>
    </w:rPr>
  </w:style>
  <w:style w:type="paragraph" w:styleId="BalloonText">
    <w:name w:val="Balloon Text"/>
    <w:basedOn w:val="Normal"/>
    <w:link w:val="BalloonTextChar"/>
    <w:uiPriority w:val="99"/>
    <w:semiHidden/>
    <w:unhideWhenUsed/>
    <w:rsid w:val="000943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3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372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2</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Chisty, Zeshan</cp:lastModifiedBy>
  <cp:revision>7</cp:revision>
  <dcterms:created xsi:type="dcterms:W3CDTF">2018-03-29T21:10:00Z</dcterms:created>
  <dcterms:modified xsi:type="dcterms:W3CDTF">2018-04-05T02:35:00Z</dcterms:modified>
</cp:coreProperties>
</file>