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9A265" w14:textId="77777777" w:rsidR="00085D22" w:rsidRPr="008261F6" w:rsidRDefault="00997DA5" w:rsidP="00524108">
      <w:pPr>
        <w:rPr>
          <w:rFonts w:eastAsiaTheme="minorEastAsia" w:cs="Arial"/>
          <w:b/>
          <w:sz w:val="20"/>
          <w:lang w:eastAsia="ja-JP"/>
        </w:rPr>
      </w:pPr>
      <w:r w:rsidRPr="008261F6">
        <w:rPr>
          <w:rFonts w:eastAsiaTheme="minorEastAsia" w:cs="Arial"/>
          <w:b/>
          <w:sz w:val="20"/>
          <w:lang w:eastAsia="ja-JP"/>
        </w:rPr>
        <w:t xml:space="preserve">Suggested </w:t>
      </w:r>
      <w:r w:rsidR="00F80E8D" w:rsidRPr="008261F6">
        <w:rPr>
          <w:rFonts w:eastAsiaTheme="minorEastAsia" w:cs="Arial"/>
          <w:b/>
          <w:sz w:val="20"/>
          <w:lang w:eastAsia="ja-JP"/>
        </w:rPr>
        <w:t xml:space="preserve">text for CSTE 18-EH-01 Appendix 6 </w:t>
      </w:r>
      <w:r w:rsidRPr="008261F6">
        <w:rPr>
          <w:rFonts w:eastAsiaTheme="minorEastAsia" w:cs="Arial"/>
          <w:b/>
          <w:sz w:val="20"/>
          <w:lang w:eastAsia="ja-JP"/>
        </w:rPr>
        <w:t xml:space="preserve">on </w:t>
      </w:r>
    </w:p>
    <w:p w14:paraId="4AC89C30" w14:textId="36C11651" w:rsidR="00866302" w:rsidRPr="008261F6" w:rsidRDefault="00260CCF" w:rsidP="00524108">
      <w:pPr>
        <w:rPr>
          <w:rFonts w:eastAsiaTheme="minorEastAsia" w:cs="Arial"/>
          <w:b/>
          <w:sz w:val="20"/>
          <w:lang w:eastAsia="ja-JP"/>
        </w:rPr>
      </w:pPr>
      <w:r w:rsidRPr="008261F6">
        <w:rPr>
          <w:rFonts w:eastAsiaTheme="minorEastAsia" w:cs="Arial"/>
          <w:b/>
          <w:sz w:val="20"/>
          <w:u w:val="single"/>
          <w:lang w:eastAsia="ja-JP"/>
        </w:rPr>
        <w:t>ICD10</w:t>
      </w:r>
      <w:r w:rsidR="00997DA5" w:rsidRPr="008261F6">
        <w:rPr>
          <w:rFonts w:eastAsiaTheme="minorEastAsia" w:cs="Arial"/>
          <w:b/>
          <w:sz w:val="20"/>
          <w:u w:val="single"/>
          <w:lang w:eastAsia="ja-JP"/>
        </w:rPr>
        <w:t xml:space="preserve">-CM </w:t>
      </w:r>
      <w:r w:rsidR="00085D22" w:rsidRPr="008261F6">
        <w:rPr>
          <w:rFonts w:eastAsiaTheme="minorEastAsia" w:cs="Arial"/>
          <w:b/>
          <w:sz w:val="20"/>
          <w:u w:val="single"/>
          <w:lang w:eastAsia="ja-JP"/>
        </w:rPr>
        <w:t xml:space="preserve">Codes for </w:t>
      </w:r>
      <w:r w:rsidR="00F80E8D" w:rsidRPr="008261F6">
        <w:rPr>
          <w:rFonts w:eastAsiaTheme="minorEastAsia" w:cs="Arial"/>
          <w:b/>
          <w:sz w:val="20"/>
          <w:u w:val="single"/>
          <w:lang w:eastAsia="ja-JP"/>
        </w:rPr>
        <w:t xml:space="preserve">Surveillance </w:t>
      </w:r>
      <w:r w:rsidR="00997DA5" w:rsidRPr="008261F6">
        <w:rPr>
          <w:rFonts w:eastAsiaTheme="minorEastAsia" w:cs="Arial"/>
          <w:b/>
          <w:sz w:val="20"/>
          <w:u w:val="single"/>
          <w:lang w:eastAsia="ja-JP"/>
        </w:rPr>
        <w:t xml:space="preserve">of CO </w:t>
      </w:r>
      <w:r w:rsidR="00F80E8D" w:rsidRPr="008261F6">
        <w:rPr>
          <w:rFonts w:eastAsiaTheme="minorEastAsia" w:cs="Arial"/>
          <w:b/>
          <w:sz w:val="20"/>
          <w:u w:val="single"/>
          <w:lang w:eastAsia="ja-JP"/>
        </w:rPr>
        <w:t>P</w:t>
      </w:r>
      <w:r w:rsidR="00997DA5" w:rsidRPr="008261F6">
        <w:rPr>
          <w:rFonts w:eastAsiaTheme="minorEastAsia" w:cs="Arial"/>
          <w:b/>
          <w:sz w:val="20"/>
          <w:u w:val="single"/>
          <w:lang w:eastAsia="ja-JP"/>
        </w:rPr>
        <w:t>oisoning</w:t>
      </w:r>
      <w:r w:rsidR="00997DA5" w:rsidRPr="008261F6">
        <w:rPr>
          <w:rFonts w:eastAsiaTheme="minorEastAsia" w:cs="Arial"/>
          <w:b/>
          <w:sz w:val="20"/>
          <w:lang w:eastAsia="ja-JP"/>
        </w:rPr>
        <w:t xml:space="preserve"> </w:t>
      </w:r>
    </w:p>
    <w:p w14:paraId="36855A46" w14:textId="4271E2CF" w:rsidR="00997DA5" w:rsidRPr="008261F6" w:rsidRDefault="00085D22" w:rsidP="00524108">
      <w:pPr>
        <w:rPr>
          <w:rFonts w:eastAsiaTheme="minorEastAsia" w:cs="Arial"/>
          <w:sz w:val="20"/>
          <w:lang w:eastAsia="ja-JP"/>
        </w:rPr>
      </w:pPr>
      <w:r w:rsidRPr="008261F6">
        <w:rPr>
          <w:rFonts w:eastAsiaTheme="minorEastAsia" w:cs="Arial"/>
          <w:sz w:val="20"/>
          <w:lang w:eastAsia="ja-JP"/>
        </w:rPr>
        <w:t xml:space="preserve">Submitted </w:t>
      </w:r>
      <w:r w:rsidR="00272CB1">
        <w:rPr>
          <w:rFonts w:eastAsiaTheme="minorEastAsia" w:cs="Arial"/>
          <w:sz w:val="20"/>
          <w:lang w:eastAsia="ja-JP"/>
        </w:rPr>
        <w:t xml:space="preserve">1 </w:t>
      </w:r>
      <w:r w:rsidR="00737796">
        <w:rPr>
          <w:rFonts w:eastAsiaTheme="minorEastAsia" w:cs="Arial"/>
          <w:sz w:val="20"/>
          <w:lang w:eastAsia="ja-JP"/>
        </w:rPr>
        <w:t xml:space="preserve">November </w:t>
      </w:r>
      <w:r w:rsidR="00EC04C8" w:rsidRPr="008261F6">
        <w:rPr>
          <w:rFonts w:eastAsiaTheme="minorEastAsia" w:cs="Arial"/>
          <w:sz w:val="20"/>
          <w:lang w:eastAsia="ja-JP"/>
        </w:rPr>
        <w:t xml:space="preserve">2018 </w:t>
      </w:r>
      <w:r w:rsidRPr="008261F6">
        <w:rPr>
          <w:rFonts w:eastAsiaTheme="minorEastAsia" w:cs="Arial"/>
          <w:sz w:val="20"/>
          <w:lang w:eastAsia="ja-JP"/>
        </w:rPr>
        <w:t>by Albert Donnay, albert@donnaydetox.com</w:t>
      </w:r>
    </w:p>
    <w:p w14:paraId="7F947137" w14:textId="77777777" w:rsidR="00EC04C8" w:rsidRPr="008261F6" w:rsidRDefault="00EC04C8" w:rsidP="00524108">
      <w:pPr>
        <w:rPr>
          <w:rFonts w:eastAsiaTheme="minorEastAsia" w:cs="Arial"/>
          <w:b/>
          <w:sz w:val="20"/>
          <w:lang w:eastAsia="ja-JP"/>
        </w:rPr>
      </w:pPr>
    </w:p>
    <w:p w14:paraId="768CEDBC" w14:textId="6BA4100F" w:rsidR="00503249" w:rsidRPr="009A421F" w:rsidRDefault="000C593D" w:rsidP="00524108">
      <w:pPr>
        <w:rPr>
          <w:rFonts w:eastAsiaTheme="minorEastAsia" w:cs="Arial"/>
          <w:b/>
          <w:sz w:val="20"/>
          <w:lang w:eastAsia="ja-JP"/>
        </w:rPr>
      </w:pPr>
      <w:r>
        <w:rPr>
          <w:rFonts w:eastAsiaTheme="minorEastAsia" w:cs="Arial"/>
          <w:b/>
          <w:sz w:val="20"/>
          <w:lang w:eastAsia="ja-JP"/>
        </w:rPr>
        <w:t>Rationale</w:t>
      </w:r>
      <w:r w:rsidR="00997DA5" w:rsidRPr="008261F6">
        <w:rPr>
          <w:rFonts w:eastAsiaTheme="minorEastAsia" w:cs="Arial"/>
          <w:b/>
          <w:sz w:val="20"/>
          <w:lang w:eastAsia="ja-JP"/>
        </w:rPr>
        <w:t>:</w:t>
      </w:r>
      <w:r>
        <w:rPr>
          <w:rFonts w:eastAsiaTheme="minorEastAsia" w:cs="Arial"/>
          <w:b/>
          <w:sz w:val="20"/>
          <w:lang w:eastAsia="ja-JP"/>
        </w:rPr>
        <w:br/>
      </w:r>
      <w:r w:rsidR="00997DA5" w:rsidRPr="009A421F">
        <w:rPr>
          <w:rFonts w:eastAsiaTheme="minorEastAsia" w:cs="Arial"/>
          <w:b/>
          <w:sz w:val="20"/>
          <w:lang w:eastAsia="ja-JP"/>
        </w:rPr>
        <w:t xml:space="preserve"> </w:t>
      </w:r>
    </w:p>
    <w:p w14:paraId="7ECA57F0" w14:textId="49B5B3EE" w:rsidR="001957E4" w:rsidRPr="008261F6" w:rsidRDefault="00D5326E" w:rsidP="009A421F">
      <w:pPr>
        <w:snapToGrid/>
        <w:rPr>
          <w:rFonts w:eastAsiaTheme="minorEastAsia" w:cs="Arial"/>
          <w:sz w:val="20"/>
          <w:lang w:eastAsia="ja-JP"/>
        </w:rPr>
      </w:pPr>
      <w:r w:rsidRPr="00D5326E">
        <w:rPr>
          <w:rFonts w:cs="Arial"/>
          <w:sz w:val="20"/>
        </w:rPr>
        <w:t xml:space="preserve">Since Appendix 6 discusses surveillance of CO poisoning via searches of both free text databases and/or ICD10-CM codes, and since it includes a comprehensive table of the various inclusion and exclusion terms used for text searches, I recommend that it also include a more comprehensive table of CO-related ICD10-CM codes than </w:t>
      </w:r>
      <w:r w:rsidR="009A421F">
        <w:rPr>
          <w:rFonts w:cs="Arial"/>
          <w:sz w:val="20"/>
        </w:rPr>
        <w:t xml:space="preserve">those </w:t>
      </w:r>
      <w:r w:rsidRPr="00D5326E">
        <w:rPr>
          <w:rFonts w:cs="Arial"/>
          <w:sz w:val="20"/>
        </w:rPr>
        <w:t>given in Appendices 2 and 5 (which are incomplete even if combined).  </w:t>
      </w:r>
      <w:r w:rsidR="001957E4" w:rsidRPr="008261F6">
        <w:rPr>
          <w:rFonts w:eastAsiaTheme="minorEastAsia" w:cs="Arial"/>
          <w:sz w:val="20"/>
          <w:lang w:eastAsia="ja-JP"/>
        </w:rPr>
        <w:t xml:space="preserve"> </w:t>
      </w:r>
      <w:r w:rsidR="009A421F">
        <w:rPr>
          <w:rFonts w:eastAsiaTheme="minorEastAsia" w:cs="Arial"/>
          <w:sz w:val="20"/>
          <w:lang w:eastAsia="ja-JP"/>
        </w:rPr>
        <w:t xml:space="preserve">I realize </w:t>
      </w:r>
      <w:r w:rsidR="001957E4" w:rsidRPr="008261F6">
        <w:rPr>
          <w:rFonts w:eastAsiaTheme="minorEastAsia" w:cs="Arial"/>
          <w:sz w:val="20"/>
          <w:lang w:eastAsia="ja-JP"/>
        </w:rPr>
        <w:t xml:space="preserve">Appendices 2 and 5 </w:t>
      </w:r>
      <w:r w:rsidR="009A421F">
        <w:rPr>
          <w:rFonts w:eastAsiaTheme="minorEastAsia" w:cs="Arial"/>
          <w:sz w:val="20"/>
          <w:lang w:eastAsia="ja-JP"/>
        </w:rPr>
        <w:t xml:space="preserve">cannot be revised at this time, but perhaps they could just </w:t>
      </w:r>
      <w:r w:rsidR="001957E4" w:rsidRPr="008261F6">
        <w:rPr>
          <w:rFonts w:eastAsiaTheme="minorEastAsia" w:cs="Arial"/>
          <w:sz w:val="20"/>
          <w:lang w:eastAsia="ja-JP"/>
        </w:rPr>
        <w:t xml:space="preserve">get </w:t>
      </w:r>
      <w:r w:rsidR="009A421F">
        <w:rPr>
          <w:rFonts w:eastAsiaTheme="minorEastAsia" w:cs="Arial"/>
          <w:sz w:val="20"/>
          <w:lang w:eastAsia="ja-JP"/>
        </w:rPr>
        <w:t xml:space="preserve">an “editor’s </w:t>
      </w:r>
      <w:r w:rsidR="001957E4" w:rsidRPr="008261F6">
        <w:rPr>
          <w:rFonts w:eastAsiaTheme="minorEastAsia" w:cs="Arial"/>
          <w:sz w:val="20"/>
          <w:lang w:eastAsia="ja-JP"/>
        </w:rPr>
        <w:t>note</w:t>
      </w:r>
      <w:r w:rsidR="009A421F">
        <w:rPr>
          <w:rFonts w:eastAsiaTheme="minorEastAsia" w:cs="Arial"/>
          <w:sz w:val="20"/>
          <w:lang w:eastAsia="ja-JP"/>
        </w:rPr>
        <w:t>”</w:t>
      </w:r>
      <w:r w:rsidR="001957E4" w:rsidRPr="008261F6">
        <w:rPr>
          <w:rFonts w:eastAsiaTheme="minorEastAsia" w:cs="Arial"/>
          <w:sz w:val="20"/>
          <w:lang w:eastAsia="ja-JP"/>
        </w:rPr>
        <w:t xml:space="preserve"> </w:t>
      </w:r>
      <w:r w:rsidR="009A421F">
        <w:rPr>
          <w:rFonts w:eastAsiaTheme="minorEastAsia" w:cs="Arial"/>
          <w:sz w:val="20"/>
          <w:lang w:eastAsia="ja-JP"/>
        </w:rPr>
        <w:t xml:space="preserve">that </w:t>
      </w:r>
      <w:r w:rsidR="001957E4" w:rsidRPr="008261F6">
        <w:rPr>
          <w:rFonts w:eastAsiaTheme="minorEastAsia" w:cs="Arial"/>
          <w:sz w:val="20"/>
          <w:lang w:eastAsia="ja-JP"/>
        </w:rPr>
        <w:t>point</w:t>
      </w:r>
      <w:r w:rsidR="009A421F">
        <w:rPr>
          <w:rFonts w:eastAsiaTheme="minorEastAsia" w:cs="Arial"/>
          <w:sz w:val="20"/>
          <w:lang w:eastAsia="ja-JP"/>
        </w:rPr>
        <w:t xml:space="preserve">s </w:t>
      </w:r>
      <w:r w:rsidR="001957E4" w:rsidRPr="008261F6">
        <w:rPr>
          <w:rFonts w:eastAsiaTheme="minorEastAsia" w:cs="Arial"/>
          <w:sz w:val="20"/>
          <w:lang w:eastAsia="ja-JP"/>
        </w:rPr>
        <w:t xml:space="preserve">readers </w:t>
      </w:r>
      <w:r w:rsidR="009A421F">
        <w:rPr>
          <w:rFonts w:eastAsiaTheme="minorEastAsia" w:cs="Arial"/>
          <w:sz w:val="20"/>
          <w:lang w:eastAsia="ja-JP"/>
        </w:rPr>
        <w:t xml:space="preserve">interested in more information on ICD codes </w:t>
      </w:r>
      <w:r w:rsidR="001957E4" w:rsidRPr="008261F6">
        <w:rPr>
          <w:rFonts w:eastAsiaTheme="minorEastAsia" w:cs="Arial"/>
          <w:sz w:val="20"/>
          <w:lang w:eastAsia="ja-JP"/>
        </w:rPr>
        <w:t xml:space="preserve">to Appendix 6.  </w:t>
      </w:r>
    </w:p>
    <w:p w14:paraId="68DC2457" w14:textId="77777777" w:rsidR="001957E4" w:rsidRPr="008261F6" w:rsidRDefault="001957E4" w:rsidP="00524108">
      <w:pPr>
        <w:rPr>
          <w:rFonts w:eastAsiaTheme="minorEastAsia" w:cs="Arial"/>
          <w:sz w:val="20"/>
          <w:lang w:eastAsia="ja-JP"/>
        </w:rPr>
      </w:pPr>
    </w:p>
    <w:p w14:paraId="07F62D50" w14:textId="4FA72F69" w:rsidR="00EC04C8" w:rsidRDefault="000C593D" w:rsidP="00085D22">
      <w:pPr>
        <w:rPr>
          <w:rFonts w:eastAsiaTheme="minorEastAsia" w:cs="Arial"/>
          <w:b/>
          <w:sz w:val="20"/>
          <w:lang w:eastAsia="ja-JP"/>
        </w:rPr>
      </w:pPr>
      <w:r>
        <w:rPr>
          <w:rFonts w:eastAsiaTheme="minorEastAsia" w:cs="Arial"/>
          <w:b/>
          <w:sz w:val="20"/>
          <w:lang w:eastAsia="ja-JP"/>
        </w:rPr>
        <w:t>Suggested text</w:t>
      </w:r>
      <w:r w:rsidR="00EC04C8" w:rsidRPr="008261F6">
        <w:rPr>
          <w:rFonts w:eastAsiaTheme="minorEastAsia" w:cs="Arial"/>
          <w:b/>
          <w:sz w:val="20"/>
          <w:lang w:eastAsia="ja-JP"/>
        </w:rPr>
        <w:t>:</w:t>
      </w:r>
    </w:p>
    <w:p w14:paraId="18319FB9" w14:textId="77777777" w:rsidR="000C593D" w:rsidRPr="008261F6" w:rsidRDefault="000C593D" w:rsidP="00085D22">
      <w:pPr>
        <w:rPr>
          <w:rFonts w:eastAsiaTheme="minorEastAsia" w:cs="Arial"/>
          <w:b/>
          <w:sz w:val="20"/>
          <w:lang w:eastAsia="ja-JP"/>
        </w:rPr>
      </w:pPr>
    </w:p>
    <w:p w14:paraId="32BB0DE5" w14:textId="0A351C93" w:rsidR="00085D22" w:rsidRPr="008261F6" w:rsidRDefault="00085D22" w:rsidP="00085D22">
      <w:pPr>
        <w:rPr>
          <w:rFonts w:eastAsiaTheme="minorEastAsia" w:cs="Arial"/>
          <w:b/>
          <w:sz w:val="20"/>
          <w:lang w:eastAsia="ja-JP"/>
        </w:rPr>
      </w:pPr>
      <w:r w:rsidRPr="008261F6">
        <w:rPr>
          <w:rFonts w:eastAsiaTheme="minorEastAsia" w:cs="Arial"/>
          <w:b/>
          <w:sz w:val="20"/>
          <w:u w:val="single"/>
          <w:lang w:eastAsia="ja-JP"/>
        </w:rPr>
        <w:t>ICD10-CM Codes for Surveillance of CO Poisoning</w:t>
      </w:r>
      <w:r w:rsidRPr="008261F6">
        <w:rPr>
          <w:rFonts w:eastAsiaTheme="minorEastAsia" w:cs="Arial"/>
          <w:b/>
          <w:sz w:val="20"/>
          <w:lang w:eastAsia="ja-JP"/>
        </w:rPr>
        <w:t xml:space="preserve"> </w:t>
      </w:r>
    </w:p>
    <w:p w14:paraId="1A412382" w14:textId="77777777" w:rsidR="00503249" w:rsidRPr="008261F6" w:rsidRDefault="00503249" w:rsidP="00524108">
      <w:pPr>
        <w:rPr>
          <w:rFonts w:eastAsiaTheme="minorEastAsia" w:cs="Arial"/>
          <w:sz w:val="20"/>
          <w:lang w:eastAsia="ja-JP"/>
        </w:rPr>
      </w:pPr>
    </w:p>
    <w:p w14:paraId="14F78857" w14:textId="7B0B609B" w:rsidR="00503249" w:rsidRPr="00FE56B6" w:rsidRDefault="004F7EE1" w:rsidP="004F7EE1">
      <w:pPr>
        <w:rPr>
          <w:rFonts w:eastAsiaTheme="minorEastAsia" w:cs="Arial"/>
          <w:sz w:val="20"/>
          <w:lang w:eastAsia="ja-JP"/>
        </w:rPr>
      </w:pPr>
      <w:r w:rsidRPr="008261F6">
        <w:rPr>
          <w:rFonts w:eastAsiaTheme="minorEastAsia" w:cs="Arial"/>
          <w:sz w:val="20"/>
          <w:lang w:eastAsia="ja-JP"/>
        </w:rPr>
        <w:t xml:space="preserve">ICD10-CM coding used in USA since October 2015 allows </w:t>
      </w:r>
      <w:r w:rsidR="00453763">
        <w:rPr>
          <w:rFonts w:eastAsiaTheme="minorEastAsia" w:cs="Arial"/>
          <w:sz w:val="20"/>
          <w:lang w:eastAsia="ja-JP"/>
        </w:rPr>
        <w:t xml:space="preserve">carbon monoxide </w:t>
      </w:r>
      <w:r w:rsidR="00272CB1">
        <w:rPr>
          <w:rFonts w:eastAsiaTheme="minorEastAsia" w:cs="Arial"/>
          <w:sz w:val="20"/>
          <w:lang w:eastAsia="ja-JP"/>
        </w:rPr>
        <w:t xml:space="preserve">poisoning </w:t>
      </w:r>
      <w:r w:rsidRPr="008261F6">
        <w:rPr>
          <w:rFonts w:eastAsiaTheme="minorEastAsia" w:cs="Arial"/>
          <w:sz w:val="20"/>
          <w:lang w:eastAsia="ja-JP"/>
        </w:rPr>
        <w:t xml:space="preserve">to be classified by </w:t>
      </w:r>
      <w:r w:rsidR="00272CB1">
        <w:rPr>
          <w:rFonts w:eastAsiaTheme="minorEastAsia" w:cs="Arial"/>
          <w:sz w:val="20"/>
          <w:lang w:eastAsia="ja-JP"/>
        </w:rPr>
        <w:t xml:space="preserve">any of </w:t>
      </w:r>
      <w:r w:rsidR="00453763">
        <w:rPr>
          <w:rFonts w:eastAsiaTheme="minorEastAsia" w:cs="Arial"/>
          <w:sz w:val="20"/>
          <w:lang w:eastAsia="ja-JP"/>
        </w:rPr>
        <w:t>four</w:t>
      </w:r>
      <w:r w:rsidR="00503249" w:rsidRPr="008261F6">
        <w:rPr>
          <w:rFonts w:eastAsiaTheme="minorEastAsia" w:cs="Arial"/>
          <w:sz w:val="20"/>
          <w:lang w:eastAsia="ja-JP"/>
        </w:rPr>
        <w:t xml:space="preserve"> </w:t>
      </w:r>
      <w:r w:rsidR="00272CB1">
        <w:rPr>
          <w:rFonts w:eastAsiaTheme="minorEastAsia" w:cs="Arial"/>
          <w:sz w:val="20"/>
          <w:lang w:eastAsia="ja-JP"/>
        </w:rPr>
        <w:t xml:space="preserve">top-level </w:t>
      </w:r>
      <w:r w:rsidRPr="008261F6">
        <w:rPr>
          <w:rFonts w:eastAsiaTheme="minorEastAsia" w:cs="Arial"/>
          <w:sz w:val="20"/>
          <w:lang w:eastAsia="ja-JP"/>
        </w:rPr>
        <w:t>code</w:t>
      </w:r>
      <w:r w:rsidR="00530DBF" w:rsidRPr="008261F6">
        <w:rPr>
          <w:rFonts w:eastAsiaTheme="minorEastAsia" w:cs="Arial"/>
          <w:sz w:val="20"/>
          <w:lang w:eastAsia="ja-JP"/>
        </w:rPr>
        <w:t>s</w:t>
      </w:r>
      <w:r w:rsidR="00272CB1">
        <w:rPr>
          <w:rFonts w:eastAsiaTheme="minorEastAsia" w:cs="Arial"/>
          <w:sz w:val="20"/>
          <w:lang w:eastAsia="ja-JP"/>
        </w:rPr>
        <w:t>:</w:t>
      </w:r>
      <w:r w:rsidR="007D51C2" w:rsidRPr="008261F6">
        <w:rPr>
          <w:rFonts w:eastAsiaTheme="minorEastAsia" w:cs="Arial"/>
          <w:sz w:val="20"/>
          <w:lang w:eastAsia="ja-JP"/>
        </w:rPr>
        <w:br/>
      </w:r>
    </w:p>
    <w:p w14:paraId="74C8F652" w14:textId="26BCCCE6" w:rsidR="00503249" w:rsidRDefault="004F7EE1" w:rsidP="004F7EE1">
      <w:pPr>
        <w:rPr>
          <w:rFonts w:eastAsiaTheme="minorEastAsia" w:cs="Arial"/>
          <w:sz w:val="20"/>
          <w:lang w:eastAsia="ja-JP"/>
        </w:rPr>
      </w:pPr>
      <w:r w:rsidRPr="00D751EC">
        <w:rPr>
          <w:rFonts w:eastAsiaTheme="minorEastAsia" w:cs="Arial"/>
          <w:b/>
          <w:sz w:val="20"/>
          <w:lang w:eastAsia="ja-JP"/>
        </w:rPr>
        <w:t>T58</w:t>
      </w:r>
      <w:r w:rsidR="007D51C2" w:rsidRPr="00D751EC">
        <w:rPr>
          <w:rFonts w:eastAsiaTheme="minorEastAsia" w:cs="Arial"/>
          <w:b/>
          <w:sz w:val="20"/>
          <w:lang w:eastAsia="ja-JP"/>
        </w:rPr>
        <w:t xml:space="preserve"> </w:t>
      </w:r>
      <w:r w:rsidR="00530DBF" w:rsidRPr="00D751EC">
        <w:rPr>
          <w:rFonts w:eastAsiaTheme="minorEastAsia" w:cs="Arial"/>
          <w:b/>
          <w:sz w:val="20"/>
          <w:lang w:eastAsia="ja-JP"/>
        </w:rPr>
        <w:t xml:space="preserve">for </w:t>
      </w:r>
      <w:r w:rsidR="00453763" w:rsidRPr="00D751EC">
        <w:rPr>
          <w:rFonts w:eastAsiaTheme="minorEastAsia" w:cs="Arial"/>
          <w:b/>
          <w:sz w:val="20"/>
          <w:u w:val="single"/>
          <w:lang w:eastAsia="ja-JP"/>
        </w:rPr>
        <w:t>Toxic Effect of Carbon Monoxide</w:t>
      </w:r>
      <w:r w:rsidR="00453763" w:rsidRPr="00D751EC">
        <w:rPr>
          <w:rFonts w:eastAsiaTheme="minorEastAsia" w:cs="Arial"/>
          <w:b/>
          <w:sz w:val="20"/>
          <w:lang w:eastAsia="ja-JP"/>
        </w:rPr>
        <w:t xml:space="preserve"> </w:t>
      </w:r>
      <w:r w:rsidR="00272CB1" w:rsidRPr="00D751EC">
        <w:rPr>
          <w:rFonts w:eastAsiaTheme="minorEastAsia" w:cs="Arial"/>
          <w:b/>
          <w:sz w:val="20"/>
          <w:lang w:eastAsia="ja-JP"/>
        </w:rPr>
        <w:br/>
      </w:r>
      <w:r w:rsidR="00272CB1">
        <w:rPr>
          <w:rFonts w:eastAsiaTheme="minorEastAsia" w:cs="Arial"/>
          <w:sz w:val="20"/>
          <w:lang w:eastAsia="ja-JP"/>
        </w:rPr>
        <w:t>among codes for “toxic effects of substances chiefly nonmedical as to source,”</w:t>
      </w:r>
    </w:p>
    <w:p w14:paraId="002D349C" w14:textId="77777777" w:rsidR="00453763" w:rsidRPr="00FE56B6" w:rsidRDefault="00453763" w:rsidP="00806FAC">
      <w:pPr>
        <w:rPr>
          <w:rFonts w:eastAsiaTheme="minorEastAsia" w:cs="Arial"/>
          <w:sz w:val="20"/>
          <w:lang w:eastAsia="ja-JP"/>
        </w:rPr>
      </w:pPr>
    </w:p>
    <w:p w14:paraId="4DF5C924" w14:textId="7DCF3F8A" w:rsidR="00503249" w:rsidRPr="00D751EC" w:rsidRDefault="00FE56B6" w:rsidP="00806FAC">
      <w:pPr>
        <w:pStyle w:val="Heading1"/>
        <w:shd w:val="clear" w:color="auto" w:fill="FFFFFF"/>
        <w:spacing w:before="0" w:beforeAutospacing="0" w:after="0" w:afterAutospacing="0"/>
        <w:rPr>
          <w:rFonts w:ascii="Arial" w:eastAsiaTheme="minorEastAsia" w:hAnsi="Arial" w:cs="Arial"/>
          <w:sz w:val="20"/>
          <w:lang w:eastAsia="ja-JP"/>
        </w:rPr>
      </w:pPr>
      <w:r>
        <w:rPr>
          <w:rFonts w:ascii="Arial" w:eastAsiaTheme="minorEastAsia" w:hAnsi="Arial" w:cs="Arial"/>
          <w:b w:val="0"/>
          <w:sz w:val="20"/>
          <w:szCs w:val="20"/>
          <w:lang w:eastAsia="ja-JP"/>
        </w:rPr>
        <w:t>a</w:t>
      </w:r>
      <w:r w:rsidRPr="00FE56B6">
        <w:rPr>
          <w:rFonts w:ascii="Arial" w:eastAsiaTheme="minorEastAsia" w:hAnsi="Arial" w:cs="Arial"/>
          <w:b w:val="0"/>
          <w:sz w:val="20"/>
          <w:szCs w:val="20"/>
          <w:lang w:eastAsia="ja-JP"/>
        </w:rPr>
        <w:t xml:space="preserve">nd </w:t>
      </w:r>
      <w:r w:rsidR="00272CB1" w:rsidRPr="00806FAC">
        <w:rPr>
          <w:rFonts w:ascii="Arial" w:eastAsiaTheme="minorEastAsia" w:hAnsi="Arial" w:cs="Arial"/>
          <w:b w:val="0"/>
          <w:sz w:val="20"/>
          <w:szCs w:val="20"/>
          <w:lang w:eastAsia="ja-JP"/>
        </w:rPr>
        <w:br/>
      </w:r>
      <w:r w:rsidR="004F7EE1" w:rsidRPr="00D751EC">
        <w:rPr>
          <w:rFonts w:ascii="Arial" w:eastAsiaTheme="minorEastAsia" w:hAnsi="Arial" w:cs="Arial"/>
          <w:sz w:val="20"/>
          <w:szCs w:val="20"/>
          <w:lang w:eastAsia="ja-JP"/>
        </w:rPr>
        <w:t>X0</w:t>
      </w:r>
      <w:proofErr w:type="gramStart"/>
      <w:r w:rsidR="007D51C2" w:rsidRPr="00D751EC">
        <w:rPr>
          <w:rFonts w:ascii="Arial" w:eastAsiaTheme="minorEastAsia" w:hAnsi="Arial" w:cs="Arial"/>
          <w:sz w:val="20"/>
          <w:szCs w:val="20"/>
          <w:lang w:eastAsia="ja-JP"/>
        </w:rPr>
        <w:t xml:space="preserve">* </w:t>
      </w:r>
      <w:r w:rsidR="00503249" w:rsidRPr="00D751EC">
        <w:rPr>
          <w:rFonts w:ascii="Arial" w:eastAsiaTheme="minorEastAsia" w:hAnsi="Arial" w:cs="Arial"/>
          <w:sz w:val="20"/>
          <w:szCs w:val="20"/>
          <w:lang w:eastAsia="ja-JP"/>
        </w:rPr>
        <w:t xml:space="preserve"> </w:t>
      </w:r>
      <w:r w:rsidR="00530DBF" w:rsidRPr="00D751EC">
        <w:rPr>
          <w:rFonts w:ascii="Arial" w:eastAsiaTheme="minorEastAsia" w:hAnsi="Arial" w:cs="Arial"/>
          <w:sz w:val="20"/>
          <w:szCs w:val="20"/>
          <w:lang w:eastAsia="ja-JP"/>
        </w:rPr>
        <w:t>for</w:t>
      </w:r>
      <w:proofErr w:type="gramEnd"/>
      <w:r w:rsidR="00530DBF" w:rsidRPr="00D751EC">
        <w:rPr>
          <w:rFonts w:ascii="Arial" w:eastAsiaTheme="minorEastAsia" w:hAnsi="Arial" w:cs="Arial"/>
          <w:sz w:val="20"/>
          <w:szCs w:val="20"/>
          <w:lang w:eastAsia="ja-JP"/>
        </w:rPr>
        <w:t xml:space="preserve"> </w:t>
      </w:r>
      <w:r w:rsidR="00530DBF" w:rsidRPr="00D751EC">
        <w:rPr>
          <w:rFonts w:ascii="Arial" w:eastAsiaTheme="minorEastAsia" w:hAnsi="Arial" w:cs="Arial"/>
          <w:sz w:val="20"/>
          <w:szCs w:val="20"/>
          <w:u w:val="single"/>
          <w:lang w:eastAsia="ja-JP"/>
        </w:rPr>
        <w:t>Exposure to S</w:t>
      </w:r>
      <w:r w:rsidR="00530DBF" w:rsidRPr="00D751EC">
        <w:rPr>
          <w:rFonts w:ascii="Arial" w:eastAsiaTheme="minorEastAsia" w:hAnsi="Arial" w:cs="Arial"/>
          <w:sz w:val="20"/>
          <w:u w:val="single"/>
          <w:lang w:eastAsia="ja-JP"/>
        </w:rPr>
        <w:t>moke</w:t>
      </w:r>
      <w:r w:rsidR="005E71E8" w:rsidRPr="00D751EC">
        <w:rPr>
          <w:rFonts w:ascii="Arial" w:eastAsiaTheme="minorEastAsia" w:hAnsi="Arial" w:cs="Arial"/>
          <w:sz w:val="20"/>
          <w:lang w:eastAsia="ja-JP"/>
        </w:rPr>
        <w:t xml:space="preserve"> </w:t>
      </w:r>
      <w:r w:rsidR="00F80E8D" w:rsidRPr="00D751EC">
        <w:rPr>
          <w:rFonts w:ascii="Arial" w:eastAsiaTheme="minorEastAsia" w:hAnsi="Arial" w:cs="Arial"/>
          <w:sz w:val="20"/>
          <w:lang w:eastAsia="ja-JP"/>
        </w:rPr>
        <w:t xml:space="preserve"> </w:t>
      </w:r>
    </w:p>
    <w:p w14:paraId="4589CBF1" w14:textId="3D3529CD" w:rsidR="00067457" w:rsidRPr="00D751EC" w:rsidRDefault="00067457" w:rsidP="00806FAC">
      <w:pPr>
        <w:rPr>
          <w:rFonts w:eastAsiaTheme="minorEastAsia" w:cs="Arial"/>
          <w:b/>
          <w:sz w:val="20"/>
          <w:lang w:eastAsia="ja-JP"/>
        </w:rPr>
      </w:pPr>
      <w:r w:rsidRPr="00D751EC">
        <w:rPr>
          <w:rFonts w:eastAsiaTheme="minorEastAsia" w:cs="Arial"/>
          <w:b/>
          <w:sz w:val="20"/>
          <w:lang w:eastAsia="ja-JP"/>
        </w:rPr>
        <w:t xml:space="preserve">X97 for </w:t>
      </w:r>
      <w:r w:rsidRPr="00D751EC">
        <w:rPr>
          <w:rFonts w:eastAsiaTheme="minorEastAsia" w:cs="Arial"/>
          <w:b/>
          <w:sz w:val="20"/>
          <w:u w:val="single"/>
          <w:lang w:eastAsia="ja-JP"/>
        </w:rPr>
        <w:t>Assault by smoke, fire, and flames</w:t>
      </w:r>
    </w:p>
    <w:p w14:paraId="131FCECD" w14:textId="55F7311B" w:rsidR="00EC04C8" w:rsidRPr="00D751EC" w:rsidRDefault="00503249" w:rsidP="00806FAC">
      <w:pPr>
        <w:rPr>
          <w:rFonts w:eastAsiaTheme="minorEastAsia" w:cs="Arial"/>
          <w:b/>
          <w:sz w:val="20"/>
          <w:lang w:eastAsia="ja-JP"/>
        </w:rPr>
      </w:pPr>
      <w:r w:rsidRPr="00D751EC">
        <w:rPr>
          <w:rFonts w:cs="Arial"/>
          <w:b/>
          <w:sz w:val="20"/>
        </w:rPr>
        <w:t xml:space="preserve">Y26 for </w:t>
      </w:r>
      <w:r w:rsidRPr="00D751EC">
        <w:rPr>
          <w:rFonts w:cs="Arial"/>
          <w:b/>
          <w:color w:val="000000"/>
          <w:sz w:val="20"/>
          <w:u w:val="single"/>
        </w:rPr>
        <w:t xml:space="preserve">Exposure to smoke, fire, and flames </w:t>
      </w:r>
      <w:r w:rsidRPr="00D751EC">
        <w:rPr>
          <w:rFonts w:cs="Arial"/>
          <w:b/>
          <w:sz w:val="20"/>
          <w:u w:val="single"/>
        </w:rPr>
        <w:t>of undetermined intent</w:t>
      </w:r>
      <w:r w:rsidR="0043693D" w:rsidRPr="00D751EC">
        <w:rPr>
          <w:rFonts w:eastAsiaTheme="minorEastAsia" w:cs="Arial"/>
          <w:b/>
          <w:sz w:val="20"/>
          <w:lang w:eastAsia="ja-JP"/>
        </w:rPr>
        <w:t xml:space="preserve"> </w:t>
      </w:r>
    </w:p>
    <w:p w14:paraId="011FEB18" w14:textId="408A9863" w:rsidR="00272CB1" w:rsidRPr="00272CB1" w:rsidRDefault="00272CB1" w:rsidP="00806FAC">
      <w:pPr>
        <w:pStyle w:val="Heading1"/>
        <w:shd w:val="clear" w:color="auto" w:fill="FFFFFF"/>
        <w:spacing w:before="0" w:beforeAutospacing="0" w:after="0" w:afterAutospacing="0"/>
        <w:rPr>
          <w:rFonts w:ascii="Arial" w:hAnsi="Arial" w:cs="Arial"/>
          <w:b w:val="0"/>
          <w:color w:val="000000"/>
          <w:sz w:val="20"/>
          <w:szCs w:val="20"/>
        </w:rPr>
      </w:pPr>
      <w:r w:rsidRPr="00272CB1">
        <w:rPr>
          <w:rFonts w:ascii="Arial" w:eastAsiaTheme="minorEastAsia" w:hAnsi="Arial" w:cs="Arial"/>
          <w:b w:val="0"/>
          <w:sz w:val="20"/>
          <w:szCs w:val="20"/>
          <w:lang w:eastAsia="ja-JP"/>
        </w:rPr>
        <w:t>among codes for “e</w:t>
      </w:r>
      <w:r w:rsidRPr="00272CB1">
        <w:rPr>
          <w:rFonts w:ascii="Arial" w:hAnsi="Arial" w:cs="Arial"/>
          <w:b w:val="0"/>
          <w:color w:val="000000"/>
          <w:sz w:val="20"/>
          <w:szCs w:val="20"/>
        </w:rPr>
        <w:t>xternal causes of morbidity.”</w:t>
      </w:r>
    </w:p>
    <w:p w14:paraId="1EB98400" w14:textId="77777777" w:rsidR="00EC04C8" w:rsidRPr="008261F6" w:rsidRDefault="00EC04C8" w:rsidP="004F7EE1">
      <w:pPr>
        <w:rPr>
          <w:rFonts w:eastAsiaTheme="minorEastAsia" w:cs="Arial"/>
          <w:sz w:val="20"/>
          <w:lang w:eastAsia="ja-JP"/>
        </w:rPr>
      </w:pPr>
    </w:p>
    <w:p w14:paraId="0E8729D1" w14:textId="24F375DC" w:rsidR="004F7EE1" w:rsidRPr="008261F6" w:rsidRDefault="00F80E8D" w:rsidP="004F7EE1">
      <w:pPr>
        <w:rPr>
          <w:rFonts w:eastAsiaTheme="minorEastAsia" w:cs="Arial"/>
          <w:sz w:val="20"/>
          <w:lang w:eastAsia="ja-JP"/>
        </w:rPr>
      </w:pPr>
      <w:r w:rsidRPr="008261F6">
        <w:rPr>
          <w:rFonts w:eastAsiaTheme="minorEastAsia" w:cs="Arial"/>
          <w:sz w:val="20"/>
          <w:lang w:eastAsia="ja-JP"/>
        </w:rPr>
        <w:t xml:space="preserve">These options </w:t>
      </w:r>
      <w:r w:rsidR="001957E4" w:rsidRPr="008261F6">
        <w:rPr>
          <w:rFonts w:eastAsiaTheme="minorEastAsia" w:cs="Arial"/>
          <w:sz w:val="20"/>
          <w:lang w:eastAsia="ja-JP"/>
        </w:rPr>
        <w:t xml:space="preserve">and the </w:t>
      </w:r>
      <w:proofErr w:type="spellStart"/>
      <w:r w:rsidR="001957E4" w:rsidRPr="008261F6">
        <w:rPr>
          <w:rFonts w:eastAsiaTheme="minorEastAsia" w:cs="Arial"/>
          <w:sz w:val="20"/>
          <w:lang w:eastAsia="ja-JP"/>
        </w:rPr>
        <w:t>subcodes</w:t>
      </w:r>
      <w:proofErr w:type="spellEnd"/>
      <w:r w:rsidR="001957E4" w:rsidRPr="008261F6">
        <w:rPr>
          <w:rFonts w:eastAsiaTheme="minorEastAsia" w:cs="Arial"/>
          <w:sz w:val="20"/>
          <w:lang w:eastAsia="ja-JP"/>
        </w:rPr>
        <w:t xml:space="preserve"> they require </w:t>
      </w:r>
      <w:r w:rsidR="00806FAC">
        <w:rPr>
          <w:rFonts w:eastAsiaTheme="minorEastAsia" w:cs="Arial"/>
          <w:sz w:val="20"/>
          <w:lang w:eastAsia="ja-JP"/>
        </w:rPr>
        <w:t xml:space="preserve">for billing purposes </w:t>
      </w:r>
      <w:r w:rsidRPr="008261F6">
        <w:rPr>
          <w:rFonts w:eastAsiaTheme="minorEastAsia" w:cs="Arial"/>
          <w:sz w:val="20"/>
          <w:lang w:eastAsia="ja-JP"/>
        </w:rPr>
        <w:t xml:space="preserve">are detailed in Table 1 below.  </w:t>
      </w:r>
    </w:p>
    <w:p w14:paraId="725BF8C9" w14:textId="77777777" w:rsidR="004F7EE1" w:rsidRPr="002F1D7C" w:rsidRDefault="004F7EE1" w:rsidP="004F7EE1">
      <w:pPr>
        <w:rPr>
          <w:rFonts w:eastAsiaTheme="minorEastAsia" w:cs="Arial"/>
          <w:sz w:val="20"/>
          <w:lang w:eastAsia="ja-JP"/>
        </w:rPr>
      </w:pPr>
    </w:p>
    <w:p w14:paraId="69F891C5" w14:textId="14370AC2" w:rsidR="008261F6" w:rsidRPr="008261F6" w:rsidRDefault="00512DB1" w:rsidP="004F7EE1">
      <w:pPr>
        <w:rPr>
          <w:rFonts w:eastAsiaTheme="minorEastAsia" w:cs="Arial"/>
          <w:sz w:val="20"/>
          <w:lang w:eastAsia="ja-JP"/>
        </w:rPr>
      </w:pPr>
      <w:r w:rsidRPr="002F1D7C">
        <w:rPr>
          <w:rFonts w:eastAsiaTheme="minorEastAsia" w:cs="Arial"/>
          <w:sz w:val="20"/>
          <w:lang w:eastAsia="ja-JP"/>
        </w:rPr>
        <w:t xml:space="preserve">For T58, </w:t>
      </w:r>
      <w:r w:rsidR="004F7EE1" w:rsidRPr="002F1D7C">
        <w:rPr>
          <w:rFonts w:eastAsiaTheme="minorEastAsia" w:cs="Arial"/>
          <w:sz w:val="20"/>
          <w:lang w:eastAsia="ja-JP"/>
        </w:rPr>
        <w:t xml:space="preserve">the ICD10-CM only allows coding for </w:t>
      </w:r>
      <w:r w:rsidR="00453763">
        <w:rPr>
          <w:rFonts w:eastAsiaTheme="minorEastAsia" w:cs="Arial"/>
          <w:sz w:val="20"/>
          <w:lang w:eastAsia="ja-JP"/>
        </w:rPr>
        <w:t>three</w:t>
      </w:r>
      <w:r w:rsidR="004F7EE1" w:rsidRPr="002F1D7C">
        <w:rPr>
          <w:rFonts w:eastAsiaTheme="minorEastAsia" w:cs="Arial"/>
          <w:sz w:val="20"/>
          <w:lang w:eastAsia="ja-JP"/>
        </w:rPr>
        <w:t xml:space="preserve"> specific sources of CO poisoning: </w:t>
      </w:r>
      <w:r w:rsidRPr="002F1D7C">
        <w:rPr>
          <w:rFonts w:eastAsiaTheme="minorEastAsia" w:cs="Arial"/>
          <w:sz w:val="20"/>
          <w:lang w:eastAsia="ja-JP"/>
        </w:rPr>
        <w:t xml:space="preserve">from </w:t>
      </w:r>
      <w:r w:rsidR="004F7EE1" w:rsidRPr="002F1D7C">
        <w:rPr>
          <w:rFonts w:eastAsiaTheme="minorEastAsia" w:cs="Arial"/>
          <w:sz w:val="20"/>
          <w:lang w:eastAsia="ja-JP"/>
        </w:rPr>
        <w:t xml:space="preserve">vehicles, utility gas (not sold </w:t>
      </w:r>
      <w:r w:rsidR="008261F6" w:rsidRPr="002F1D7C">
        <w:rPr>
          <w:rFonts w:eastAsiaTheme="minorEastAsia" w:cs="Arial"/>
          <w:sz w:val="20"/>
          <w:lang w:eastAsia="ja-JP"/>
        </w:rPr>
        <w:t xml:space="preserve">for </w:t>
      </w:r>
      <w:r w:rsidR="004F7EE1" w:rsidRPr="002F1D7C">
        <w:rPr>
          <w:rFonts w:eastAsiaTheme="minorEastAsia" w:cs="Arial"/>
          <w:sz w:val="20"/>
          <w:lang w:eastAsia="ja-JP"/>
        </w:rPr>
        <w:t xml:space="preserve">domestic use in USA since </w:t>
      </w:r>
      <w:r w:rsidR="008261F6" w:rsidRPr="002F1D7C">
        <w:rPr>
          <w:rFonts w:eastAsiaTheme="minorEastAsia" w:cs="Arial"/>
          <w:sz w:val="20"/>
          <w:lang w:eastAsia="ja-JP"/>
        </w:rPr>
        <w:t xml:space="preserve">the </w:t>
      </w:r>
      <w:r w:rsidR="004F7EE1" w:rsidRPr="002F1D7C">
        <w:rPr>
          <w:rFonts w:eastAsiaTheme="minorEastAsia" w:cs="Arial"/>
          <w:sz w:val="20"/>
          <w:lang w:eastAsia="ja-JP"/>
        </w:rPr>
        <w:t xml:space="preserve">1970s), and </w:t>
      </w:r>
      <w:r w:rsidR="002F1D7C" w:rsidRPr="002F1D7C">
        <w:rPr>
          <w:rFonts w:eastAsiaTheme="minorEastAsia" w:cs="Arial"/>
          <w:sz w:val="20"/>
          <w:lang w:eastAsia="ja-JP"/>
        </w:rPr>
        <w:t>“</w:t>
      </w:r>
      <w:r w:rsidR="004F7EE1" w:rsidRPr="002F1D7C">
        <w:rPr>
          <w:rFonts w:eastAsiaTheme="minorEastAsia" w:cs="Arial"/>
          <w:sz w:val="20"/>
          <w:lang w:eastAsia="ja-JP"/>
        </w:rPr>
        <w:t>other domestic fuel</w:t>
      </w:r>
      <w:r w:rsidRPr="002F1D7C">
        <w:rPr>
          <w:rFonts w:eastAsiaTheme="minorEastAsia" w:cs="Arial"/>
          <w:sz w:val="20"/>
          <w:lang w:eastAsia="ja-JP"/>
        </w:rPr>
        <w:t>s</w:t>
      </w:r>
      <w:r w:rsidR="002F1D7C" w:rsidRPr="002F1D7C">
        <w:rPr>
          <w:rFonts w:eastAsiaTheme="minorEastAsia" w:cs="Arial"/>
          <w:sz w:val="20"/>
          <w:lang w:eastAsia="ja-JP"/>
        </w:rPr>
        <w:t>”</w:t>
      </w:r>
      <w:r w:rsidRPr="00512DB1">
        <w:rPr>
          <w:rFonts w:eastAsiaTheme="minorEastAsia" w:cs="Arial"/>
          <w:b/>
          <w:sz w:val="20"/>
          <w:lang w:eastAsia="ja-JP"/>
        </w:rPr>
        <w:t xml:space="preserve"> (</w:t>
      </w:r>
      <w:r>
        <w:rPr>
          <w:rFonts w:eastAsiaTheme="minorEastAsia" w:cs="Arial"/>
          <w:sz w:val="20"/>
          <w:lang w:eastAsia="ja-JP"/>
        </w:rPr>
        <w:t xml:space="preserve">such as natural gas, propane, </w:t>
      </w:r>
      <w:proofErr w:type="spellStart"/>
      <w:r>
        <w:rPr>
          <w:rFonts w:eastAsiaTheme="minorEastAsia" w:cs="Arial"/>
          <w:sz w:val="20"/>
          <w:lang w:eastAsia="ja-JP"/>
        </w:rPr>
        <w:t>etc</w:t>
      </w:r>
      <w:proofErr w:type="spellEnd"/>
      <w:r>
        <w:rPr>
          <w:rFonts w:eastAsiaTheme="minorEastAsia" w:cs="Arial"/>
          <w:sz w:val="20"/>
          <w:lang w:eastAsia="ja-JP"/>
        </w:rPr>
        <w:t xml:space="preserve">). </w:t>
      </w:r>
      <w:r w:rsidR="00530DBF" w:rsidRPr="008261F6">
        <w:rPr>
          <w:rFonts w:eastAsiaTheme="minorEastAsia" w:cs="Arial"/>
          <w:sz w:val="20"/>
          <w:lang w:eastAsia="ja-JP"/>
        </w:rPr>
        <w:t xml:space="preserve">The only other options are “other sources” and “unspecified.” </w:t>
      </w:r>
    </w:p>
    <w:p w14:paraId="2DF0B3FE" w14:textId="77777777" w:rsidR="008261F6" w:rsidRPr="008261F6" w:rsidRDefault="008261F6" w:rsidP="004F7EE1">
      <w:pPr>
        <w:rPr>
          <w:rFonts w:eastAsiaTheme="minorEastAsia" w:cs="Arial"/>
          <w:sz w:val="20"/>
          <w:lang w:eastAsia="ja-JP"/>
        </w:rPr>
      </w:pPr>
    </w:p>
    <w:p w14:paraId="4D642A42" w14:textId="73A879E0" w:rsidR="004F7EE1" w:rsidRPr="008261F6" w:rsidRDefault="004F7EE1" w:rsidP="004F7EE1">
      <w:pPr>
        <w:rPr>
          <w:rFonts w:eastAsiaTheme="minorEastAsia" w:cs="Arial"/>
          <w:sz w:val="20"/>
          <w:lang w:eastAsia="ja-JP"/>
        </w:rPr>
      </w:pPr>
      <w:r w:rsidRPr="008261F6">
        <w:rPr>
          <w:rFonts w:eastAsiaTheme="minorEastAsia" w:cs="Arial"/>
          <w:sz w:val="20"/>
          <w:lang w:eastAsia="ja-JP"/>
        </w:rPr>
        <w:t xml:space="preserve">For X0, there are </w:t>
      </w:r>
      <w:r w:rsidR="008261F6" w:rsidRPr="008261F6">
        <w:rPr>
          <w:rFonts w:eastAsiaTheme="minorEastAsia" w:cs="Arial"/>
          <w:sz w:val="20"/>
          <w:lang w:eastAsia="ja-JP"/>
        </w:rPr>
        <w:t>many more</w:t>
      </w:r>
      <w:r w:rsidRPr="008261F6">
        <w:rPr>
          <w:rFonts w:eastAsiaTheme="minorEastAsia" w:cs="Arial"/>
          <w:sz w:val="20"/>
          <w:lang w:eastAsia="ja-JP"/>
        </w:rPr>
        <w:t xml:space="preserve"> </w:t>
      </w:r>
      <w:r w:rsidR="00530DBF" w:rsidRPr="008261F6">
        <w:rPr>
          <w:rFonts w:eastAsiaTheme="minorEastAsia" w:cs="Arial"/>
          <w:sz w:val="20"/>
          <w:lang w:eastAsia="ja-JP"/>
        </w:rPr>
        <w:t>options for coding sources</w:t>
      </w:r>
      <w:r w:rsidR="008261F6" w:rsidRPr="008261F6">
        <w:rPr>
          <w:rFonts w:eastAsiaTheme="minorEastAsia" w:cs="Arial"/>
          <w:sz w:val="20"/>
          <w:lang w:eastAsia="ja-JP"/>
        </w:rPr>
        <w:t xml:space="preserve"> of </w:t>
      </w:r>
      <w:r w:rsidR="00505AAD">
        <w:rPr>
          <w:rFonts w:eastAsiaTheme="minorEastAsia" w:cs="Arial"/>
          <w:sz w:val="20"/>
          <w:lang w:eastAsia="ja-JP"/>
        </w:rPr>
        <w:t xml:space="preserve">fire-related </w:t>
      </w:r>
      <w:r w:rsidR="008261F6" w:rsidRPr="008261F6">
        <w:rPr>
          <w:rFonts w:eastAsiaTheme="minorEastAsia" w:cs="Arial"/>
          <w:sz w:val="20"/>
          <w:lang w:eastAsia="ja-JP"/>
        </w:rPr>
        <w:t>smoke</w:t>
      </w:r>
      <w:r w:rsidRPr="008261F6">
        <w:rPr>
          <w:rFonts w:eastAsiaTheme="minorEastAsia" w:cs="Arial"/>
          <w:sz w:val="20"/>
          <w:lang w:eastAsia="ja-JP"/>
        </w:rPr>
        <w:t xml:space="preserve">: </w:t>
      </w:r>
      <w:r w:rsidR="008261F6" w:rsidRPr="008261F6">
        <w:rPr>
          <w:rFonts w:eastAsiaTheme="minorEastAsia" w:cs="Arial"/>
          <w:sz w:val="20"/>
          <w:lang w:eastAsia="ja-JP"/>
        </w:rPr>
        <w:t xml:space="preserve">from </w:t>
      </w:r>
      <w:r w:rsidR="00530DBF" w:rsidRPr="008261F6">
        <w:rPr>
          <w:rFonts w:eastAsiaTheme="minorEastAsia" w:cs="Arial"/>
          <w:sz w:val="20"/>
          <w:lang w:eastAsia="ja-JP"/>
        </w:rPr>
        <w:t xml:space="preserve">controlled </w:t>
      </w:r>
      <w:r w:rsidR="008261F6" w:rsidRPr="008261F6">
        <w:rPr>
          <w:rFonts w:eastAsiaTheme="minorEastAsia" w:cs="Arial"/>
          <w:sz w:val="20"/>
          <w:lang w:eastAsia="ja-JP"/>
        </w:rPr>
        <w:t xml:space="preserve">or </w:t>
      </w:r>
      <w:r w:rsidR="00530DBF" w:rsidRPr="008261F6">
        <w:rPr>
          <w:rFonts w:eastAsiaTheme="minorEastAsia" w:cs="Arial"/>
          <w:sz w:val="20"/>
          <w:lang w:eastAsia="ja-JP"/>
        </w:rPr>
        <w:t xml:space="preserve">uncontrolled fires </w:t>
      </w:r>
      <w:r w:rsidR="008261F6" w:rsidRPr="008261F6">
        <w:rPr>
          <w:rFonts w:eastAsiaTheme="minorEastAsia" w:cs="Arial"/>
          <w:sz w:val="20"/>
          <w:lang w:eastAsia="ja-JP"/>
        </w:rPr>
        <w:t xml:space="preserve">inside or outside </w:t>
      </w:r>
      <w:r w:rsidR="00530DBF" w:rsidRPr="008261F6">
        <w:rPr>
          <w:rFonts w:eastAsiaTheme="minorEastAsia" w:cs="Arial"/>
          <w:sz w:val="20"/>
          <w:lang w:eastAsia="ja-JP"/>
        </w:rPr>
        <w:t>“buildings or structures</w:t>
      </w:r>
      <w:r w:rsidR="008261F6" w:rsidRPr="008261F6">
        <w:rPr>
          <w:rFonts w:eastAsiaTheme="minorEastAsia" w:cs="Arial"/>
          <w:sz w:val="20"/>
          <w:lang w:eastAsia="ja-JP"/>
        </w:rPr>
        <w:t>,</w:t>
      </w:r>
      <w:r w:rsidR="00530DBF" w:rsidRPr="008261F6">
        <w:rPr>
          <w:rFonts w:eastAsiaTheme="minorEastAsia" w:cs="Arial"/>
          <w:sz w:val="20"/>
          <w:lang w:eastAsia="ja-JP"/>
        </w:rPr>
        <w:t xml:space="preserve">” fires started by </w:t>
      </w:r>
      <w:r w:rsidR="00F80E8D" w:rsidRPr="008261F6">
        <w:rPr>
          <w:rFonts w:eastAsiaTheme="minorEastAsia" w:cs="Arial"/>
          <w:sz w:val="20"/>
          <w:lang w:eastAsia="ja-JP"/>
        </w:rPr>
        <w:t>highly flammable materials</w:t>
      </w:r>
      <w:r w:rsidR="00EF0E0B" w:rsidRPr="008261F6">
        <w:rPr>
          <w:rFonts w:eastAsiaTheme="minorEastAsia" w:cs="Arial"/>
          <w:sz w:val="20"/>
          <w:lang w:eastAsia="ja-JP"/>
        </w:rPr>
        <w:t xml:space="preserve">, fires </w:t>
      </w:r>
      <w:r w:rsidR="00530DBF" w:rsidRPr="008261F6">
        <w:rPr>
          <w:rFonts w:eastAsiaTheme="minorEastAsia" w:cs="Arial"/>
          <w:sz w:val="20"/>
          <w:lang w:eastAsia="ja-JP"/>
        </w:rPr>
        <w:t>in beds, sofas, and “other furniture,”</w:t>
      </w:r>
      <w:r w:rsidRPr="008261F6">
        <w:rPr>
          <w:rFonts w:eastAsiaTheme="minorEastAsia" w:cs="Arial"/>
          <w:sz w:val="20"/>
          <w:lang w:eastAsia="ja-JP"/>
        </w:rPr>
        <w:t xml:space="preserve"> </w:t>
      </w:r>
      <w:r w:rsidR="00530DBF" w:rsidRPr="008261F6">
        <w:rPr>
          <w:rFonts w:eastAsiaTheme="minorEastAsia" w:cs="Arial"/>
          <w:sz w:val="20"/>
          <w:lang w:eastAsia="ja-JP"/>
        </w:rPr>
        <w:t>and smoke from igniting or melting plastic jewelr</w:t>
      </w:r>
      <w:r w:rsidR="00F80E8D" w:rsidRPr="008261F6">
        <w:rPr>
          <w:rFonts w:eastAsiaTheme="minorEastAsia" w:cs="Arial"/>
          <w:sz w:val="20"/>
          <w:lang w:eastAsia="ja-JP"/>
        </w:rPr>
        <w:t>y, nightw</w:t>
      </w:r>
      <w:r w:rsidR="007D51C2" w:rsidRPr="008261F6">
        <w:rPr>
          <w:rFonts w:eastAsiaTheme="minorEastAsia" w:cs="Arial"/>
          <w:sz w:val="20"/>
          <w:lang w:eastAsia="ja-JP"/>
        </w:rPr>
        <w:t>ear</w:t>
      </w:r>
      <w:r w:rsidR="00F80E8D" w:rsidRPr="008261F6">
        <w:rPr>
          <w:rFonts w:eastAsiaTheme="minorEastAsia" w:cs="Arial"/>
          <w:sz w:val="20"/>
          <w:lang w:eastAsia="ja-JP"/>
        </w:rPr>
        <w:t>,</w:t>
      </w:r>
      <w:r w:rsidR="00530DBF" w:rsidRPr="008261F6">
        <w:rPr>
          <w:rFonts w:eastAsiaTheme="minorEastAsia" w:cs="Arial"/>
          <w:sz w:val="20"/>
          <w:lang w:eastAsia="ja-JP"/>
        </w:rPr>
        <w:t xml:space="preserve"> or “clothing and other apparel.”  </w:t>
      </w:r>
      <w:r w:rsidR="00C6174E">
        <w:rPr>
          <w:rFonts w:eastAsiaTheme="minorEastAsia" w:cs="Arial"/>
          <w:sz w:val="20"/>
          <w:lang w:eastAsia="ja-JP"/>
        </w:rPr>
        <w:t xml:space="preserve"> No source </w:t>
      </w:r>
      <w:proofErr w:type="spellStart"/>
      <w:r w:rsidR="00C6174E">
        <w:rPr>
          <w:rFonts w:eastAsiaTheme="minorEastAsia" w:cs="Arial"/>
          <w:sz w:val="20"/>
          <w:lang w:eastAsia="ja-JP"/>
        </w:rPr>
        <w:t>subcodes</w:t>
      </w:r>
      <w:proofErr w:type="spellEnd"/>
      <w:r w:rsidR="00C6174E">
        <w:rPr>
          <w:rFonts w:eastAsiaTheme="minorEastAsia" w:cs="Arial"/>
          <w:sz w:val="20"/>
          <w:lang w:eastAsia="ja-JP"/>
        </w:rPr>
        <w:t xml:space="preserve"> have been published for X97 and Y26. </w:t>
      </w:r>
    </w:p>
    <w:p w14:paraId="16B60DE8" w14:textId="77777777" w:rsidR="004F7EE1" w:rsidRPr="008261F6" w:rsidRDefault="004F7EE1" w:rsidP="004F7EE1">
      <w:pPr>
        <w:rPr>
          <w:rFonts w:eastAsiaTheme="minorEastAsia" w:cs="Arial"/>
          <w:sz w:val="20"/>
          <w:lang w:eastAsia="ja-JP"/>
        </w:rPr>
      </w:pPr>
    </w:p>
    <w:p w14:paraId="6AC81C40" w14:textId="76EE0229" w:rsidR="00472F87" w:rsidRPr="008261F6" w:rsidRDefault="00472F87" w:rsidP="00472F87">
      <w:pPr>
        <w:rPr>
          <w:rFonts w:eastAsiaTheme="minorEastAsia" w:cs="Arial"/>
          <w:sz w:val="20"/>
          <w:lang w:eastAsia="ja-JP"/>
        </w:rPr>
      </w:pPr>
      <w:r w:rsidRPr="008261F6">
        <w:rPr>
          <w:rFonts w:eastAsiaTheme="minorEastAsia" w:cs="Arial"/>
          <w:b/>
          <w:sz w:val="20"/>
          <w:u w:val="single"/>
          <w:lang w:eastAsia="ja-JP"/>
        </w:rPr>
        <w:t>CO poisonings and deaths due to fires</w:t>
      </w:r>
      <w:r w:rsidRPr="008261F6">
        <w:rPr>
          <w:rFonts w:eastAsiaTheme="minorEastAsia" w:cs="Arial"/>
          <w:sz w:val="20"/>
          <w:lang w:eastAsia="ja-JP"/>
        </w:rPr>
        <w:t>, therefore, may be coded by any of T58.8, T58.9</w:t>
      </w:r>
      <w:r w:rsidR="00453763">
        <w:rPr>
          <w:rFonts w:eastAsiaTheme="minorEastAsia" w:cs="Arial"/>
          <w:sz w:val="20"/>
          <w:lang w:eastAsia="ja-JP"/>
        </w:rPr>
        <w:t xml:space="preserve">, </w:t>
      </w:r>
      <w:r w:rsidRPr="008261F6">
        <w:rPr>
          <w:rFonts w:eastAsiaTheme="minorEastAsia" w:cs="Arial"/>
          <w:sz w:val="20"/>
          <w:lang w:eastAsia="ja-JP"/>
        </w:rPr>
        <w:t>X0</w:t>
      </w:r>
      <w:r w:rsidR="002F1D7C">
        <w:rPr>
          <w:rFonts w:eastAsiaTheme="minorEastAsia" w:cs="Arial"/>
          <w:sz w:val="20"/>
          <w:lang w:eastAsia="ja-JP"/>
        </w:rPr>
        <w:t xml:space="preserve">, X97, </w:t>
      </w:r>
      <w:r w:rsidR="00453763">
        <w:rPr>
          <w:rFonts w:eastAsiaTheme="minorEastAsia" w:cs="Arial"/>
          <w:sz w:val="20"/>
          <w:lang w:eastAsia="ja-JP"/>
        </w:rPr>
        <w:t xml:space="preserve">or </w:t>
      </w:r>
      <w:r w:rsidR="00AC07F4" w:rsidRPr="008261F6">
        <w:rPr>
          <w:rFonts w:eastAsiaTheme="minorEastAsia" w:cs="Arial"/>
          <w:sz w:val="20"/>
          <w:lang w:eastAsia="ja-JP"/>
        </w:rPr>
        <w:t>Y</w:t>
      </w:r>
      <w:r w:rsidR="002F1D7C">
        <w:rPr>
          <w:rFonts w:eastAsiaTheme="minorEastAsia" w:cs="Arial"/>
          <w:sz w:val="20"/>
          <w:lang w:eastAsia="ja-JP"/>
        </w:rPr>
        <w:t xml:space="preserve">26 </w:t>
      </w:r>
      <w:r w:rsidRPr="008261F6">
        <w:rPr>
          <w:rFonts w:eastAsiaTheme="minorEastAsia" w:cs="Arial"/>
          <w:sz w:val="20"/>
          <w:lang w:eastAsia="ja-JP"/>
        </w:rPr>
        <w:t>codes</w:t>
      </w:r>
      <w:r w:rsidR="00453763">
        <w:rPr>
          <w:rFonts w:eastAsiaTheme="minorEastAsia" w:cs="Arial"/>
          <w:sz w:val="20"/>
          <w:lang w:eastAsia="ja-JP"/>
        </w:rPr>
        <w:t>.  But only the X and Y codes</w:t>
      </w:r>
      <w:r w:rsidRPr="008261F6">
        <w:rPr>
          <w:rFonts w:eastAsiaTheme="minorEastAsia" w:cs="Arial"/>
          <w:sz w:val="20"/>
          <w:lang w:eastAsia="ja-JP"/>
        </w:rPr>
        <w:t xml:space="preserve"> are explicitly </w:t>
      </w:r>
      <w:r w:rsidR="00453763">
        <w:rPr>
          <w:rFonts w:eastAsiaTheme="minorEastAsia" w:cs="Arial"/>
          <w:sz w:val="20"/>
          <w:lang w:eastAsia="ja-JP"/>
        </w:rPr>
        <w:t xml:space="preserve">related to smoke from a </w:t>
      </w:r>
      <w:r w:rsidRPr="008261F6">
        <w:rPr>
          <w:rFonts w:eastAsiaTheme="minorEastAsia" w:cs="Arial"/>
          <w:sz w:val="20"/>
          <w:lang w:eastAsia="ja-JP"/>
        </w:rPr>
        <w:t>fire.</w:t>
      </w:r>
    </w:p>
    <w:p w14:paraId="413710F7" w14:textId="77777777" w:rsidR="00472F87" w:rsidRPr="008261F6" w:rsidRDefault="00472F87" w:rsidP="004F7EE1">
      <w:pPr>
        <w:rPr>
          <w:rFonts w:eastAsiaTheme="minorEastAsia" w:cs="Arial"/>
          <w:sz w:val="20"/>
          <w:lang w:eastAsia="ja-JP"/>
        </w:rPr>
      </w:pPr>
    </w:p>
    <w:p w14:paraId="3246A3AD" w14:textId="3DB6A6B1" w:rsidR="00472F87" w:rsidRPr="008261F6" w:rsidRDefault="00472F87" w:rsidP="00472F87">
      <w:pPr>
        <w:rPr>
          <w:rFonts w:eastAsiaTheme="minorEastAsia" w:cs="Arial"/>
          <w:sz w:val="20"/>
          <w:lang w:eastAsia="ja-JP"/>
        </w:rPr>
      </w:pPr>
      <w:r w:rsidRPr="008261F6">
        <w:rPr>
          <w:rFonts w:eastAsiaTheme="minorEastAsia" w:cs="Arial"/>
          <w:b/>
          <w:sz w:val="20"/>
          <w:u w:val="single"/>
          <w:lang w:eastAsia="ja-JP"/>
        </w:rPr>
        <w:t>CO poisonings not due to fires</w:t>
      </w:r>
      <w:r w:rsidRPr="008261F6">
        <w:rPr>
          <w:rFonts w:eastAsiaTheme="minorEastAsia" w:cs="Arial"/>
          <w:sz w:val="20"/>
          <w:lang w:eastAsia="ja-JP"/>
        </w:rPr>
        <w:t xml:space="preserve"> may be coded </w:t>
      </w:r>
      <w:r w:rsidR="00AC07F4" w:rsidRPr="008261F6">
        <w:rPr>
          <w:rFonts w:eastAsiaTheme="minorEastAsia" w:cs="Arial"/>
          <w:sz w:val="20"/>
          <w:lang w:eastAsia="ja-JP"/>
        </w:rPr>
        <w:t xml:space="preserve">by any of </w:t>
      </w:r>
      <w:r w:rsidR="00453763">
        <w:rPr>
          <w:rFonts w:eastAsiaTheme="minorEastAsia" w:cs="Arial"/>
          <w:sz w:val="20"/>
          <w:lang w:eastAsia="ja-JP"/>
        </w:rPr>
        <w:t xml:space="preserve">T58 but </w:t>
      </w:r>
      <w:r w:rsidRPr="008261F6">
        <w:rPr>
          <w:rFonts w:eastAsiaTheme="minorEastAsia" w:cs="Arial"/>
          <w:sz w:val="20"/>
          <w:lang w:eastAsia="ja-JP"/>
        </w:rPr>
        <w:t>X0</w:t>
      </w:r>
      <w:r w:rsidR="002F1D7C">
        <w:rPr>
          <w:rFonts w:eastAsiaTheme="minorEastAsia" w:cs="Arial"/>
          <w:sz w:val="20"/>
          <w:lang w:eastAsia="ja-JP"/>
        </w:rPr>
        <w:t>, X97,</w:t>
      </w:r>
      <w:r w:rsidRPr="008261F6">
        <w:rPr>
          <w:rFonts w:eastAsiaTheme="minorEastAsia" w:cs="Arial"/>
          <w:sz w:val="20"/>
          <w:lang w:eastAsia="ja-JP"/>
        </w:rPr>
        <w:t xml:space="preserve"> </w:t>
      </w:r>
      <w:r w:rsidR="00AC07F4" w:rsidRPr="008261F6">
        <w:rPr>
          <w:rFonts w:eastAsiaTheme="minorEastAsia" w:cs="Arial"/>
          <w:sz w:val="20"/>
          <w:lang w:eastAsia="ja-JP"/>
        </w:rPr>
        <w:t>and Y</w:t>
      </w:r>
      <w:r w:rsidR="002F1D7C">
        <w:rPr>
          <w:rFonts w:eastAsiaTheme="minorEastAsia" w:cs="Arial"/>
          <w:sz w:val="20"/>
          <w:lang w:eastAsia="ja-JP"/>
        </w:rPr>
        <w:t>26</w:t>
      </w:r>
      <w:r w:rsidR="00AC07F4" w:rsidRPr="008261F6">
        <w:rPr>
          <w:rFonts w:eastAsiaTheme="minorEastAsia" w:cs="Arial"/>
          <w:sz w:val="20"/>
          <w:lang w:eastAsia="ja-JP"/>
        </w:rPr>
        <w:t xml:space="preserve">. </w:t>
      </w:r>
      <w:r w:rsidRPr="008261F6">
        <w:rPr>
          <w:rFonts w:eastAsiaTheme="minorEastAsia" w:cs="Arial"/>
          <w:sz w:val="20"/>
          <w:lang w:eastAsia="ja-JP"/>
        </w:rPr>
        <w:t xml:space="preserve"> To definitively exclude fire related cases, only T58.0, </w:t>
      </w:r>
      <w:r w:rsidR="008261F6" w:rsidRPr="008261F6">
        <w:rPr>
          <w:rFonts w:eastAsiaTheme="minorEastAsia" w:cs="Arial"/>
          <w:sz w:val="20"/>
          <w:lang w:eastAsia="ja-JP"/>
        </w:rPr>
        <w:t>T58</w:t>
      </w:r>
      <w:r w:rsidRPr="008261F6">
        <w:rPr>
          <w:rFonts w:eastAsiaTheme="minorEastAsia" w:cs="Arial"/>
          <w:sz w:val="20"/>
          <w:lang w:eastAsia="ja-JP"/>
        </w:rPr>
        <w:t xml:space="preserve">.1, and </w:t>
      </w:r>
      <w:r w:rsidR="008261F6" w:rsidRPr="008261F6">
        <w:rPr>
          <w:rFonts w:eastAsiaTheme="minorEastAsia" w:cs="Arial"/>
          <w:sz w:val="20"/>
          <w:lang w:eastAsia="ja-JP"/>
        </w:rPr>
        <w:t>T58</w:t>
      </w:r>
      <w:r w:rsidRPr="008261F6">
        <w:rPr>
          <w:rFonts w:eastAsiaTheme="minorEastAsia" w:cs="Arial"/>
          <w:sz w:val="20"/>
          <w:lang w:eastAsia="ja-JP"/>
        </w:rPr>
        <w:t>.2 should be selected, but this will limit the sources of CO exposure to vehicles, utility gas, and the incomplete combustion of other domestic fuels (such as natural gas and oil).</w:t>
      </w:r>
    </w:p>
    <w:p w14:paraId="7520A99C" w14:textId="77777777" w:rsidR="00472F87" w:rsidRPr="008261F6" w:rsidRDefault="00472F87" w:rsidP="004F7EE1">
      <w:pPr>
        <w:rPr>
          <w:rFonts w:eastAsiaTheme="minorEastAsia" w:cs="Arial"/>
          <w:sz w:val="20"/>
          <w:lang w:eastAsia="ja-JP"/>
        </w:rPr>
      </w:pPr>
    </w:p>
    <w:p w14:paraId="1A13D68E" w14:textId="4C1C136C" w:rsidR="004F7EE1" w:rsidRDefault="00512DB1" w:rsidP="004F7EE1">
      <w:pPr>
        <w:rPr>
          <w:rFonts w:eastAsiaTheme="minorEastAsia" w:cs="Arial"/>
          <w:sz w:val="20"/>
          <w:lang w:eastAsia="ja-JP"/>
        </w:rPr>
      </w:pPr>
      <w:r>
        <w:rPr>
          <w:rFonts w:eastAsiaTheme="minorEastAsia" w:cs="Arial"/>
          <w:sz w:val="20"/>
          <w:lang w:eastAsia="ja-JP"/>
        </w:rPr>
        <w:t xml:space="preserve">The </w:t>
      </w:r>
      <w:r w:rsidR="004F7EE1" w:rsidRPr="008261F6">
        <w:rPr>
          <w:rFonts w:eastAsiaTheme="minorEastAsia" w:cs="Arial"/>
          <w:b/>
          <w:sz w:val="20"/>
          <w:u w:val="single"/>
          <w:lang w:eastAsia="ja-JP"/>
        </w:rPr>
        <w:t>intent of CO poisonin</w:t>
      </w:r>
      <w:r>
        <w:rPr>
          <w:rFonts w:eastAsiaTheme="minorEastAsia" w:cs="Arial"/>
          <w:b/>
          <w:sz w:val="20"/>
          <w:u w:val="single"/>
          <w:lang w:eastAsia="ja-JP"/>
        </w:rPr>
        <w:t>g</w:t>
      </w:r>
      <w:r w:rsidRPr="00512DB1">
        <w:rPr>
          <w:rFonts w:eastAsiaTheme="minorEastAsia" w:cs="Arial"/>
          <w:b/>
          <w:sz w:val="20"/>
          <w:lang w:eastAsia="ja-JP"/>
        </w:rPr>
        <w:t xml:space="preserve"> </w:t>
      </w:r>
      <w:r>
        <w:rPr>
          <w:rFonts w:eastAsiaTheme="minorEastAsia" w:cs="Arial"/>
          <w:sz w:val="20"/>
          <w:lang w:eastAsia="ja-JP"/>
        </w:rPr>
        <w:t xml:space="preserve">can be specified in T58 codes as </w:t>
      </w:r>
      <w:r w:rsidR="004F7EE1" w:rsidRPr="008261F6">
        <w:rPr>
          <w:rFonts w:eastAsiaTheme="minorEastAsia" w:cs="Arial"/>
          <w:sz w:val="20"/>
          <w:lang w:eastAsia="ja-JP"/>
        </w:rPr>
        <w:t xml:space="preserve">unintentional, intentional, assault </w:t>
      </w:r>
      <w:r>
        <w:rPr>
          <w:rFonts w:eastAsiaTheme="minorEastAsia" w:cs="Arial"/>
          <w:sz w:val="20"/>
          <w:lang w:eastAsia="ja-JP"/>
        </w:rPr>
        <w:t xml:space="preserve">or </w:t>
      </w:r>
      <w:r w:rsidR="004F7EE1" w:rsidRPr="008261F6">
        <w:rPr>
          <w:rFonts w:eastAsiaTheme="minorEastAsia" w:cs="Arial"/>
          <w:sz w:val="20"/>
          <w:lang w:eastAsia="ja-JP"/>
        </w:rPr>
        <w:t>unspecified</w:t>
      </w:r>
      <w:r>
        <w:rPr>
          <w:rFonts w:eastAsiaTheme="minorEastAsia" w:cs="Arial"/>
          <w:sz w:val="20"/>
          <w:lang w:eastAsia="ja-JP"/>
        </w:rPr>
        <w:t>.</w:t>
      </w:r>
      <w:r w:rsidR="00453763">
        <w:rPr>
          <w:rFonts w:eastAsiaTheme="minorEastAsia" w:cs="Arial"/>
          <w:sz w:val="20"/>
          <w:lang w:eastAsia="ja-JP"/>
        </w:rPr>
        <w:t xml:space="preserve">  </w:t>
      </w:r>
      <w:r>
        <w:rPr>
          <w:rFonts w:eastAsiaTheme="minorEastAsia" w:cs="Arial"/>
          <w:sz w:val="20"/>
          <w:lang w:eastAsia="ja-JP"/>
        </w:rPr>
        <w:t xml:space="preserve">Intent cannot be assigned to the X0 </w:t>
      </w:r>
      <w:r w:rsidR="00E008A1">
        <w:rPr>
          <w:rFonts w:eastAsiaTheme="minorEastAsia" w:cs="Arial"/>
          <w:sz w:val="20"/>
          <w:lang w:eastAsia="ja-JP"/>
        </w:rPr>
        <w:t xml:space="preserve">smoke-related </w:t>
      </w:r>
      <w:r>
        <w:rPr>
          <w:rFonts w:eastAsiaTheme="minorEastAsia" w:cs="Arial"/>
          <w:sz w:val="20"/>
          <w:lang w:eastAsia="ja-JP"/>
        </w:rPr>
        <w:t xml:space="preserve">codes but is specified </w:t>
      </w:r>
      <w:r w:rsidR="00F37BA3">
        <w:rPr>
          <w:rFonts w:eastAsiaTheme="minorEastAsia" w:cs="Arial"/>
          <w:sz w:val="20"/>
          <w:lang w:eastAsia="ja-JP"/>
        </w:rPr>
        <w:t xml:space="preserve">as assault </w:t>
      </w:r>
      <w:r>
        <w:rPr>
          <w:rFonts w:eastAsiaTheme="minorEastAsia" w:cs="Arial"/>
          <w:sz w:val="20"/>
          <w:lang w:eastAsia="ja-JP"/>
        </w:rPr>
        <w:t xml:space="preserve">in </w:t>
      </w:r>
      <w:r w:rsidRPr="008261F6">
        <w:rPr>
          <w:rFonts w:eastAsiaTheme="minorEastAsia" w:cs="Arial"/>
          <w:sz w:val="20"/>
          <w:lang w:eastAsia="ja-JP"/>
        </w:rPr>
        <w:t>X97</w:t>
      </w:r>
      <w:r w:rsidR="00F37BA3">
        <w:rPr>
          <w:rFonts w:eastAsiaTheme="minorEastAsia" w:cs="Arial"/>
          <w:sz w:val="20"/>
          <w:lang w:eastAsia="ja-JP"/>
        </w:rPr>
        <w:t xml:space="preserve"> </w:t>
      </w:r>
      <w:r w:rsidR="00453763">
        <w:rPr>
          <w:rFonts w:eastAsiaTheme="minorEastAsia" w:cs="Arial"/>
          <w:sz w:val="20"/>
          <w:lang w:eastAsia="ja-JP"/>
        </w:rPr>
        <w:t xml:space="preserve">and </w:t>
      </w:r>
      <w:r w:rsidR="00EC04C8" w:rsidRPr="008261F6">
        <w:rPr>
          <w:rFonts w:eastAsiaTheme="minorEastAsia" w:cs="Arial"/>
          <w:sz w:val="20"/>
          <w:lang w:eastAsia="ja-JP"/>
        </w:rPr>
        <w:t>undetermined</w:t>
      </w:r>
      <w:r w:rsidR="00453763">
        <w:rPr>
          <w:rFonts w:eastAsiaTheme="minorEastAsia" w:cs="Arial"/>
          <w:sz w:val="20"/>
          <w:lang w:eastAsia="ja-JP"/>
        </w:rPr>
        <w:t xml:space="preserve"> in Y26</w:t>
      </w:r>
      <w:r w:rsidR="00EC04C8" w:rsidRPr="008261F6">
        <w:rPr>
          <w:rFonts w:eastAsiaTheme="minorEastAsia" w:cs="Arial"/>
          <w:sz w:val="20"/>
          <w:lang w:eastAsia="ja-JP"/>
        </w:rPr>
        <w:t xml:space="preserve">.  </w:t>
      </w:r>
    </w:p>
    <w:p w14:paraId="57DA7E3E" w14:textId="7429EF28" w:rsidR="00512DB1" w:rsidRDefault="00512DB1" w:rsidP="004F7EE1">
      <w:pPr>
        <w:rPr>
          <w:rFonts w:eastAsiaTheme="minorEastAsia" w:cs="Arial"/>
          <w:sz w:val="20"/>
          <w:lang w:eastAsia="ja-JP"/>
        </w:rPr>
      </w:pPr>
    </w:p>
    <w:p w14:paraId="3AC1B20C" w14:textId="1FD33468" w:rsidR="00512DB1" w:rsidRPr="008261F6" w:rsidRDefault="00512DB1" w:rsidP="00512DB1">
      <w:pPr>
        <w:rPr>
          <w:rFonts w:eastAsiaTheme="minorEastAsia" w:cs="Arial"/>
          <w:sz w:val="20"/>
          <w:lang w:eastAsia="ja-JP"/>
        </w:rPr>
      </w:pPr>
      <w:r w:rsidRPr="008261F6">
        <w:rPr>
          <w:rFonts w:eastAsiaTheme="minorEastAsia" w:cs="Arial"/>
          <w:sz w:val="20"/>
          <w:lang w:eastAsia="ja-JP"/>
        </w:rPr>
        <w:t xml:space="preserve">For </w:t>
      </w:r>
      <w:r>
        <w:rPr>
          <w:rFonts w:eastAsiaTheme="minorEastAsia" w:cs="Arial"/>
          <w:sz w:val="20"/>
          <w:lang w:eastAsia="ja-JP"/>
        </w:rPr>
        <w:t xml:space="preserve">all </w:t>
      </w:r>
      <w:r w:rsidRPr="008261F6">
        <w:rPr>
          <w:rFonts w:eastAsiaTheme="minorEastAsia" w:cs="Arial"/>
          <w:sz w:val="20"/>
          <w:lang w:eastAsia="ja-JP"/>
        </w:rPr>
        <w:t xml:space="preserve">the X and Y codes, </w:t>
      </w:r>
      <w:r>
        <w:rPr>
          <w:rFonts w:eastAsiaTheme="minorEastAsia" w:cs="Arial"/>
          <w:sz w:val="20"/>
          <w:lang w:eastAsia="ja-JP"/>
        </w:rPr>
        <w:t xml:space="preserve">two </w:t>
      </w:r>
      <w:r w:rsidRPr="008261F6">
        <w:rPr>
          <w:rFonts w:eastAsiaTheme="minorEastAsia" w:cs="Arial"/>
          <w:sz w:val="20"/>
          <w:lang w:eastAsia="ja-JP"/>
        </w:rPr>
        <w:t xml:space="preserve">additional </w:t>
      </w:r>
      <w:r>
        <w:rPr>
          <w:rFonts w:eastAsiaTheme="minorEastAsia" w:cs="Arial"/>
          <w:sz w:val="20"/>
          <w:lang w:eastAsia="ja-JP"/>
        </w:rPr>
        <w:t xml:space="preserve">characters </w:t>
      </w:r>
      <w:r w:rsidRPr="008261F6">
        <w:rPr>
          <w:rFonts w:eastAsiaTheme="minorEastAsia" w:cs="Arial"/>
          <w:sz w:val="20"/>
          <w:lang w:eastAsia="ja-JP"/>
        </w:rPr>
        <w:t xml:space="preserve">can be used to indicate the location (Table 2) and specific activity involved in the </w:t>
      </w:r>
      <w:r>
        <w:rPr>
          <w:rFonts w:eastAsiaTheme="minorEastAsia" w:cs="Arial"/>
          <w:sz w:val="20"/>
          <w:lang w:eastAsia="ja-JP"/>
        </w:rPr>
        <w:t xml:space="preserve">smoke </w:t>
      </w:r>
      <w:r w:rsidRPr="008261F6">
        <w:rPr>
          <w:rFonts w:eastAsiaTheme="minorEastAsia" w:cs="Arial"/>
          <w:sz w:val="20"/>
          <w:lang w:eastAsia="ja-JP"/>
        </w:rPr>
        <w:t xml:space="preserve">exposure (Table 3). </w:t>
      </w:r>
    </w:p>
    <w:p w14:paraId="07C8BB2F" w14:textId="77777777" w:rsidR="00512DB1" w:rsidRPr="008261F6" w:rsidRDefault="00512DB1" w:rsidP="004F7EE1">
      <w:pPr>
        <w:rPr>
          <w:rFonts w:eastAsiaTheme="minorEastAsia" w:cs="Arial"/>
          <w:sz w:val="20"/>
          <w:lang w:eastAsia="ja-JP"/>
        </w:rPr>
      </w:pPr>
    </w:p>
    <w:p w14:paraId="08E468CE" w14:textId="77777777" w:rsidR="004F7EE1" w:rsidRPr="008261F6" w:rsidRDefault="004F7EE1" w:rsidP="004F7EE1">
      <w:pPr>
        <w:rPr>
          <w:rFonts w:eastAsiaTheme="minorEastAsia" w:cs="Arial"/>
          <w:sz w:val="20"/>
          <w:lang w:eastAsia="ja-JP"/>
        </w:rPr>
      </w:pPr>
    </w:p>
    <w:p w14:paraId="2F4EEB8D" w14:textId="544D1BCD" w:rsidR="00866302" w:rsidRPr="008261F6" w:rsidRDefault="0038000E" w:rsidP="00524108">
      <w:pPr>
        <w:rPr>
          <w:rFonts w:eastAsiaTheme="minorEastAsia" w:cs="Arial"/>
          <w:b/>
          <w:sz w:val="20"/>
          <w:u w:val="single"/>
          <w:lang w:eastAsia="ja-JP"/>
        </w:rPr>
      </w:pPr>
      <w:r w:rsidRPr="008261F6">
        <w:rPr>
          <w:rFonts w:eastAsiaTheme="minorEastAsia" w:cs="Arial"/>
          <w:b/>
          <w:sz w:val="20"/>
          <w:u w:val="single"/>
          <w:lang w:eastAsia="ja-JP"/>
        </w:rPr>
        <w:lastRenderedPageBreak/>
        <w:t xml:space="preserve">Table </w:t>
      </w:r>
      <w:r w:rsidR="00472F87" w:rsidRPr="008261F6">
        <w:rPr>
          <w:rFonts w:eastAsiaTheme="minorEastAsia" w:cs="Arial"/>
          <w:b/>
          <w:sz w:val="20"/>
          <w:u w:val="single"/>
          <w:lang w:eastAsia="ja-JP"/>
        </w:rPr>
        <w:t>1</w:t>
      </w:r>
      <w:r w:rsidRPr="008261F6">
        <w:rPr>
          <w:rFonts w:eastAsiaTheme="minorEastAsia" w:cs="Arial"/>
          <w:b/>
          <w:sz w:val="20"/>
          <w:u w:val="single"/>
          <w:lang w:eastAsia="ja-JP"/>
        </w:rPr>
        <w:t xml:space="preserve">. </w:t>
      </w:r>
      <w:r w:rsidR="00260CCF" w:rsidRPr="008261F6">
        <w:rPr>
          <w:rFonts w:eastAsiaTheme="minorEastAsia" w:cs="Arial"/>
          <w:b/>
          <w:sz w:val="20"/>
          <w:u w:val="single"/>
          <w:lang w:eastAsia="ja-JP"/>
        </w:rPr>
        <w:t>ICD10</w:t>
      </w:r>
      <w:r w:rsidR="00866302" w:rsidRPr="008261F6">
        <w:rPr>
          <w:rFonts w:eastAsiaTheme="minorEastAsia" w:cs="Arial"/>
          <w:b/>
          <w:sz w:val="20"/>
          <w:u w:val="single"/>
          <w:lang w:eastAsia="ja-JP"/>
        </w:rPr>
        <w:t>-CM codes for surveillance of CO poisoning</w:t>
      </w:r>
    </w:p>
    <w:p w14:paraId="6C574760" w14:textId="55C5CF26" w:rsidR="00EC04C8" w:rsidRDefault="00A86BAE" w:rsidP="00524108">
      <w:pPr>
        <w:rPr>
          <w:rStyle w:val="Hyperlink"/>
          <w:rFonts w:eastAsiaTheme="minorEastAsia" w:cs="Arial"/>
          <w:i/>
          <w:sz w:val="20"/>
          <w:lang w:eastAsia="ja-JP"/>
        </w:rPr>
      </w:pPr>
      <w:r w:rsidRPr="008261F6">
        <w:rPr>
          <w:rFonts w:eastAsiaTheme="minorEastAsia" w:cs="Arial"/>
          <w:i/>
          <w:sz w:val="20"/>
          <w:lang w:eastAsia="ja-JP"/>
        </w:rPr>
        <w:t>Source</w:t>
      </w:r>
      <w:r w:rsidR="002D6D2F">
        <w:rPr>
          <w:rFonts w:eastAsiaTheme="minorEastAsia" w:cs="Arial"/>
          <w:i/>
          <w:sz w:val="20"/>
          <w:lang w:eastAsia="ja-JP"/>
        </w:rPr>
        <w:t>s</w:t>
      </w:r>
      <w:r w:rsidRPr="008261F6">
        <w:rPr>
          <w:rFonts w:eastAsiaTheme="minorEastAsia" w:cs="Arial"/>
          <w:i/>
          <w:sz w:val="20"/>
          <w:lang w:eastAsia="ja-JP"/>
        </w:rPr>
        <w:t>:</w:t>
      </w:r>
      <w:r w:rsidRPr="008261F6">
        <w:rPr>
          <w:rFonts w:cs="Arial"/>
          <w:i/>
          <w:sz w:val="20"/>
        </w:rPr>
        <w:t xml:space="preserve"> </w:t>
      </w:r>
      <w:hyperlink r:id="rId5" w:history="1">
        <w:r w:rsidR="002D6D2F" w:rsidRPr="004F70A8">
          <w:rPr>
            <w:rStyle w:val="Hyperlink"/>
            <w:rFonts w:eastAsiaTheme="minorEastAsia" w:cs="Arial"/>
            <w:i/>
            <w:sz w:val="20"/>
            <w:lang w:eastAsia="ja-JP"/>
          </w:rPr>
          <w:t>https://icd.codes/icd10cm</w:t>
        </w:r>
      </w:hyperlink>
      <w:r w:rsidR="002D6D2F">
        <w:rPr>
          <w:rStyle w:val="Hyperlink"/>
          <w:rFonts w:eastAsiaTheme="minorEastAsia" w:cs="Arial"/>
          <w:i/>
          <w:sz w:val="20"/>
          <w:lang w:eastAsia="ja-JP"/>
        </w:rPr>
        <w:t xml:space="preserve"> </w:t>
      </w:r>
    </w:p>
    <w:p w14:paraId="20A8BFEB" w14:textId="77777777" w:rsidR="002D6D2F" w:rsidRDefault="002D6D2F" w:rsidP="002D6D2F">
      <w:pPr>
        <w:rPr>
          <w:rStyle w:val="Hyperlink"/>
          <w:rFonts w:eastAsiaTheme="minorEastAsia" w:cs="Arial"/>
          <w:i/>
          <w:sz w:val="20"/>
          <w:u w:val="none"/>
          <w:lang w:eastAsia="ja-JP"/>
        </w:rPr>
      </w:pPr>
      <w:hyperlink r:id="rId6" w:history="1">
        <w:r w:rsidRPr="008261F6">
          <w:rPr>
            <w:rStyle w:val="Hyperlink"/>
            <w:rFonts w:eastAsiaTheme="minorEastAsia" w:cs="Arial"/>
            <w:i/>
            <w:sz w:val="20"/>
            <w:lang w:eastAsia="ja-JP"/>
          </w:rPr>
          <w:t>www.who.int/classifications/en/</w:t>
        </w:r>
      </w:hyperlink>
      <w:r>
        <w:rPr>
          <w:rStyle w:val="Hyperlink"/>
          <w:rFonts w:eastAsiaTheme="minorEastAsia" w:cs="Arial"/>
          <w:i/>
          <w:sz w:val="20"/>
          <w:lang w:eastAsia="ja-JP"/>
        </w:rPr>
        <w:t xml:space="preserve"> </w:t>
      </w:r>
      <w:r w:rsidRPr="002D6D2F">
        <w:rPr>
          <w:rStyle w:val="Hyperlink"/>
          <w:rFonts w:eastAsiaTheme="minorEastAsia" w:cs="Arial"/>
          <w:i/>
          <w:sz w:val="20"/>
          <w:u w:val="none"/>
          <w:lang w:eastAsia="ja-JP"/>
        </w:rPr>
        <w:t xml:space="preserve"> </w:t>
      </w:r>
    </w:p>
    <w:p w14:paraId="2385FA95" w14:textId="56BE6B68" w:rsidR="002D6D2F" w:rsidRDefault="002D6D2F" w:rsidP="00524108">
      <w:pPr>
        <w:rPr>
          <w:rStyle w:val="Hyperlink"/>
          <w:rFonts w:eastAsiaTheme="minorEastAsia" w:cs="Arial"/>
          <w:i/>
          <w:sz w:val="20"/>
          <w:lang w:eastAsia="ja-JP"/>
        </w:rPr>
      </w:pPr>
      <w:hyperlink r:id="rId7" w:history="1">
        <w:r w:rsidRPr="004F70A8">
          <w:rPr>
            <w:rStyle w:val="Hyperlink"/>
            <w:rFonts w:eastAsiaTheme="minorEastAsia" w:cs="Arial"/>
            <w:i/>
            <w:sz w:val="20"/>
            <w:lang w:eastAsia="ja-JP"/>
          </w:rPr>
          <w:t>www.icd10data.com</w:t>
        </w:r>
      </w:hyperlink>
    </w:p>
    <w:p w14:paraId="361D480B" w14:textId="77777777" w:rsidR="002D6D2F" w:rsidRPr="008261F6" w:rsidRDefault="002D6D2F" w:rsidP="00524108">
      <w:pPr>
        <w:rPr>
          <w:rFonts w:eastAsiaTheme="minorEastAsia" w:cs="Arial"/>
          <w:i/>
          <w:sz w:val="20"/>
          <w:lang w:eastAsia="ja-JP"/>
        </w:rPr>
      </w:pPr>
    </w:p>
    <w:p w14:paraId="6C48AB30" w14:textId="3ED93E61" w:rsidR="002D6D2F" w:rsidRDefault="00512DB1" w:rsidP="00512DB1">
      <w:pPr>
        <w:rPr>
          <w:rFonts w:eastAsiaTheme="minorEastAsia" w:cs="Arial"/>
          <w:sz w:val="20"/>
        </w:rPr>
      </w:pPr>
      <w:r>
        <w:rPr>
          <w:rFonts w:eastAsiaTheme="minorEastAsia" w:cs="Arial"/>
          <w:sz w:val="20"/>
        </w:rPr>
        <w:t xml:space="preserve">* = </w:t>
      </w:r>
      <w:r w:rsidR="00816A75">
        <w:rPr>
          <w:rFonts w:eastAsiaTheme="minorEastAsia" w:cs="Arial"/>
          <w:sz w:val="20"/>
        </w:rPr>
        <w:t>character</w:t>
      </w:r>
      <w:r w:rsidR="002D6D2F">
        <w:rPr>
          <w:rFonts w:eastAsiaTheme="minorEastAsia" w:cs="Arial"/>
          <w:sz w:val="20"/>
        </w:rPr>
        <w:t xml:space="preserve"> that must be designated for billing purposes </w:t>
      </w:r>
    </w:p>
    <w:p w14:paraId="0B56670F" w14:textId="69412355" w:rsidR="00DC0576" w:rsidRDefault="002D6D2F" w:rsidP="00512DB1">
      <w:pPr>
        <w:rPr>
          <w:rFonts w:eastAsiaTheme="minorEastAsia" w:cs="Arial"/>
          <w:sz w:val="20"/>
        </w:rPr>
      </w:pPr>
      <w:r>
        <w:rPr>
          <w:rFonts w:eastAsiaTheme="minorEastAsia" w:cs="Arial"/>
          <w:sz w:val="20"/>
        </w:rPr>
        <w:t xml:space="preserve">X after decimal = character required as placeholder when </w:t>
      </w:r>
      <w:proofErr w:type="spellStart"/>
      <w:r>
        <w:rPr>
          <w:rFonts w:eastAsiaTheme="minorEastAsia" w:cs="Arial"/>
          <w:sz w:val="20"/>
        </w:rPr>
        <w:t>subcode</w:t>
      </w:r>
      <w:proofErr w:type="spellEnd"/>
      <w:r>
        <w:rPr>
          <w:rFonts w:eastAsiaTheme="minorEastAsia" w:cs="Arial"/>
          <w:sz w:val="20"/>
        </w:rPr>
        <w:t xml:space="preserve"> is not used </w:t>
      </w:r>
    </w:p>
    <w:p w14:paraId="58C95ACF" w14:textId="7856E730" w:rsidR="00816A75" w:rsidRPr="00512DB1" w:rsidRDefault="00816A75" w:rsidP="00512DB1">
      <w:pPr>
        <w:rPr>
          <w:rFonts w:eastAsiaTheme="minorEastAsia" w:cs="Arial"/>
          <w:sz w:val="20"/>
        </w:rPr>
      </w:pPr>
    </w:p>
    <w:p w14:paraId="676D7A6A" w14:textId="4992DBDE" w:rsidR="00FF4E07" w:rsidRDefault="00866302" w:rsidP="00524108">
      <w:pPr>
        <w:rPr>
          <w:rFonts w:eastAsiaTheme="minorEastAsia" w:cs="Arial"/>
          <w:sz w:val="20"/>
          <w:lang w:eastAsia="ja-JP"/>
        </w:rPr>
      </w:pPr>
      <w:r w:rsidRPr="008261F6">
        <w:rPr>
          <w:rFonts w:eastAsiaTheme="minorEastAsia" w:cs="Arial"/>
          <w:b/>
          <w:sz w:val="20"/>
          <w:lang w:eastAsia="ja-JP"/>
        </w:rPr>
        <w:t>T</w:t>
      </w:r>
      <w:proofErr w:type="gramStart"/>
      <w:r w:rsidRPr="008261F6">
        <w:rPr>
          <w:rFonts w:eastAsiaTheme="minorEastAsia" w:cs="Arial"/>
          <w:b/>
          <w:sz w:val="20"/>
          <w:lang w:eastAsia="ja-JP"/>
        </w:rPr>
        <w:t>58</w:t>
      </w:r>
      <w:r w:rsidR="00037554" w:rsidRPr="008261F6">
        <w:rPr>
          <w:rFonts w:eastAsiaTheme="minorEastAsia" w:cs="Arial"/>
          <w:b/>
          <w:sz w:val="20"/>
          <w:lang w:eastAsia="ja-JP"/>
        </w:rPr>
        <w:t>.*</w:t>
      </w:r>
      <w:proofErr w:type="gramEnd"/>
      <w:r w:rsidR="00037554" w:rsidRPr="008261F6">
        <w:rPr>
          <w:rFonts w:eastAsiaTheme="minorEastAsia" w:cs="Arial"/>
          <w:b/>
          <w:sz w:val="20"/>
          <w:lang w:eastAsia="ja-JP"/>
        </w:rPr>
        <w:t>**</w:t>
      </w:r>
      <w:r w:rsidR="00FF4E07">
        <w:rPr>
          <w:rFonts w:eastAsiaTheme="minorEastAsia" w:cs="Arial"/>
          <w:b/>
          <w:sz w:val="20"/>
          <w:lang w:eastAsia="ja-JP"/>
        </w:rPr>
        <w:t>*</w:t>
      </w:r>
      <w:r w:rsidR="00037554" w:rsidRPr="008261F6">
        <w:rPr>
          <w:rFonts w:eastAsiaTheme="minorEastAsia" w:cs="Arial"/>
          <w:b/>
          <w:sz w:val="20"/>
          <w:lang w:eastAsia="ja-JP"/>
        </w:rPr>
        <w:t xml:space="preserve"> = </w:t>
      </w:r>
      <w:r w:rsidRPr="008261F6">
        <w:rPr>
          <w:rFonts w:eastAsiaTheme="minorEastAsia" w:cs="Arial"/>
          <w:b/>
          <w:sz w:val="20"/>
          <w:lang w:eastAsia="ja-JP"/>
        </w:rPr>
        <w:t>Toxic Effect of Carbon Monoxide</w:t>
      </w:r>
      <w:r w:rsidR="00037554" w:rsidRPr="008261F6">
        <w:rPr>
          <w:rFonts w:eastAsiaTheme="minorEastAsia" w:cs="Arial"/>
          <w:b/>
          <w:sz w:val="20"/>
          <w:lang w:eastAsia="ja-JP"/>
        </w:rPr>
        <w:t xml:space="preserve">, </w:t>
      </w:r>
      <w:r w:rsidR="009E1F9F">
        <w:rPr>
          <w:rFonts w:eastAsiaTheme="minorEastAsia" w:cs="Arial"/>
          <w:b/>
          <w:sz w:val="20"/>
          <w:lang w:eastAsia="ja-JP"/>
        </w:rPr>
        <w:br/>
      </w:r>
      <w:r w:rsidR="00EF2F65">
        <w:rPr>
          <w:rFonts w:eastAsiaTheme="minorEastAsia" w:cs="Arial"/>
          <w:sz w:val="20"/>
          <w:lang w:eastAsia="ja-JP"/>
        </w:rPr>
        <w:t xml:space="preserve">where </w:t>
      </w:r>
      <w:proofErr w:type="spellStart"/>
      <w:r w:rsidR="00EF2F65">
        <w:rPr>
          <w:rFonts w:eastAsiaTheme="minorEastAsia" w:cs="Arial"/>
          <w:sz w:val="20"/>
          <w:lang w:eastAsia="ja-JP"/>
        </w:rPr>
        <w:t>subcodes</w:t>
      </w:r>
      <w:proofErr w:type="spellEnd"/>
      <w:r w:rsidR="00EF2F65">
        <w:rPr>
          <w:rFonts w:eastAsiaTheme="minorEastAsia" w:cs="Arial"/>
          <w:sz w:val="20"/>
          <w:lang w:eastAsia="ja-JP"/>
        </w:rPr>
        <w:t xml:space="preserve"> specify the</w:t>
      </w:r>
      <w:r w:rsidR="00FF4E07">
        <w:rPr>
          <w:rFonts w:eastAsiaTheme="minorEastAsia" w:cs="Arial"/>
          <w:sz w:val="20"/>
          <w:lang w:eastAsia="ja-JP"/>
        </w:rPr>
        <w:t xml:space="preserve">: </w:t>
      </w:r>
    </w:p>
    <w:p w14:paraId="1AA9BAC4" w14:textId="77777777" w:rsidR="00FF4E07" w:rsidRDefault="00FF4E07" w:rsidP="00524108">
      <w:pPr>
        <w:rPr>
          <w:rFonts w:eastAsiaTheme="minorEastAsia" w:cs="Arial"/>
          <w:sz w:val="20"/>
          <w:lang w:eastAsia="ja-JP"/>
        </w:rPr>
      </w:pPr>
    </w:p>
    <w:p w14:paraId="372C6F7A" w14:textId="741A3917" w:rsidR="00037554" w:rsidRPr="00FF4E07" w:rsidRDefault="00371D3F" w:rsidP="00FF4E07">
      <w:pPr>
        <w:rPr>
          <w:rFonts w:eastAsiaTheme="minorEastAsia" w:cs="Arial"/>
          <w:sz w:val="20"/>
          <w:lang w:eastAsia="ja-JP"/>
        </w:rPr>
      </w:pPr>
      <w:r>
        <w:rPr>
          <w:rFonts w:eastAsiaTheme="minorEastAsia" w:cs="Arial"/>
          <w:sz w:val="20"/>
          <w:u w:val="single"/>
          <w:lang w:eastAsia="ja-JP"/>
        </w:rPr>
        <w:t>S</w:t>
      </w:r>
      <w:r w:rsidR="00BD41F4" w:rsidRPr="00FF4E07">
        <w:rPr>
          <w:rFonts w:eastAsiaTheme="minorEastAsia" w:cs="Arial"/>
          <w:sz w:val="20"/>
          <w:u w:val="single"/>
          <w:lang w:eastAsia="ja-JP"/>
        </w:rPr>
        <w:t>ource of CO</w:t>
      </w:r>
      <w:r w:rsidR="00FF4E07" w:rsidRPr="00FF4E07">
        <w:rPr>
          <w:rFonts w:eastAsiaTheme="minorEastAsia" w:cs="Arial"/>
          <w:sz w:val="20"/>
          <w:lang w:eastAsia="ja-JP"/>
        </w:rPr>
        <w:t xml:space="preserve"> in </w:t>
      </w:r>
      <w:r>
        <w:rPr>
          <w:rFonts w:eastAsiaTheme="minorEastAsia" w:cs="Arial"/>
          <w:sz w:val="20"/>
          <w:lang w:eastAsia="ja-JP"/>
        </w:rPr>
        <w:t>1</w:t>
      </w:r>
      <w:r w:rsidRPr="00371D3F">
        <w:rPr>
          <w:rFonts w:eastAsiaTheme="minorEastAsia" w:cs="Arial"/>
          <w:sz w:val="20"/>
          <w:vertAlign w:val="superscript"/>
          <w:lang w:eastAsia="ja-JP"/>
        </w:rPr>
        <w:t>st</w:t>
      </w:r>
      <w:r>
        <w:rPr>
          <w:rFonts w:eastAsiaTheme="minorEastAsia" w:cs="Arial"/>
          <w:sz w:val="20"/>
          <w:lang w:eastAsia="ja-JP"/>
        </w:rPr>
        <w:t xml:space="preserve"> </w:t>
      </w:r>
      <w:r w:rsidR="00FF4E07" w:rsidRPr="00FF4E07">
        <w:rPr>
          <w:rFonts w:eastAsiaTheme="minorEastAsia" w:cs="Arial"/>
          <w:sz w:val="20"/>
          <w:lang w:eastAsia="ja-JP"/>
        </w:rPr>
        <w:t>character after the decimal</w:t>
      </w:r>
      <w:r w:rsidR="00EF2F65">
        <w:rPr>
          <w:rFonts w:eastAsiaTheme="minorEastAsia" w:cs="Arial"/>
          <w:sz w:val="20"/>
          <w:lang w:eastAsia="ja-JP"/>
        </w:rPr>
        <w:t>, with</w:t>
      </w:r>
      <w:r w:rsidR="00DC0576" w:rsidRPr="00FF4E07">
        <w:rPr>
          <w:rFonts w:eastAsiaTheme="minorEastAsia" w:cs="Arial"/>
          <w:sz w:val="20"/>
          <w:lang w:eastAsia="ja-JP"/>
        </w:rPr>
        <w:t>:</w:t>
      </w:r>
    </w:p>
    <w:p w14:paraId="2FF4BBA2" w14:textId="3CEFF9D4" w:rsidR="001666DD" w:rsidRPr="008261F6" w:rsidRDefault="00037554" w:rsidP="001666DD">
      <w:pPr>
        <w:rPr>
          <w:rFonts w:eastAsiaTheme="minorEastAsia" w:cs="Arial"/>
          <w:sz w:val="20"/>
          <w:lang w:eastAsia="ja-JP"/>
        </w:rPr>
      </w:pPr>
      <w:r w:rsidRPr="008261F6">
        <w:rPr>
          <w:rFonts w:eastAsiaTheme="minorEastAsia" w:cs="Arial"/>
          <w:sz w:val="20"/>
          <w:lang w:eastAsia="ja-JP"/>
        </w:rPr>
        <w:t>T58</w:t>
      </w:r>
      <w:r w:rsidR="001666DD" w:rsidRPr="008261F6">
        <w:rPr>
          <w:rFonts w:eastAsiaTheme="minorEastAsia" w:cs="Arial"/>
          <w:sz w:val="20"/>
          <w:lang w:eastAsia="ja-JP"/>
        </w:rPr>
        <w:t>.</w:t>
      </w:r>
      <w:r w:rsidRPr="008261F6">
        <w:rPr>
          <w:rFonts w:eastAsiaTheme="minorEastAsia" w:cs="Arial"/>
          <w:sz w:val="20"/>
          <w:lang w:eastAsia="ja-JP"/>
        </w:rPr>
        <w:t>0**</w:t>
      </w:r>
      <w:r w:rsidR="00FF4E07">
        <w:rPr>
          <w:rFonts w:eastAsiaTheme="minorEastAsia" w:cs="Arial"/>
          <w:sz w:val="20"/>
          <w:lang w:eastAsia="ja-JP"/>
        </w:rPr>
        <w:t>*</w:t>
      </w:r>
      <w:r w:rsidR="001666DD" w:rsidRPr="008261F6">
        <w:rPr>
          <w:rFonts w:eastAsiaTheme="minorEastAsia" w:cs="Arial"/>
          <w:sz w:val="20"/>
          <w:lang w:eastAsia="ja-JP"/>
        </w:rPr>
        <w:t xml:space="preserve"> </w:t>
      </w:r>
      <w:r w:rsidR="00DC0576" w:rsidRPr="008261F6">
        <w:rPr>
          <w:rFonts w:eastAsiaTheme="minorEastAsia" w:cs="Arial"/>
          <w:sz w:val="20"/>
          <w:lang w:eastAsia="ja-JP"/>
        </w:rPr>
        <w:t xml:space="preserve">= </w:t>
      </w:r>
      <w:r w:rsidR="001666DD" w:rsidRPr="008261F6">
        <w:rPr>
          <w:rFonts w:eastAsiaTheme="minorEastAsia" w:cs="Arial"/>
          <w:sz w:val="20"/>
          <w:lang w:eastAsia="ja-JP"/>
        </w:rPr>
        <w:t>vehic</w:t>
      </w:r>
      <w:r w:rsidR="00DC0576" w:rsidRPr="008261F6">
        <w:rPr>
          <w:rFonts w:eastAsiaTheme="minorEastAsia" w:cs="Arial"/>
          <w:sz w:val="20"/>
          <w:lang w:eastAsia="ja-JP"/>
        </w:rPr>
        <w:t>le exhaust</w:t>
      </w:r>
    </w:p>
    <w:p w14:paraId="5ACF13BC" w14:textId="5D500C83" w:rsidR="001666DD" w:rsidRPr="008261F6" w:rsidRDefault="00037554" w:rsidP="001666DD">
      <w:pPr>
        <w:rPr>
          <w:rFonts w:eastAsiaTheme="minorEastAsia" w:cs="Arial"/>
          <w:sz w:val="20"/>
          <w:lang w:eastAsia="ja-JP"/>
        </w:rPr>
      </w:pPr>
      <w:r w:rsidRPr="008261F6">
        <w:rPr>
          <w:rFonts w:eastAsiaTheme="minorEastAsia" w:cs="Arial"/>
          <w:sz w:val="20"/>
          <w:lang w:eastAsia="ja-JP"/>
        </w:rPr>
        <w:t>T58</w:t>
      </w:r>
      <w:r w:rsidR="001666DD" w:rsidRPr="008261F6">
        <w:rPr>
          <w:rFonts w:eastAsiaTheme="minorEastAsia" w:cs="Arial"/>
          <w:sz w:val="20"/>
          <w:lang w:eastAsia="ja-JP"/>
        </w:rPr>
        <w:t>.1</w:t>
      </w:r>
      <w:r w:rsidRPr="008261F6">
        <w:rPr>
          <w:rFonts w:eastAsiaTheme="minorEastAsia" w:cs="Arial"/>
          <w:sz w:val="20"/>
          <w:lang w:eastAsia="ja-JP"/>
        </w:rPr>
        <w:t>**</w:t>
      </w:r>
      <w:r w:rsidR="00FF4E07">
        <w:rPr>
          <w:rFonts w:eastAsiaTheme="minorEastAsia" w:cs="Arial"/>
          <w:sz w:val="20"/>
          <w:lang w:eastAsia="ja-JP"/>
        </w:rPr>
        <w:t>*</w:t>
      </w:r>
      <w:r w:rsidR="001666DD" w:rsidRPr="008261F6">
        <w:rPr>
          <w:rFonts w:eastAsiaTheme="minorEastAsia" w:cs="Arial"/>
          <w:sz w:val="20"/>
          <w:lang w:eastAsia="ja-JP"/>
        </w:rPr>
        <w:t xml:space="preserve"> = utility gas [note US production for domestic use stopped in 1960s]</w:t>
      </w:r>
    </w:p>
    <w:p w14:paraId="553503FD" w14:textId="62FCD6E7" w:rsidR="001666DD" w:rsidRPr="008261F6" w:rsidRDefault="00037554" w:rsidP="001666DD">
      <w:pPr>
        <w:rPr>
          <w:rFonts w:eastAsiaTheme="minorEastAsia" w:cs="Arial"/>
          <w:sz w:val="20"/>
          <w:lang w:eastAsia="ja-JP"/>
        </w:rPr>
      </w:pPr>
      <w:r w:rsidRPr="008261F6">
        <w:rPr>
          <w:rFonts w:eastAsiaTheme="minorEastAsia" w:cs="Arial"/>
          <w:sz w:val="20"/>
          <w:lang w:eastAsia="ja-JP"/>
        </w:rPr>
        <w:t>T58</w:t>
      </w:r>
      <w:r w:rsidR="001666DD" w:rsidRPr="008261F6">
        <w:rPr>
          <w:rFonts w:eastAsiaTheme="minorEastAsia" w:cs="Arial"/>
          <w:sz w:val="20"/>
          <w:lang w:eastAsia="ja-JP"/>
        </w:rPr>
        <w:t>.2</w:t>
      </w:r>
      <w:r w:rsidRPr="008261F6">
        <w:rPr>
          <w:rFonts w:eastAsiaTheme="minorEastAsia" w:cs="Arial"/>
          <w:sz w:val="20"/>
          <w:lang w:eastAsia="ja-JP"/>
        </w:rPr>
        <w:t>**</w:t>
      </w:r>
      <w:r w:rsidR="00FF4E07">
        <w:rPr>
          <w:rFonts w:eastAsiaTheme="minorEastAsia" w:cs="Arial"/>
          <w:sz w:val="20"/>
          <w:lang w:eastAsia="ja-JP"/>
        </w:rPr>
        <w:t>*</w:t>
      </w:r>
      <w:r w:rsidR="001666DD" w:rsidRPr="008261F6">
        <w:rPr>
          <w:rFonts w:eastAsiaTheme="minorEastAsia" w:cs="Arial"/>
          <w:sz w:val="20"/>
          <w:lang w:eastAsia="ja-JP"/>
        </w:rPr>
        <w:t xml:space="preserve"> = incomplete combustion of other domestic fuels</w:t>
      </w:r>
    </w:p>
    <w:p w14:paraId="096B86D9" w14:textId="58936BCD" w:rsidR="009E1F9F" w:rsidRDefault="009E1F9F" w:rsidP="001666DD">
      <w:pPr>
        <w:rPr>
          <w:rFonts w:eastAsiaTheme="minorEastAsia" w:cs="Arial"/>
          <w:sz w:val="20"/>
          <w:lang w:eastAsia="ja-JP"/>
        </w:rPr>
      </w:pPr>
      <w:r>
        <w:rPr>
          <w:rFonts w:eastAsiaTheme="minorEastAsia" w:cs="Arial"/>
          <w:sz w:val="20"/>
          <w:lang w:eastAsia="ja-JP"/>
        </w:rPr>
        <w:t>[T58.3 through T58.7 are not defined]</w:t>
      </w:r>
    </w:p>
    <w:p w14:paraId="6DE6E1F1" w14:textId="35E0BAD0" w:rsidR="001666DD" w:rsidRPr="008261F6" w:rsidRDefault="00037554" w:rsidP="001666DD">
      <w:pPr>
        <w:rPr>
          <w:rFonts w:eastAsiaTheme="minorEastAsia" w:cs="Arial"/>
          <w:sz w:val="20"/>
          <w:lang w:eastAsia="ja-JP"/>
        </w:rPr>
      </w:pPr>
      <w:r w:rsidRPr="008261F6">
        <w:rPr>
          <w:rFonts w:eastAsiaTheme="minorEastAsia" w:cs="Arial"/>
          <w:sz w:val="20"/>
          <w:lang w:eastAsia="ja-JP"/>
        </w:rPr>
        <w:t>T58</w:t>
      </w:r>
      <w:r w:rsidR="001666DD" w:rsidRPr="008261F6">
        <w:rPr>
          <w:rFonts w:eastAsiaTheme="minorEastAsia" w:cs="Arial"/>
          <w:sz w:val="20"/>
          <w:lang w:eastAsia="ja-JP"/>
        </w:rPr>
        <w:t>.8</w:t>
      </w:r>
      <w:r w:rsidRPr="008261F6">
        <w:rPr>
          <w:rFonts w:eastAsiaTheme="minorEastAsia" w:cs="Arial"/>
          <w:sz w:val="20"/>
          <w:lang w:eastAsia="ja-JP"/>
        </w:rPr>
        <w:t>**</w:t>
      </w:r>
      <w:r w:rsidR="00FF4E07">
        <w:rPr>
          <w:rFonts w:eastAsiaTheme="minorEastAsia" w:cs="Arial"/>
          <w:sz w:val="20"/>
          <w:lang w:eastAsia="ja-JP"/>
        </w:rPr>
        <w:t>*</w:t>
      </w:r>
      <w:r w:rsidR="001666DD" w:rsidRPr="008261F6">
        <w:rPr>
          <w:rFonts w:eastAsiaTheme="minorEastAsia" w:cs="Arial"/>
          <w:sz w:val="20"/>
          <w:lang w:eastAsia="ja-JP"/>
        </w:rPr>
        <w:t xml:space="preserve"> = other source [</w:t>
      </w:r>
      <w:proofErr w:type="spellStart"/>
      <w:r w:rsidR="001666DD" w:rsidRPr="008261F6">
        <w:rPr>
          <w:rFonts w:eastAsiaTheme="minorEastAsia" w:cs="Arial"/>
          <w:sz w:val="20"/>
          <w:lang w:eastAsia="ja-JP"/>
        </w:rPr>
        <w:t>eg</w:t>
      </w:r>
      <w:proofErr w:type="spellEnd"/>
      <w:r w:rsidR="001666DD" w:rsidRPr="008261F6">
        <w:rPr>
          <w:rFonts w:eastAsiaTheme="minorEastAsia" w:cs="Arial"/>
          <w:sz w:val="20"/>
          <w:lang w:eastAsia="ja-JP"/>
        </w:rPr>
        <w:t xml:space="preserve"> </w:t>
      </w:r>
      <w:r w:rsidR="00DC0576" w:rsidRPr="008261F6">
        <w:rPr>
          <w:rFonts w:eastAsiaTheme="minorEastAsia" w:cs="Arial"/>
          <w:sz w:val="20"/>
          <w:lang w:eastAsia="ja-JP"/>
        </w:rPr>
        <w:t>f</w:t>
      </w:r>
      <w:r w:rsidR="001666DD" w:rsidRPr="008261F6">
        <w:rPr>
          <w:rFonts w:eastAsiaTheme="minorEastAsia" w:cs="Arial"/>
          <w:sz w:val="20"/>
          <w:lang w:eastAsia="ja-JP"/>
        </w:rPr>
        <w:t>ires</w:t>
      </w:r>
      <w:r w:rsidR="00DC0576" w:rsidRPr="008261F6">
        <w:rPr>
          <w:rFonts w:eastAsiaTheme="minorEastAsia" w:cs="Arial"/>
          <w:sz w:val="20"/>
          <w:lang w:eastAsia="ja-JP"/>
        </w:rPr>
        <w:t>, generators</w:t>
      </w:r>
      <w:r w:rsidR="001666DD" w:rsidRPr="008261F6">
        <w:rPr>
          <w:rFonts w:eastAsiaTheme="minorEastAsia" w:cs="Arial"/>
          <w:sz w:val="20"/>
          <w:lang w:eastAsia="ja-JP"/>
        </w:rPr>
        <w:t>]</w:t>
      </w:r>
    </w:p>
    <w:p w14:paraId="4D76BD02" w14:textId="168B0302" w:rsidR="001666DD" w:rsidRPr="008261F6" w:rsidRDefault="00037554" w:rsidP="001666DD">
      <w:pPr>
        <w:rPr>
          <w:rFonts w:eastAsiaTheme="minorEastAsia" w:cs="Arial"/>
          <w:sz w:val="20"/>
          <w:lang w:eastAsia="ja-JP"/>
        </w:rPr>
      </w:pPr>
      <w:r w:rsidRPr="008261F6">
        <w:rPr>
          <w:rFonts w:eastAsiaTheme="minorEastAsia" w:cs="Arial"/>
          <w:sz w:val="20"/>
          <w:lang w:eastAsia="ja-JP"/>
        </w:rPr>
        <w:t>T58</w:t>
      </w:r>
      <w:r w:rsidR="001666DD" w:rsidRPr="008261F6">
        <w:rPr>
          <w:rFonts w:eastAsiaTheme="minorEastAsia" w:cs="Arial"/>
          <w:sz w:val="20"/>
          <w:lang w:eastAsia="ja-JP"/>
        </w:rPr>
        <w:t>.9</w:t>
      </w:r>
      <w:r w:rsidRPr="008261F6">
        <w:rPr>
          <w:rFonts w:eastAsiaTheme="minorEastAsia" w:cs="Arial"/>
          <w:sz w:val="20"/>
          <w:lang w:eastAsia="ja-JP"/>
        </w:rPr>
        <w:t>**</w:t>
      </w:r>
      <w:r w:rsidR="00FF4E07">
        <w:rPr>
          <w:rFonts w:eastAsiaTheme="minorEastAsia" w:cs="Arial"/>
          <w:sz w:val="20"/>
          <w:lang w:eastAsia="ja-JP"/>
        </w:rPr>
        <w:t>*</w:t>
      </w:r>
      <w:r w:rsidR="001666DD" w:rsidRPr="008261F6">
        <w:rPr>
          <w:rFonts w:eastAsiaTheme="minorEastAsia" w:cs="Arial"/>
          <w:sz w:val="20"/>
          <w:lang w:eastAsia="ja-JP"/>
        </w:rPr>
        <w:t xml:space="preserve"> = unspecified source</w:t>
      </w:r>
    </w:p>
    <w:p w14:paraId="12A8ED2C" w14:textId="77777777" w:rsidR="00037554" w:rsidRPr="008261F6" w:rsidRDefault="00037554" w:rsidP="001666DD">
      <w:pPr>
        <w:rPr>
          <w:rFonts w:eastAsiaTheme="minorEastAsia" w:cs="Arial"/>
          <w:sz w:val="20"/>
          <w:lang w:eastAsia="ja-JP"/>
        </w:rPr>
      </w:pPr>
    </w:p>
    <w:p w14:paraId="5E69FA14" w14:textId="79212E82" w:rsidR="00371D3F" w:rsidRDefault="00371D3F" w:rsidP="001666DD">
      <w:pPr>
        <w:rPr>
          <w:rFonts w:eastAsiaTheme="minorEastAsia" w:cs="Arial"/>
          <w:sz w:val="20"/>
          <w:lang w:eastAsia="ja-JP"/>
        </w:rPr>
      </w:pPr>
      <w:r w:rsidRPr="00371D3F">
        <w:rPr>
          <w:rFonts w:eastAsiaTheme="minorEastAsia" w:cs="Arial"/>
          <w:sz w:val="20"/>
          <w:u w:val="single"/>
          <w:lang w:eastAsia="ja-JP"/>
        </w:rPr>
        <w:t>I</w:t>
      </w:r>
      <w:r w:rsidR="00037554" w:rsidRPr="008261F6">
        <w:rPr>
          <w:rFonts w:eastAsiaTheme="minorEastAsia" w:cs="Arial"/>
          <w:sz w:val="20"/>
          <w:u w:val="single"/>
          <w:lang w:eastAsia="ja-JP"/>
        </w:rPr>
        <w:t>ntent of CO exposure</w:t>
      </w:r>
      <w:r w:rsidR="00FF4E07">
        <w:rPr>
          <w:rFonts w:eastAsiaTheme="minorEastAsia" w:cs="Arial"/>
          <w:sz w:val="20"/>
          <w:lang w:eastAsia="ja-JP"/>
        </w:rPr>
        <w:t xml:space="preserve"> in </w:t>
      </w:r>
      <w:r>
        <w:rPr>
          <w:rFonts w:eastAsiaTheme="minorEastAsia" w:cs="Arial"/>
          <w:sz w:val="20"/>
          <w:lang w:eastAsia="ja-JP"/>
        </w:rPr>
        <w:t xml:space="preserve">the </w:t>
      </w:r>
      <w:r w:rsidR="00FF4E07">
        <w:rPr>
          <w:rFonts w:eastAsiaTheme="minorEastAsia" w:cs="Arial"/>
          <w:sz w:val="20"/>
          <w:lang w:eastAsia="ja-JP"/>
        </w:rPr>
        <w:t>2</w:t>
      </w:r>
      <w:r w:rsidR="00FF4E07" w:rsidRPr="00FF4E07">
        <w:rPr>
          <w:rFonts w:eastAsiaTheme="minorEastAsia" w:cs="Arial"/>
          <w:sz w:val="20"/>
          <w:vertAlign w:val="superscript"/>
          <w:lang w:eastAsia="ja-JP"/>
        </w:rPr>
        <w:t>nd</w:t>
      </w:r>
      <w:r w:rsidR="00FF4E07">
        <w:rPr>
          <w:rFonts w:eastAsiaTheme="minorEastAsia" w:cs="Arial"/>
          <w:sz w:val="20"/>
          <w:lang w:eastAsia="ja-JP"/>
        </w:rPr>
        <w:t xml:space="preserve"> </w:t>
      </w:r>
      <w:r>
        <w:rPr>
          <w:rFonts w:eastAsiaTheme="minorEastAsia" w:cs="Arial"/>
          <w:sz w:val="20"/>
          <w:lang w:eastAsia="ja-JP"/>
        </w:rPr>
        <w:t xml:space="preserve">character </w:t>
      </w:r>
      <w:r w:rsidR="00FF4E07">
        <w:rPr>
          <w:rFonts w:eastAsiaTheme="minorEastAsia" w:cs="Arial"/>
          <w:sz w:val="20"/>
          <w:lang w:eastAsia="ja-JP"/>
        </w:rPr>
        <w:t xml:space="preserve">after </w:t>
      </w:r>
      <w:r>
        <w:rPr>
          <w:rFonts w:eastAsiaTheme="minorEastAsia" w:cs="Arial"/>
          <w:sz w:val="20"/>
          <w:lang w:eastAsia="ja-JP"/>
        </w:rPr>
        <w:t xml:space="preserve">the </w:t>
      </w:r>
      <w:r w:rsidR="00FF4E07">
        <w:rPr>
          <w:rFonts w:eastAsiaTheme="minorEastAsia" w:cs="Arial"/>
          <w:sz w:val="20"/>
          <w:lang w:eastAsia="ja-JP"/>
        </w:rPr>
        <w:t>decimal with an X in the 3</w:t>
      </w:r>
      <w:r w:rsidR="00FF4E07" w:rsidRPr="00FF4E07">
        <w:rPr>
          <w:rFonts w:eastAsiaTheme="minorEastAsia" w:cs="Arial"/>
          <w:sz w:val="20"/>
          <w:vertAlign w:val="superscript"/>
          <w:lang w:eastAsia="ja-JP"/>
        </w:rPr>
        <w:t>rd</w:t>
      </w:r>
      <w:r w:rsidR="00FF4E07">
        <w:rPr>
          <w:rFonts w:eastAsiaTheme="minorEastAsia" w:cs="Arial"/>
          <w:sz w:val="20"/>
          <w:lang w:eastAsia="ja-JP"/>
        </w:rPr>
        <w:t xml:space="preserve"> position </w:t>
      </w:r>
      <w:r>
        <w:rPr>
          <w:rFonts w:eastAsiaTheme="minorEastAsia" w:cs="Arial"/>
          <w:sz w:val="20"/>
          <w:lang w:eastAsia="ja-JP"/>
        </w:rPr>
        <w:br/>
      </w:r>
      <w:r w:rsidR="00FF4E07">
        <w:rPr>
          <w:rFonts w:eastAsiaTheme="minorEastAsia" w:cs="Arial"/>
          <w:sz w:val="20"/>
          <w:lang w:eastAsia="ja-JP"/>
        </w:rPr>
        <w:t>for</w:t>
      </w:r>
      <w:r>
        <w:rPr>
          <w:rFonts w:eastAsiaTheme="minorEastAsia" w:cs="Arial"/>
          <w:sz w:val="20"/>
          <w:lang w:eastAsia="ja-JP"/>
        </w:rPr>
        <w:t xml:space="preserve"> </w:t>
      </w:r>
      <w:r w:rsidR="00037554" w:rsidRPr="008261F6">
        <w:rPr>
          <w:rFonts w:eastAsiaTheme="minorEastAsia" w:cs="Arial"/>
          <w:sz w:val="20"/>
          <w:lang w:eastAsia="ja-JP"/>
        </w:rPr>
        <w:t>T</w:t>
      </w:r>
      <w:proofErr w:type="gramStart"/>
      <w:r w:rsidR="00037554" w:rsidRPr="008261F6">
        <w:rPr>
          <w:rFonts w:eastAsiaTheme="minorEastAsia" w:cs="Arial"/>
          <w:sz w:val="20"/>
          <w:lang w:eastAsia="ja-JP"/>
        </w:rPr>
        <w:t>58.</w:t>
      </w:r>
      <w:r>
        <w:rPr>
          <w:rFonts w:eastAsiaTheme="minorEastAsia" w:cs="Arial"/>
          <w:sz w:val="20"/>
          <w:lang w:eastAsia="ja-JP"/>
        </w:rPr>
        <w:t>[</w:t>
      </w:r>
      <w:proofErr w:type="gramEnd"/>
      <w:r>
        <w:rPr>
          <w:rFonts w:eastAsiaTheme="minorEastAsia" w:cs="Arial"/>
          <w:sz w:val="20"/>
          <w:lang w:eastAsia="ja-JP"/>
        </w:rPr>
        <w:t xml:space="preserve">0,1 or </w:t>
      </w:r>
      <w:r w:rsidR="00FF4E07">
        <w:rPr>
          <w:rFonts w:eastAsiaTheme="minorEastAsia" w:cs="Arial"/>
          <w:sz w:val="20"/>
          <w:lang w:eastAsia="ja-JP"/>
        </w:rPr>
        <w:t>9</w:t>
      </w:r>
      <w:r>
        <w:rPr>
          <w:rFonts w:eastAsiaTheme="minorEastAsia" w:cs="Arial"/>
          <w:sz w:val="20"/>
          <w:lang w:eastAsia="ja-JP"/>
        </w:rPr>
        <w:t>] but with an X in 2</w:t>
      </w:r>
      <w:r w:rsidRPr="00371D3F">
        <w:rPr>
          <w:rFonts w:eastAsiaTheme="minorEastAsia" w:cs="Arial"/>
          <w:sz w:val="20"/>
          <w:vertAlign w:val="superscript"/>
          <w:lang w:eastAsia="ja-JP"/>
        </w:rPr>
        <w:t>nd</w:t>
      </w:r>
      <w:r>
        <w:rPr>
          <w:rFonts w:eastAsiaTheme="minorEastAsia" w:cs="Arial"/>
          <w:sz w:val="20"/>
          <w:lang w:eastAsia="ja-JP"/>
        </w:rPr>
        <w:t xml:space="preserve"> </w:t>
      </w:r>
      <w:r w:rsidR="00E379A3">
        <w:rPr>
          <w:rFonts w:eastAsiaTheme="minorEastAsia" w:cs="Arial"/>
          <w:sz w:val="20"/>
          <w:lang w:eastAsia="ja-JP"/>
        </w:rPr>
        <w:t xml:space="preserve">position </w:t>
      </w:r>
      <w:r>
        <w:rPr>
          <w:rFonts w:eastAsiaTheme="minorEastAsia" w:cs="Arial"/>
          <w:sz w:val="20"/>
          <w:lang w:eastAsia="ja-JP"/>
        </w:rPr>
        <w:t xml:space="preserve">and </w:t>
      </w:r>
      <w:r w:rsidR="00E379A3">
        <w:rPr>
          <w:rFonts w:eastAsiaTheme="minorEastAsia" w:cs="Arial"/>
          <w:sz w:val="20"/>
          <w:lang w:eastAsia="ja-JP"/>
        </w:rPr>
        <w:t xml:space="preserve">the </w:t>
      </w:r>
      <w:r w:rsidR="001D179E">
        <w:rPr>
          <w:rFonts w:eastAsiaTheme="minorEastAsia" w:cs="Arial"/>
          <w:sz w:val="20"/>
          <w:lang w:eastAsia="ja-JP"/>
        </w:rPr>
        <w:t xml:space="preserve">intent </w:t>
      </w:r>
      <w:r>
        <w:rPr>
          <w:rFonts w:eastAsiaTheme="minorEastAsia" w:cs="Arial"/>
          <w:sz w:val="20"/>
          <w:lang w:eastAsia="ja-JP"/>
        </w:rPr>
        <w:t>code in 3</w:t>
      </w:r>
      <w:r w:rsidRPr="00371D3F">
        <w:rPr>
          <w:rFonts w:eastAsiaTheme="minorEastAsia" w:cs="Arial"/>
          <w:sz w:val="20"/>
          <w:vertAlign w:val="superscript"/>
          <w:lang w:eastAsia="ja-JP"/>
        </w:rPr>
        <w:t>rd</w:t>
      </w:r>
      <w:r>
        <w:rPr>
          <w:rFonts w:eastAsiaTheme="minorEastAsia" w:cs="Arial"/>
          <w:sz w:val="20"/>
          <w:lang w:eastAsia="ja-JP"/>
        </w:rPr>
        <w:t xml:space="preserve"> </w:t>
      </w:r>
      <w:r w:rsidR="00E379A3">
        <w:rPr>
          <w:rFonts w:eastAsiaTheme="minorEastAsia" w:cs="Arial"/>
          <w:sz w:val="20"/>
          <w:lang w:eastAsia="ja-JP"/>
        </w:rPr>
        <w:t xml:space="preserve">position </w:t>
      </w:r>
      <w:r>
        <w:rPr>
          <w:rFonts w:eastAsiaTheme="minorEastAsia" w:cs="Arial"/>
          <w:sz w:val="20"/>
          <w:lang w:eastAsia="ja-JP"/>
        </w:rPr>
        <w:t>for T58.[2 or 8]</w:t>
      </w:r>
      <w:r w:rsidR="00EF2F65">
        <w:rPr>
          <w:rFonts w:eastAsiaTheme="minorEastAsia" w:cs="Arial"/>
          <w:sz w:val="20"/>
          <w:lang w:eastAsia="ja-JP"/>
        </w:rPr>
        <w:t>, with:</w:t>
      </w:r>
    </w:p>
    <w:p w14:paraId="60126910" w14:textId="48EAD7EB" w:rsidR="00037554" w:rsidRPr="008261F6" w:rsidRDefault="00371D3F" w:rsidP="001666DD">
      <w:pPr>
        <w:rPr>
          <w:rFonts w:eastAsiaTheme="minorEastAsia" w:cs="Arial"/>
          <w:sz w:val="20"/>
          <w:lang w:eastAsia="ja-JP"/>
        </w:rPr>
      </w:pPr>
      <w:r>
        <w:rPr>
          <w:rFonts w:eastAsiaTheme="minorEastAsia" w:cs="Arial"/>
          <w:sz w:val="20"/>
          <w:lang w:eastAsia="ja-JP"/>
        </w:rPr>
        <w:t>T</w:t>
      </w:r>
      <w:proofErr w:type="gramStart"/>
      <w:r>
        <w:rPr>
          <w:rFonts w:eastAsiaTheme="minorEastAsia" w:cs="Arial"/>
          <w:sz w:val="20"/>
          <w:lang w:eastAsia="ja-JP"/>
        </w:rPr>
        <w:t>58.[</w:t>
      </w:r>
      <w:proofErr w:type="gramEnd"/>
      <w:r>
        <w:rPr>
          <w:rFonts w:eastAsiaTheme="minorEastAsia" w:cs="Arial"/>
          <w:sz w:val="20"/>
          <w:lang w:eastAsia="ja-JP"/>
        </w:rPr>
        <w:t>0,1 or 9]</w:t>
      </w:r>
      <w:r w:rsidR="00037554" w:rsidRPr="008261F6">
        <w:rPr>
          <w:rFonts w:eastAsiaTheme="minorEastAsia" w:cs="Arial"/>
          <w:sz w:val="20"/>
          <w:lang w:eastAsia="ja-JP"/>
        </w:rPr>
        <w:t>1</w:t>
      </w:r>
      <w:r>
        <w:rPr>
          <w:rFonts w:eastAsiaTheme="minorEastAsia" w:cs="Arial"/>
          <w:sz w:val="20"/>
          <w:lang w:eastAsia="ja-JP"/>
        </w:rPr>
        <w:t>X</w:t>
      </w:r>
      <w:r w:rsidR="00037554" w:rsidRPr="008261F6">
        <w:rPr>
          <w:rFonts w:eastAsiaTheme="minorEastAsia" w:cs="Arial"/>
          <w:sz w:val="20"/>
          <w:lang w:eastAsia="ja-JP"/>
        </w:rPr>
        <w:t>* = unintentional/accidental</w:t>
      </w:r>
      <w:r>
        <w:rPr>
          <w:rFonts w:eastAsiaTheme="minorEastAsia" w:cs="Arial"/>
          <w:sz w:val="20"/>
          <w:lang w:eastAsia="ja-JP"/>
        </w:rPr>
        <w:br/>
        <w:t>T58.[2 or 8]</w:t>
      </w:r>
      <w:r w:rsidR="00BA35E7">
        <w:rPr>
          <w:rFonts w:eastAsiaTheme="minorEastAsia" w:cs="Arial"/>
          <w:sz w:val="20"/>
          <w:lang w:eastAsia="ja-JP"/>
        </w:rPr>
        <w:t xml:space="preserve">   </w:t>
      </w:r>
      <w:r>
        <w:rPr>
          <w:rFonts w:eastAsiaTheme="minorEastAsia" w:cs="Arial"/>
          <w:sz w:val="20"/>
          <w:lang w:eastAsia="ja-JP"/>
        </w:rPr>
        <w:t xml:space="preserve">X1* </w:t>
      </w:r>
      <w:r w:rsidRPr="008261F6">
        <w:rPr>
          <w:rFonts w:eastAsiaTheme="minorEastAsia" w:cs="Arial"/>
          <w:sz w:val="20"/>
          <w:lang w:eastAsia="ja-JP"/>
        </w:rPr>
        <w:t>= unintentional/accidental</w:t>
      </w:r>
    </w:p>
    <w:p w14:paraId="00C276E6" w14:textId="0982BA4B" w:rsidR="00037554" w:rsidRPr="008261F6" w:rsidRDefault="00037554" w:rsidP="001666DD">
      <w:pPr>
        <w:rPr>
          <w:rFonts w:eastAsiaTheme="minorEastAsia" w:cs="Arial"/>
          <w:sz w:val="20"/>
          <w:lang w:eastAsia="ja-JP"/>
        </w:rPr>
      </w:pPr>
      <w:r w:rsidRPr="008261F6">
        <w:rPr>
          <w:rFonts w:eastAsiaTheme="minorEastAsia" w:cs="Arial"/>
          <w:sz w:val="20"/>
          <w:lang w:eastAsia="ja-JP"/>
        </w:rPr>
        <w:t>T</w:t>
      </w:r>
      <w:proofErr w:type="gramStart"/>
      <w:r w:rsidRPr="008261F6">
        <w:rPr>
          <w:rFonts w:eastAsiaTheme="minorEastAsia" w:cs="Arial"/>
          <w:sz w:val="20"/>
          <w:lang w:eastAsia="ja-JP"/>
        </w:rPr>
        <w:t>58</w:t>
      </w:r>
      <w:r w:rsidR="00371D3F">
        <w:rPr>
          <w:rFonts w:eastAsiaTheme="minorEastAsia" w:cs="Arial"/>
          <w:sz w:val="20"/>
          <w:lang w:eastAsia="ja-JP"/>
        </w:rPr>
        <w:t>.[</w:t>
      </w:r>
      <w:proofErr w:type="gramEnd"/>
      <w:r w:rsidR="00371D3F">
        <w:rPr>
          <w:rFonts w:eastAsiaTheme="minorEastAsia" w:cs="Arial"/>
          <w:sz w:val="20"/>
          <w:lang w:eastAsia="ja-JP"/>
        </w:rPr>
        <w:t>0,1 or 9]</w:t>
      </w:r>
      <w:r w:rsidRPr="008261F6">
        <w:rPr>
          <w:rFonts w:eastAsiaTheme="minorEastAsia" w:cs="Arial"/>
          <w:sz w:val="20"/>
          <w:lang w:eastAsia="ja-JP"/>
        </w:rPr>
        <w:t>2</w:t>
      </w:r>
      <w:r w:rsidR="00371D3F">
        <w:rPr>
          <w:rFonts w:eastAsiaTheme="minorEastAsia" w:cs="Arial"/>
          <w:sz w:val="20"/>
          <w:lang w:eastAsia="ja-JP"/>
        </w:rPr>
        <w:t>X</w:t>
      </w:r>
      <w:r w:rsidR="00FF4E07">
        <w:rPr>
          <w:rFonts w:eastAsiaTheme="minorEastAsia" w:cs="Arial"/>
          <w:sz w:val="20"/>
          <w:lang w:eastAsia="ja-JP"/>
        </w:rPr>
        <w:t>*</w:t>
      </w:r>
      <w:r w:rsidRPr="008261F6">
        <w:rPr>
          <w:rFonts w:eastAsiaTheme="minorEastAsia" w:cs="Arial"/>
          <w:sz w:val="20"/>
          <w:lang w:eastAsia="ja-JP"/>
        </w:rPr>
        <w:t xml:space="preserve"> = intentional/self-harm</w:t>
      </w:r>
    </w:p>
    <w:p w14:paraId="354968E0" w14:textId="5FF32BEC" w:rsidR="00371D3F" w:rsidRPr="008261F6" w:rsidRDefault="00371D3F" w:rsidP="00371D3F">
      <w:pPr>
        <w:rPr>
          <w:rFonts w:eastAsiaTheme="minorEastAsia" w:cs="Arial"/>
          <w:sz w:val="20"/>
          <w:lang w:eastAsia="ja-JP"/>
        </w:rPr>
      </w:pPr>
      <w:r>
        <w:rPr>
          <w:rFonts w:eastAsiaTheme="minorEastAsia" w:cs="Arial"/>
          <w:sz w:val="20"/>
          <w:lang w:eastAsia="ja-JP"/>
        </w:rPr>
        <w:t>T</w:t>
      </w:r>
      <w:proofErr w:type="gramStart"/>
      <w:r>
        <w:rPr>
          <w:rFonts w:eastAsiaTheme="minorEastAsia" w:cs="Arial"/>
          <w:sz w:val="20"/>
          <w:lang w:eastAsia="ja-JP"/>
        </w:rPr>
        <w:t>58.[</w:t>
      </w:r>
      <w:proofErr w:type="gramEnd"/>
      <w:r>
        <w:rPr>
          <w:rFonts w:eastAsiaTheme="minorEastAsia" w:cs="Arial"/>
          <w:sz w:val="20"/>
          <w:lang w:eastAsia="ja-JP"/>
        </w:rPr>
        <w:t>2 or 8]</w:t>
      </w:r>
      <w:r w:rsidR="00BA35E7">
        <w:rPr>
          <w:rFonts w:eastAsiaTheme="minorEastAsia" w:cs="Arial"/>
          <w:sz w:val="20"/>
          <w:lang w:eastAsia="ja-JP"/>
        </w:rPr>
        <w:t xml:space="preserve">   </w:t>
      </w:r>
      <w:r>
        <w:rPr>
          <w:rFonts w:eastAsiaTheme="minorEastAsia" w:cs="Arial"/>
          <w:sz w:val="20"/>
          <w:lang w:eastAsia="ja-JP"/>
        </w:rPr>
        <w:t>X2* = intentional/self-harm</w:t>
      </w:r>
    </w:p>
    <w:p w14:paraId="74965334" w14:textId="4691E3AC" w:rsidR="00037554" w:rsidRPr="008261F6" w:rsidRDefault="00037554" w:rsidP="001666DD">
      <w:pPr>
        <w:rPr>
          <w:rFonts w:eastAsiaTheme="minorEastAsia" w:cs="Arial"/>
          <w:sz w:val="20"/>
          <w:lang w:eastAsia="ja-JP"/>
        </w:rPr>
      </w:pPr>
      <w:r w:rsidRPr="008261F6">
        <w:rPr>
          <w:rFonts w:eastAsiaTheme="minorEastAsia" w:cs="Arial"/>
          <w:sz w:val="20"/>
          <w:lang w:eastAsia="ja-JP"/>
        </w:rPr>
        <w:t>T</w:t>
      </w:r>
      <w:proofErr w:type="gramStart"/>
      <w:r w:rsidRPr="008261F6">
        <w:rPr>
          <w:rFonts w:eastAsiaTheme="minorEastAsia" w:cs="Arial"/>
          <w:sz w:val="20"/>
          <w:lang w:eastAsia="ja-JP"/>
        </w:rPr>
        <w:t>58.</w:t>
      </w:r>
      <w:r w:rsidR="00371D3F">
        <w:rPr>
          <w:rFonts w:eastAsiaTheme="minorEastAsia" w:cs="Arial"/>
          <w:sz w:val="20"/>
          <w:lang w:eastAsia="ja-JP"/>
        </w:rPr>
        <w:t>[</w:t>
      </w:r>
      <w:proofErr w:type="gramEnd"/>
      <w:r w:rsidR="00371D3F">
        <w:rPr>
          <w:rFonts w:eastAsiaTheme="minorEastAsia" w:cs="Arial"/>
          <w:sz w:val="20"/>
          <w:lang w:eastAsia="ja-JP"/>
        </w:rPr>
        <w:t>0,1 or 9]</w:t>
      </w:r>
      <w:r w:rsidRPr="008261F6">
        <w:rPr>
          <w:rFonts w:eastAsiaTheme="minorEastAsia" w:cs="Arial"/>
          <w:sz w:val="20"/>
          <w:lang w:eastAsia="ja-JP"/>
        </w:rPr>
        <w:t>3</w:t>
      </w:r>
      <w:r w:rsidR="00371D3F">
        <w:rPr>
          <w:rFonts w:eastAsiaTheme="minorEastAsia" w:cs="Arial"/>
          <w:sz w:val="20"/>
          <w:lang w:eastAsia="ja-JP"/>
        </w:rPr>
        <w:t>X</w:t>
      </w:r>
      <w:r w:rsidR="00FF4E07">
        <w:rPr>
          <w:rFonts w:eastAsiaTheme="minorEastAsia" w:cs="Arial"/>
          <w:sz w:val="20"/>
          <w:lang w:eastAsia="ja-JP"/>
        </w:rPr>
        <w:t>*</w:t>
      </w:r>
      <w:r w:rsidRPr="008261F6">
        <w:rPr>
          <w:rFonts w:eastAsiaTheme="minorEastAsia" w:cs="Arial"/>
          <w:sz w:val="20"/>
          <w:lang w:eastAsia="ja-JP"/>
        </w:rPr>
        <w:t xml:space="preserve"> = assault</w:t>
      </w:r>
    </w:p>
    <w:p w14:paraId="5C4935D6" w14:textId="4CD802A7" w:rsidR="00371D3F" w:rsidRPr="008261F6" w:rsidRDefault="00371D3F" w:rsidP="00371D3F">
      <w:pPr>
        <w:rPr>
          <w:rFonts w:eastAsiaTheme="minorEastAsia" w:cs="Arial"/>
          <w:sz w:val="20"/>
          <w:lang w:eastAsia="ja-JP"/>
        </w:rPr>
      </w:pPr>
      <w:r>
        <w:rPr>
          <w:rFonts w:eastAsiaTheme="minorEastAsia" w:cs="Arial"/>
          <w:sz w:val="20"/>
          <w:lang w:eastAsia="ja-JP"/>
        </w:rPr>
        <w:t>T</w:t>
      </w:r>
      <w:proofErr w:type="gramStart"/>
      <w:r>
        <w:rPr>
          <w:rFonts w:eastAsiaTheme="minorEastAsia" w:cs="Arial"/>
          <w:sz w:val="20"/>
          <w:lang w:eastAsia="ja-JP"/>
        </w:rPr>
        <w:t>58.[</w:t>
      </w:r>
      <w:proofErr w:type="gramEnd"/>
      <w:r>
        <w:rPr>
          <w:rFonts w:eastAsiaTheme="minorEastAsia" w:cs="Arial"/>
          <w:sz w:val="20"/>
          <w:lang w:eastAsia="ja-JP"/>
        </w:rPr>
        <w:t>2 or 8]</w:t>
      </w:r>
      <w:r w:rsidR="00BA35E7">
        <w:rPr>
          <w:rFonts w:eastAsiaTheme="minorEastAsia" w:cs="Arial"/>
          <w:sz w:val="20"/>
          <w:lang w:eastAsia="ja-JP"/>
        </w:rPr>
        <w:t xml:space="preserve">   </w:t>
      </w:r>
      <w:r>
        <w:rPr>
          <w:rFonts w:eastAsiaTheme="minorEastAsia" w:cs="Arial"/>
          <w:sz w:val="20"/>
          <w:lang w:eastAsia="ja-JP"/>
        </w:rPr>
        <w:t>X3* = assault</w:t>
      </w:r>
    </w:p>
    <w:p w14:paraId="5A04019A" w14:textId="156E7E46" w:rsidR="00037554" w:rsidRPr="008261F6" w:rsidRDefault="00037554" w:rsidP="001666DD">
      <w:pPr>
        <w:rPr>
          <w:rFonts w:eastAsiaTheme="minorEastAsia" w:cs="Arial"/>
          <w:sz w:val="20"/>
          <w:lang w:eastAsia="ja-JP"/>
        </w:rPr>
      </w:pPr>
      <w:r w:rsidRPr="008261F6">
        <w:rPr>
          <w:rFonts w:eastAsiaTheme="minorEastAsia" w:cs="Arial"/>
          <w:sz w:val="20"/>
          <w:lang w:eastAsia="ja-JP"/>
        </w:rPr>
        <w:t>T</w:t>
      </w:r>
      <w:proofErr w:type="gramStart"/>
      <w:r w:rsidRPr="008261F6">
        <w:rPr>
          <w:rFonts w:eastAsiaTheme="minorEastAsia" w:cs="Arial"/>
          <w:sz w:val="20"/>
          <w:lang w:eastAsia="ja-JP"/>
        </w:rPr>
        <w:t>58</w:t>
      </w:r>
      <w:r w:rsidR="00371D3F">
        <w:rPr>
          <w:rFonts w:eastAsiaTheme="minorEastAsia" w:cs="Arial"/>
          <w:sz w:val="20"/>
          <w:lang w:eastAsia="ja-JP"/>
        </w:rPr>
        <w:t>.[</w:t>
      </w:r>
      <w:proofErr w:type="gramEnd"/>
      <w:r w:rsidR="00371D3F">
        <w:rPr>
          <w:rFonts w:eastAsiaTheme="minorEastAsia" w:cs="Arial"/>
          <w:sz w:val="20"/>
          <w:lang w:eastAsia="ja-JP"/>
        </w:rPr>
        <w:t>0,1 or 9]</w:t>
      </w:r>
      <w:r w:rsidRPr="008261F6">
        <w:rPr>
          <w:rFonts w:eastAsiaTheme="minorEastAsia" w:cs="Arial"/>
          <w:sz w:val="20"/>
          <w:lang w:eastAsia="ja-JP"/>
        </w:rPr>
        <w:t>4</w:t>
      </w:r>
      <w:r w:rsidR="00371D3F">
        <w:rPr>
          <w:rFonts w:eastAsiaTheme="minorEastAsia" w:cs="Arial"/>
          <w:sz w:val="20"/>
          <w:lang w:eastAsia="ja-JP"/>
        </w:rPr>
        <w:t>X</w:t>
      </w:r>
      <w:r w:rsidR="00FF4E07">
        <w:rPr>
          <w:rFonts w:eastAsiaTheme="minorEastAsia" w:cs="Arial"/>
          <w:sz w:val="20"/>
          <w:lang w:eastAsia="ja-JP"/>
        </w:rPr>
        <w:t>*</w:t>
      </w:r>
      <w:r w:rsidRPr="008261F6">
        <w:rPr>
          <w:rFonts w:eastAsiaTheme="minorEastAsia" w:cs="Arial"/>
          <w:sz w:val="20"/>
          <w:lang w:eastAsia="ja-JP"/>
        </w:rPr>
        <w:t xml:space="preserve"> = unspeci</w:t>
      </w:r>
      <w:r w:rsidR="00BD41F4" w:rsidRPr="008261F6">
        <w:rPr>
          <w:rFonts w:eastAsiaTheme="minorEastAsia" w:cs="Arial"/>
          <w:sz w:val="20"/>
          <w:lang w:eastAsia="ja-JP"/>
        </w:rPr>
        <w:t>f</w:t>
      </w:r>
      <w:r w:rsidRPr="008261F6">
        <w:rPr>
          <w:rFonts w:eastAsiaTheme="minorEastAsia" w:cs="Arial"/>
          <w:sz w:val="20"/>
          <w:lang w:eastAsia="ja-JP"/>
        </w:rPr>
        <w:t>ied</w:t>
      </w:r>
    </w:p>
    <w:p w14:paraId="7FA3321F" w14:textId="6CF8200B" w:rsidR="00371D3F" w:rsidRPr="008261F6" w:rsidRDefault="00371D3F" w:rsidP="00371D3F">
      <w:pPr>
        <w:rPr>
          <w:rFonts w:eastAsiaTheme="minorEastAsia" w:cs="Arial"/>
          <w:sz w:val="20"/>
          <w:lang w:eastAsia="ja-JP"/>
        </w:rPr>
      </w:pPr>
      <w:r>
        <w:rPr>
          <w:rFonts w:eastAsiaTheme="minorEastAsia" w:cs="Arial"/>
          <w:sz w:val="20"/>
          <w:lang w:eastAsia="ja-JP"/>
        </w:rPr>
        <w:t>T</w:t>
      </w:r>
      <w:proofErr w:type="gramStart"/>
      <w:r>
        <w:rPr>
          <w:rFonts w:eastAsiaTheme="minorEastAsia" w:cs="Arial"/>
          <w:sz w:val="20"/>
          <w:lang w:eastAsia="ja-JP"/>
        </w:rPr>
        <w:t>58.[</w:t>
      </w:r>
      <w:proofErr w:type="gramEnd"/>
      <w:r>
        <w:rPr>
          <w:rFonts w:eastAsiaTheme="minorEastAsia" w:cs="Arial"/>
          <w:sz w:val="20"/>
          <w:lang w:eastAsia="ja-JP"/>
        </w:rPr>
        <w:t>2 or 8]</w:t>
      </w:r>
      <w:r w:rsidR="00BA35E7">
        <w:rPr>
          <w:rFonts w:eastAsiaTheme="minorEastAsia" w:cs="Arial"/>
          <w:sz w:val="20"/>
          <w:lang w:eastAsia="ja-JP"/>
        </w:rPr>
        <w:t xml:space="preserve">   </w:t>
      </w:r>
      <w:r>
        <w:rPr>
          <w:rFonts w:eastAsiaTheme="minorEastAsia" w:cs="Arial"/>
          <w:sz w:val="20"/>
          <w:lang w:eastAsia="ja-JP"/>
        </w:rPr>
        <w:t xml:space="preserve">X4* = unspecified </w:t>
      </w:r>
    </w:p>
    <w:p w14:paraId="0A4BD61C" w14:textId="77777777" w:rsidR="001D179E" w:rsidRDefault="001D179E" w:rsidP="001666DD">
      <w:pPr>
        <w:rPr>
          <w:rFonts w:eastAsiaTheme="minorEastAsia" w:cs="Arial"/>
          <w:sz w:val="20"/>
          <w:lang w:eastAsia="ja-JP"/>
        </w:rPr>
      </w:pPr>
    </w:p>
    <w:p w14:paraId="60F857D6" w14:textId="1A3E7ED9" w:rsidR="00BD41F4" w:rsidRPr="008261F6" w:rsidRDefault="00E379A3" w:rsidP="001666DD">
      <w:pPr>
        <w:rPr>
          <w:rFonts w:eastAsiaTheme="minorEastAsia" w:cs="Arial"/>
          <w:sz w:val="20"/>
          <w:lang w:eastAsia="ja-JP"/>
        </w:rPr>
      </w:pPr>
      <w:r>
        <w:rPr>
          <w:rFonts w:eastAsiaTheme="minorEastAsia" w:cs="Arial"/>
          <w:sz w:val="20"/>
          <w:lang w:eastAsia="ja-JP"/>
        </w:rPr>
        <w:t xml:space="preserve">[Note the ICD-10-CM offers no explanation for this inconsistency; other gas poisonings such as T59.0 through T59.7 </w:t>
      </w:r>
      <w:r w:rsidR="005653E7">
        <w:rPr>
          <w:rFonts w:eastAsiaTheme="minorEastAsia" w:cs="Arial"/>
          <w:sz w:val="20"/>
          <w:lang w:eastAsia="ja-JP"/>
        </w:rPr>
        <w:t>consistent</w:t>
      </w:r>
      <w:r w:rsidR="00505AAD">
        <w:rPr>
          <w:rFonts w:eastAsiaTheme="minorEastAsia" w:cs="Arial"/>
          <w:sz w:val="20"/>
          <w:lang w:eastAsia="ja-JP"/>
        </w:rPr>
        <w:t xml:space="preserve">ly </w:t>
      </w:r>
      <w:r w:rsidR="001D179E">
        <w:rPr>
          <w:rFonts w:eastAsiaTheme="minorEastAsia" w:cs="Arial"/>
          <w:sz w:val="20"/>
          <w:lang w:eastAsia="ja-JP"/>
        </w:rPr>
        <w:t xml:space="preserve">assign </w:t>
      </w:r>
      <w:r>
        <w:rPr>
          <w:rFonts w:eastAsiaTheme="minorEastAsia" w:cs="Arial"/>
          <w:sz w:val="20"/>
          <w:lang w:eastAsia="ja-JP"/>
        </w:rPr>
        <w:t xml:space="preserve">X </w:t>
      </w:r>
      <w:r w:rsidR="001D179E">
        <w:rPr>
          <w:rFonts w:eastAsiaTheme="minorEastAsia" w:cs="Arial"/>
          <w:sz w:val="20"/>
          <w:lang w:eastAsia="ja-JP"/>
        </w:rPr>
        <w:t xml:space="preserve">to the </w:t>
      </w:r>
      <w:r>
        <w:rPr>
          <w:rFonts w:eastAsiaTheme="minorEastAsia" w:cs="Arial"/>
          <w:sz w:val="20"/>
          <w:lang w:eastAsia="ja-JP"/>
        </w:rPr>
        <w:t>2</w:t>
      </w:r>
      <w:r w:rsidRPr="00E379A3">
        <w:rPr>
          <w:rFonts w:eastAsiaTheme="minorEastAsia" w:cs="Arial"/>
          <w:sz w:val="20"/>
          <w:vertAlign w:val="superscript"/>
          <w:lang w:eastAsia="ja-JP"/>
        </w:rPr>
        <w:t>nd</w:t>
      </w:r>
      <w:r>
        <w:rPr>
          <w:rFonts w:eastAsiaTheme="minorEastAsia" w:cs="Arial"/>
          <w:sz w:val="20"/>
          <w:lang w:eastAsia="ja-JP"/>
        </w:rPr>
        <w:t xml:space="preserve"> </w:t>
      </w:r>
      <w:r w:rsidR="001D179E">
        <w:rPr>
          <w:rFonts w:eastAsiaTheme="minorEastAsia" w:cs="Arial"/>
          <w:sz w:val="20"/>
          <w:lang w:eastAsia="ja-JP"/>
        </w:rPr>
        <w:t xml:space="preserve">character </w:t>
      </w:r>
      <w:r w:rsidR="00505AAD">
        <w:rPr>
          <w:rFonts w:eastAsiaTheme="minorEastAsia" w:cs="Arial"/>
          <w:sz w:val="20"/>
          <w:lang w:eastAsia="ja-JP"/>
        </w:rPr>
        <w:t>and code intent with the 3</w:t>
      </w:r>
      <w:r w:rsidR="00505AAD" w:rsidRPr="00505AAD">
        <w:rPr>
          <w:rFonts w:eastAsiaTheme="minorEastAsia" w:cs="Arial"/>
          <w:sz w:val="20"/>
          <w:vertAlign w:val="superscript"/>
          <w:lang w:eastAsia="ja-JP"/>
        </w:rPr>
        <w:t>rd</w:t>
      </w:r>
      <w:r w:rsidR="00505AAD">
        <w:rPr>
          <w:rFonts w:eastAsiaTheme="minorEastAsia" w:cs="Arial"/>
          <w:sz w:val="20"/>
          <w:lang w:eastAsia="ja-JP"/>
        </w:rPr>
        <w:t xml:space="preserve"> character</w:t>
      </w:r>
      <w:r w:rsidR="00C07469">
        <w:rPr>
          <w:rFonts w:eastAsiaTheme="minorEastAsia" w:cs="Arial"/>
          <w:sz w:val="20"/>
          <w:lang w:eastAsia="ja-JP"/>
        </w:rPr>
        <w:t>.</w:t>
      </w:r>
      <w:r>
        <w:rPr>
          <w:rFonts w:eastAsiaTheme="minorEastAsia" w:cs="Arial"/>
          <w:sz w:val="20"/>
          <w:lang w:eastAsia="ja-JP"/>
        </w:rPr>
        <w:t>]</w:t>
      </w:r>
      <w:r>
        <w:rPr>
          <w:rFonts w:eastAsiaTheme="minorEastAsia" w:cs="Arial"/>
          <w:sz w:val="20"/>
          <w:lang w:eastAsia="ja-JP"/>
        </w:rPr>
        <w:br/>
        <w:t xml:space="preserve"> </w:t>
      </w:r>
    </w:p>
    <w:p w14:paraId="3717D499" w14:textId="083474CF" w:rsidR="00037554" w:rsidRPr="008261F6" w:rsidRDefault="00371D3F" w:rsidP="001666DD">
      <w:pPr>
        <w:rPr>
          <w:rFonts w:eastAsiaTheme="minorEastAsia" w:cs="Arial"/>
          <w:sz w:val="20"/>
          <w:lang w:eastAsia="ja-JP"/>
        </w:rPr>
      </w:pPr>
      <w:r>
        <w:rPr>
          <w:rFonts w:eastAsiaTheme="minorEastAsia" w:cs="Arial"/>
          <w:sz w:val="20"/>
          <w:u w:val="single"/>
          <w:lang w:eastAsia="ja-JP"/>
        </w:rPr>
        <w:t>H</w:t>
      </w:r>
      <w:r w:rsidR="00037554" w:rsidRPr="008261F6">
        <w:rPr>
          <w:rFonts w:eastAsiaTheme="minorEastAsia" w:cs="Arial"/>
          <w:sz w:val="20"/>
          <w:u w:val="single"/>
          <w:lang w:eastAsia="ja-JP"/>
        </w:rPr>
        <w:t xml:space="preserve">istory of </w:t>
      </w:r>
      <w:r w:rsidR="00BD41F4" w:rsidRPr="008261F6">
        <w:rPr>
          <w:rFonts w:eastAsiaTheme="minorEastAsia" w:cs="Arial"/>
          <w:sz w:val="20"/>
          <w:u w:val="single"/>
          <w:lang w:eastAsia="ja-JP"/>
        </w:rPr>
        <w:t>“encounters</w:t>
      </w:r>
      <w:r>
        <w:rPr>
          <w:rFonts w:eastAsiaTheme="minorEastAsia" w:cs="Arial"/>
          <w:sz w:val="20"/>
          <w:lang w:eastAsia="ja-JP"/>
        </w:rPr>
        <w:t xml:space="preserve"> in the 4</w:t>
      </w:r>
      <w:r w:rsidRPr="00371D3F">
        <w:rPr>
          <w:rFonts w:eastAsiaTheme="minorEastAsia" w:cs="Arial"/>
          <w:sz w:val="20"/>
          <w:vertAlign w:val="superscript"/>
          <w:lang w:eastAsia="ja-JP"/>
        </w:rPr>
        <w:t>th</w:t>
      </w:r>
      <w:r>
        <w:rPr>
          <w:rFonts w:eastAsiaTheme="minorEastAsia" w:cs="Arial"/>
          <w:sz w:val="20"/>
          <w:lang w:eastAsia="ja-JP"/>
        </w:rPr>
        <w:t xml:space="preserve"> character after the decimal</w:t>
      </w:r>
      <w:r w:rsidR="00EF2F65">
        <w:rPr>
          <w:rFonts w:eastAsiaTheme="minorEastAsia" w:cs="Arial"/>
          <w:sz w:val="20"/>
          <w:lang w:eastAsia="ja-JP"/>
        </w:rPr>
        <w:t>, with</w:t>
      </w:r>
      <w:r w:rsidR="00DC0576" w:rsidRPr="008261F6">
        <w:rPr>
          <w:rFonts w:eastAsiaTheme="minorEastAsia" w:cs="Arial"/>
          <w:sz w:val="20"/>
          <w:lang w:eastAsia="ja-JP"/>
        </w:rPr>
        <w:t>:</w:t>
      </w:r>
    </w:p>
    <w:p w14:paraId="2A4AF777" w14:textId="3AB9583C" w:rsidR="00037554" w:rsidRPr="008261F6" w:rsidRDefault="00371D3F" w:rsidP="001666DD">
      <w:pPr>
        <w:rPr>
          <w:rFonts w:eastAsiaTheme="minorEastAsia" w:cs="Arial"/>
          <w:sz w:val="20"/>
          <w:lang w:eastAsia="ja-JP"/>
        </w:rPr>
      </w:pPr>
      <w:r>
        <w:rPr>
          <w:rFonts w:eastAsiaTheme="minorEastAsia" w:cs="Arial"/>
          <w:sz w:val="20"/>
          <w:lang w:eastAsia="ja-JP"/>
        </w:rPr>
        <w:t>T</w:t>
      </w:r>
      <w:proofErr w:type="gramStart"/>
      <w:r>
        <w:rPr>
          <w:rFonts w:eastAsiaTheme="minorEastAsia" w:cs="Arial"/>
          <w:sz w:val="20"/>
          <w:lang w:eastAsia="ja-JP"/>
        </w:rPr>
        <w:t>58.*</w:t>
      </w:r>
      <w:proofErr w:type="gramEnd"/>
      <w:r>
        <w:rPr>
          <w:rFonts w:eastAsiaTheme="minorEastAsia" w:cs="Arial"/>
          <w:sz w:val="20"/>
          <w:lang w:eastAsia="ja-JP"/>
        </w:rPr>
        <w:t xml:space="preserve">**A </w:t>
      </w:r>
      <w:r w:rsidR="00037554" w:rsidRPr="008261F6">
        <w:rPr>
          <w:rFonts w:eastAsiaTheme="minorEastAsia" w:cs="Arial"/>
          <w:sz w:val="20"/>
          <w:lang w:eastAsia="ja-JP"/>
        </w:rPr>
        <w:t xml:space="preserve">= initial </w:t>
      </w:r>
      <w:r w:rsidR="00BD41F4" w:rsidRPr="008261F6">
        <w:rPr>
          <w:rFonts w:eastAsiaTheme="minorEastAsia" w:cs="Arial"/>
          <w:sz w:val="20"/>
          <w:lang w:eastAsia="ja-JP"/>
        </w:rPr>
        <w:t>encounter [with CO exposure or with a medical provider about CO exposure]</w:t>
      </w:r>
    </w:p>
    <w:p w14:paraId="085A079A" w14:textId="784544D7" w:rsidR="00037554" w:rsidRPr="008261F6" w:rsidRDefault="00037554" w:rsidP="001666DD">
      <w:pPr>
        <w:rPr>
          <w:rFonts w:eastAsiaTheme="minorEastAsia" w:cs="Arial"/>
          <w:sz w:val="20"/>
          <w:lang w:eastAsia="ja-JP"/>
        </w:rPr>
      </w:pPr>
      <w:r w:rsidRPr="008261F6">
        <w:rPr>
          <w:rFonts w:eastAsiaTheme="minorEastAsia" w:cs="Arial"/>
          <w:sz w:val="20"/>
          <w:lang w:eastAsia="ja-JP"/>
        </w:rPr>
        <w:t>T</w:t>
      </w:r>
      <w:proofErr w:type="gramStart"/>
      <w:r w:rsidRPr="008261F6">
        <w:rPr>
          <w:rFonts w:eastAsiaTheme="minorEastAsia" w:cs="Arial"/>
          <w:sz w:val="20"/>
          <w:lang w:eastAsia="ja-JP"/>
        </w:rPr>
        <w:t>58.*</w:t>
      </w:r>
      <w:proofErr w:type="gramEnd"/>
      <w:r w:rsidRPr="008261F6">
        <w:rPr>
          <w:rFonts w:eastAsiaTheme="minorEastAsia" w:cs="Arial"/>
          <w:sz w:val="20"/>
          <w:lang w:eastAsia="ja-JP"/>
        </w:rPr>
        <w:t>*</w:t>
      </w:r>
      <w:r w:rsidR="00371D3F">
        <w:rPr>
          <w:rFonts w:eastAsiaTheme="minorEastAsia" w:cs="Arial"/>
          <w:sz w:val="20"/>
          <w:lang w:eastAsia="ja-JP"/>
        </w:rPr>
        <w:t>*</w:t>
      </w:r>
      <w:r w:rsidRPr="008261F6">
        <w:rPr>
          <w:rFonts w:eastAsiaTheme="minorEastAsia" w:cs="Arial"/>
          <w:sz w:val="20"/>
          <w:lang w:eastAsia="ja-JP"/>
        </w:rPr>
        <w:t xml:space="preserve">D = subsequent </w:t>
      </w:r>
      <w:r w:rsidR="00BD41F4" w:rsidRPr="008261F6">
        <w:rPr>
          <w:rFonts w:eastAsiaTheme="minorEastAsia" w:cs="Arial"/>
          <w:sz w:val="20"/>
          <w:lang w:eastAsia="ja-JP"/>
        </w:rPr>
        <w:t xml:space="preserve">encounter </w:t>
      </w:r>
    </w:p>
    <w:p w14:paraId="43F7E3A3" w14:textId="7D5870DC" w:rsidR="00037554" w:rsidRPr="008261F6" w:rsidRDefault="00037554" w:rsidP="001666DD">
      <w:pPr>
        <w:rPr>
          <w:rFonts w:eastAsiaTheme="minorEastAsia" w:cs="Arial"/>
          <w:sz w:val="20"/>
          <w:lang w:eastAsia="ja-JP"/>
        </w:rPr>
      </w:pPr>
      <w:r w:rsidRPr="008261F6">
        <w:rPr>
          <w:rFonts w:eastAsiaTheme="minorEastAsia" w:cs="Arial"/>
          <w:sz w:val="20"/>
          <w:lang w:eastAsia="ja-JP"/>
        </w:rPr>
        <w:t>T</w:t>
      </w:r>
      <w:proofErr w:type="gramStart"/>
      <w:r w:rsidRPr="008261F6">
        <w:rPr>
          <w:rFonts w:eastAsiaTheme="minorEastAsia" w:cs="Arial"/>
          <w:sz w:val="20"/>
          <w:lang w:eastAsia="ja-JP"/>
        </w:rPr>
        <w:t>58.*</w:t>
      </w:r>
      <w:proofErr w:type="gramEnd"/>
      <w:r w:rsidRPr="008261F6">
        <w:rPr>
          <w:rFonts w:eastAsiaTheme="minorEastAsia" w:cs="Arial"/>
          <w:sz w:val="20"/>
          <w:lang w:eastAsia="ja-JP"/>
        </w:rPr>
        <w:t>*</w:t>
      </w:r>
      <w:r w:rsidR="00371D3F">
        <w:rPr>
          <w:rFonts w:eastAsiaTheme="minorEastAsia" w:cs="Arial"/>
          <w:sz w:val="20"/>
          <w:lang w:eastAsia="ja-JP"/>
        </w:rPr>
        <w:t>*</w:t>
      </w:r>
      <w:r w:rsidRPr="008261F6">
        <w:rPr>
          <w:rFonts w:eastAsiaTheme="minorEastAsia" w:cs="Arial"/>
          <w:sz w:val="20"/>
          <w:lang w:eastAsia="ja-JP"/>
        </w:rPr>
        <w:t xml:space="preserve">S = sequela </w:t>
      </w:r>
      <w:r w:rsidR="00BD41F4" w:rsidRPr="008261F6">
        <w:rPr>
          <w:rFonts w:eastAsiaTheme="minorEastAsia" w:cs="Arial"/>
          <w:sz w:val="20"/>
          <w:lang w:eastAsia="ja-JP"/>
        </w:rPr>
        <w:t xml:space="preserve">[presumably sequela of an earlier encounter] </w:t>
      </w:r>
    </w:p>
    <w:p w14:paraId="70DF37A6" w14:textId="1B9E4996" w:rsidR="00866302" w:rsidRPr="008261F6" w:rsidRDefault="00866302" w:rsidP="00037554">
      <w:pPr>
        <w:rPr>
          <w:rFonts w:eastAsiaTheme="minorEastAsia" w:cs="Arial"/>
          <w:b/>
          <w:sz w:val="20"/>
          <w:lang w:eastAsia="ja-JP"/>
        </w:rPr>
      </w:pPr>
    </w:p>
    <w:p w14:paraId="355ACB5A" w14:textId="54C4B146" w:rsidR="001666DD" w:rsidRPr="008261F6" w:rsidRDefault="00866302" w:rsidP="00524108">
      <w:pPr>
        <w:rPr>
          <w:rFonts w:cs="Arial"/>
          <w:color w:val="000000"/>
          <w:sz w:val="20"/>
        </w:rPr>
      </w:pPr>
      <w:r w:rsidRPr="008261F6">
        <w:rPr>
          <w:rFonts w:eastAsiaTheme="minorEastAsia" w:cs="Arial"/>
          <w:b/>
          <w:sz w:val="20"/>
          <w:lang w:eastAsia="ja-JP"/>
        </w:rPr>
        <w:t>X0</w:t>
      </w:r>
      <w:proofErr w:type="gramStart"/>
      <w:r w:rsidR="0038000E" w:rsidRPr="008261F6">
        <w:rPr>
          <w:rFonts w:eastAsiaTheme="minorEastAsia" w:cs="Arial"/>
          <w:b/>
          <w:sz w:val="20"/>
          <w:lang w:eastAsia="ja-JP"/>
        </w:rPr>
        <w:t>*</w:t>
      </w:r>
      <w:r w:rsidR="001666DD" w:rsidRPr="008261F6">
        <w:rPr>
          <w:rFonts w:eastAsiaTheme="minorEastAsia" w:cs="Arial"/>
          <w:b/>
          <w:sz w:val="20"/>
          <w:lang w:eastAsia="ja-JP"/>
        </w:rPr>
        <w:t>.</w:t>
      </w:r>
      <w:r w:rsidR="00A7523C" w:rsidRPr="008261F6">
        <w:rPr>
          <w:rFonts w:eastAsiaTheme="minorEastAsia" w:cs="Arial"/>
          <w:b/>
          <w:sz w:val="20"/>
          <w:lang w:eastAsia="ja-JP"/>
        </w:rPr>
        <w:t>*</w:t>
      </w:r>
      <w:proofErr w:type="gramEnd"/>
      <w:r w:rsidR="00037554" w:rsidRPr="008261F6">
        <w:rPr>
          <w:rFonts w:eastAsiaTheme="minorEastAsia" w:cs="Arial"/>
          <w:b/>
          <w:sz w:val="20"/>
          <w:lang w:eastAsia="ja-JP"/>
        </w:rPr>
        <w:t>*</w:t>
      </w:r>
      <w:r w:rsidR="005E71E8">
        <w:rPr>
          <w:rFonts w:eastAsiaTheme="minorEastAsia" w:cs="Arial"/>
          <w:b/>
          <w:sz w:val="20"/>
          <w:lang w:eastAsia="ja-JP"/>
        </w:rPr>
        <w:t>*</w:t>
      </w:r>
      <w:r w:rsidR="00037554" w:rsidRPr="008261F6">
        <w:rPr>
          <w:rFonts w:eastAsiaTheme="minorEastAsia" w:cs="Arial"/>
          <w:b/>
          <w:sz w:val="20"/>
          <w:lang w:eastAsia="ja-JP"/>
        </w:rPr>
        <w:t xml:space="preserve">* </w:t>
      </w:r>
      <w:r w:rsidRPr="008261F6">
        <w:rPr>
          <w:rFonts w:eastAsiaTheme="minorEastAsia" w:cs="Arial"/>
          <w:b/>
          <w:sz w:val="20"/>
          <w:lang w:eastAsia="ja-JP"/>
        </w:rPr>
        <w:t>=</w:t>
      </w:r>
      <w:r w:rsidRPr="008261F6">
        <w:rPr>
          <w:rFonts w:cs="Arial"/>
          <w:color w:val="000000"/>
          <w:sz w:val="20"/>
        </w:rPr>
        <w:t xml:space="preserve"> </w:t>
      </w:r>
      <w:r w:rsidRPr="008261F6">
        <w:rPr>
          <w:rFonts w:cs="Arial"/>
          <w:b/>
          <w:color w:val="000000"/>
          <w:sz w:val="20"/>
        </w:rPr>
        <w:t xml:space="preserve">Exposure to </w:t>
      </w:r>
      <w:r w:rsidR="00FF1E4F" w:rsidRPr="008261F6">
        <w:rPr>
          <w:rFonts w:cs="Arial"/>
          <w:b/>
          <w:color w:val="000000"/>
          <w:sz w:val="20"/>
        </w:rPr>
        <w:t>smoke</w:t>
      </w:r>
      <w:r w:rsidR="00EF2F65">
        <w:rPr>
          <w:rFonts w:cs="Arial"/>
          <w:b/>
          <w:color w:val="000000"/>
          <w:sz w:val="20"/>
        </w:rPr>
        <w:t xml:space="preserve">, </w:t>
      </w:r>
      <w:r w:rsidR="00EF2F65">
        <w:rPr>
          <w:rFonts w:cs="Arial"/>
          <w:b/>
          <w:color w:val="000000"/>
          <w:sz w:val="20"/>
        </w:rPr>
        <w:br/>
      </w:r>
      <w:r w:rsidR="00EF2F65">
        <w:rPr>
          <w:rFonts w:cs="Arial"/>
          <w:color w:val="000000"/>
          <w:sz w:val="20"/>
        </w:rPr>
        <w:t>w</w:t>
      </w:r>
      <w:r w:rsidR="00037554" w:rsidRPr="008261F6">
        <w:rPr>
          <w:rFonts w:cs="Arial"/>
          <w:color w:val="000000"/>
          <w:sz w:val="20"/>
        </w:rPr>
        <w:t>h</w:t>
      </w:r>
      <w:r w:rsidR="00EF2F65">
        <w:rPr>
          <w:rFonts w:cs="Arial"/>
          <w:color w:val="000000"/>
          <w:sz w:val="20"/>
        </w:rPr>
        <w:t xml:space="preserve">ere the </w:t>
      </w:r>
      <w:r w:rsidR="009E1F9F">
        <w:rPr>
          <w:rFonts w:cs="Arial"/>
          <w:color w:val="000000"/>
          <w:sz w:val="20"/>
        </w:rPr>
        <w:t xml:space="preserve">third </w:t>
      </w:r>
      <w:r w:rsidR="00EF2F65">
        <w:rPr>
          <w:rFonts w:cs="Arial"/>
          <w:color w:val="000000"/>
          <w:sz w:val="20"/>
        </w:rPr>
        <w:t xml:space="preserve">digit </w:t>
      </w:r>
      <w:r w:rsidR="009E1F9F">
        <w:rPr>
          <w:rFonts w:cs="Arial"/>
          <w:color w:val="000000"/>
          <w:sz w:val="20"/>
        </w:rPr>
        <w:t>in the code (</w:t>
      </w:r>
      <w:r w:rsidR="00EF2F65">
        <w:rPr>
          <w:rFonts w:cs="Arial"/>
          <w:color w:val="000000"/>
          <w:sz w:val="20"/>
        </w:rPr>
        <w:t>before the decimal</w:t>
      </w:r>
      <w:r w:rsidR="009E1F9F">
        <w:rPr>
          <w:rFonts w:cs="Arial"/>
          <w:color w:val="000000"/>
          <w:sz w:val="20"/>
        </w:rPr>
        <w:t>)</w:t>
      </w:r>
      <w:r w:rsidR="00EF2F65">
        <w:rPr>
          <w:rFonts w:cs="Arial"/>
          <w:color w:val="000000"/>
          <w:sz w:val="20"/>
        </w:rPr>
        <w:t xml:space="preserve"> specifies </w:t>
      </w:r>
      <w:r w:rsidR="00BD41F4" w:rsidRPr="008261F6">
        <w:rPr>
          <w:rFonts w:cs="Arial"/>
          <w:color w:val="000000"/>
          <w:sz w:val="20"/>
        </w:rPr>
        <w:t xml:space="preserve">the </w:t>
      </w:r>
      <w:r w:rsidR="00037554" w:rsidRPr="008261F6">
        <w:rPr>
          <w:rFonts w:cs="Arial"/>
          <w:color w:val="000000"/>
          <w:sz w:val="20"/>
          <w:u w:val="single"/>
        </w:rPr>
        <w:t>source of smoke</w:t>
      </w:r>
      <w:r w:rsidR="00037554" w:rsidRPr="008261F6">
        <w:rPr>
          <w:rFonts w:cs="Arial"/>
          <w:color w:val="000000"/>
          <w:sz w:val="20"/>
        </w:rPr>
        <w:t xml:space="preserve">, </w:t>
      </w:r>
      <w:r w:rsidR="00EF2F65">
        <w:rPr>
          <w:rFonts w:cs="Arial"/>
          <w:color w:val="000000"/>
          <w:sz w:val="20"/>
        </w:rPr>
        <w:t>with</w:t>
      </w:r>
      <w:r w:rsidR="00DC0576" w:rsidRPr="008261F6">
        <w:rPr>
          <w:rFonts w:cs="Arial"/>
          <w:color w:val="000000"/>
          <w:sz w:val="20"/>
        </w:rPr>
        <w:t>:</w:t>
      </w:r>
    </w:p>
    <w:p w14:paraId="63AA8D31" w14:textId="4F18254F" w:rsidR="00DC0576" w:rsidRPr="008261F6" w:rsidRDefault="00DC0576" w:rsidP="001666DD">
      <w:pPr>
        <w:rPr>
          <w:rFonts w:cs="Arial"/>
          <w:color w:val="000000"/>
          <w:sz w:val="20"/>
        </w:rPr>
      </w:pPr>
      <w:r w:rsidRPr="008261F6">
        <w:rPr>
          <w:rFonts w:cs="Arial"/>
          <w:color w:val="000000"/>
          <w:sz w:val="20"/>
        </w:rPr>
        <w:t>X</w:t>
      </w:r>
      <w:r w:rsidR="005611FC" w:rsidRPr="008261F6">
        <w:rPr>
          <w:rFonts w:cs="Arial"/>
          <w:color w:val="000000"/>
          <w:sz w:val="20"/>
        </w:rPr>
        <w:t>0</w:t>
      </w:r>
      <w:r w:rsidRPr="008261F6">
        <w:rPr>
          <w:rFonts w:cs="Arial"/>
          <w:color w:val="000000"/>
          <w:sz w:val="20"/>
        </w:rPr>
        <w:t>0.1</w:t>
      </w:r>
      <w:r w:rsidR="005E71E8">
        <w:rPr>
          <w:rFonts w:cs="Arial"/>
          <w:color w:val="000000"/>
          <w:sz w:val="20"/>
        </w:rPr>
        <w:t>***</w:t>
      </w:r>
      <w:r w:rsidRPr="008261F6">
        <w:rPr>
          <w:rFonts w:cs="Arial"/>
          <w:color w:val="000000"/>
          <w:sz w:val="20"/>
        </w:rPr>
        <w:t xml:space="preserve"> = Exposure </w:t>
      </w:r>
      <w:r w:rsidR="00DD5352" w:rsidRPr="008261F6">
        <w:rPr>
          <w:rFonts w:cs="Arial"/>
          <w:color w:val="000000"/>
          <w:sz w:val="20"/>
        </w:rPr>
        <w:t>[</w:t>
      </w:r>
      <w:r w:rsidRPr="008261F6">
        <w:rPr>
          <w:rFonts w:cs="Arial"/>
          <w:color w:val="000000"/>
          <w:sz w:val="20"/>
        </w:rPr>
        <w:t>to smoke</w:t>
      </w:r>
      <w:r w:rsidR="00DD5352" w:rsidRPr="008261F6">
        <w:rPr>
          <w:rFonts w:cs="Arial"/>
          <w:color w:val="000000"/>
          <w:sz w:val="20"/>
        </w:rPr>
        <w:t>]</w:t>
      </w:r>
      <w:r w:rsidRPr="008261F6">
        <w:rPr>
          <w:rFonts w:cs="Arial"/>
          <w:color w:val="000000"/>
          <w:sz w:val="20"/>
        </w:rPr>
        <w:t xml:space="preserve"> </w:t>
      </w:r>
      <w:bookmarkStart w:id="0" w:name="_Hlk527012297"/>
      <w:r w:rsidR="0038000E" w:rsidRPr="008261F6">
        <w:rPr>
          <w:rFonts w:cs="Arial"/>
          <w:color w:val="000000"/>
          <w:sz w:val="20"/>
        </w:rPr>
        <w:t xml:space="preserve">from </w:t>
      </w:r>
      <w:bookmarkEnd w:id="0"/>
      <w:r w:rsidRPr="008261F6">
        <w:rPr>
          <w:rFonts w:cs="Arial"/>
          <w:color w:val="000000"/>
          <w:sz w:val="20"/>
        </w:rPr>
        <w:t xml:space="preserve">uncontrolled fire, in building or structure </w:t>
      </w:r>
    </w:p>
    <w:p w14:paraId="6FFACB88" w14:textId="68E65623" w:rsidR="001666DD" w:rsidRPr="008261F6" w:rsidRDefault="0038000E" w:rsidP="001666DD">
      <w:pPr>
        <w:rPr>
          <w:rFonts w:cs="Arial"/>
          <w:color w:val="000000"/>
          <w:sz w:val="20"/>
        </w:rPr>
      </w:pPr>
      <w:r w:rsidRPr="008261F6">
        <w:rPr>
          <w:rFonts w:cs="Arial"/>
          <w:color w:val="000000"/>
          <w:sz w:val="20"/>
        </w:rPr>
        <w:t>X</w:t>
      </w:r>
      <w:r w:rsidR="005611FC" w:rsidRPr="008261F6">
        <w:rPr>
          <w:rFonts w:cs="Arial"/>
          <w:color w:val="000000"/>
          <w:sz w:val="20"/>
        </w:rPr>
        <w:t>0</w:t>
      </w:r>
      <w:r w:rsidRPr="008261F6">
        <w:rPr>
          <w:rFonts w:cs="Arial"/>
          <w:color w:val="000000"/>
          <w:sz w:val="20"/>
        </w:rPr>
        <w:t>1</w:t>
      </w:r>
      <w:r w:rsidR="001666DD" w:rsidRPr="008261F6">
        <w:rPr>
          <w:rFonts w:cs="Arial"/>
          <w:color w:val="000000"/>
          <w:sz w:val="20"/>
        </w:rPr>
        <w:t>.1</w:t>
      </w:r>
      <w:r w:rsidR="005E71E8">
        <w:rPr>
          <w:rFonts w:cs="Arial"/>
          <w:color w:val="000000"/>
          <w:sz w:val="20"/>
        </w:rPr>
        <w:t>***</w:t>
      </w:r>
      <w:r w:rsidR="001666DD" w:rsidRPr="008261F6">
        <w:rPr>
          <w:rFonts w:cs="Arial"/>
          <w:color w:val="000000"/>
          <w:sz w:val="20"/>
        </w:rPr>
        <w:t xml:space="preserve"> = Exposure </w:t>
      </w:r>
      <w:r w:rsidR="00DD5352" w:rsidRPr="008261F6">
        <w:rPr>
          <w:rFonts w:cs="Arial"/>
          <w:color w:val="000000"/>
          <w:sz w:val="20"/>
        </w:rPr>
        <w:t>[to smoke]</w:t>
      </w:r>
      <w:r w:rsidR="00DC0576" w:rsidRPr="008261F6">
        <w:rPr>
          <w:rFonts w:cs="Arial"/>
          <w:color w:val="000000"/>
          <w:sz w:val="20"/>
        </w:rPr>
        <w:t xml:space="preserve"> </w:t>
      </w:r>
      <w:r w:rsidRPr="008261F6">
        <w:rPr>
          <w:rFonts w:cs="Arial"/>
          <w:color w:val="000000"/>
          <w:sz w:val="20"/>
        </w:rPr>
        <w:t xml:space="preserve">from </w:t>
      </w:r>
      <w:r w:rsidR="001666DD" w:rsidRPr="008261F6">
        <w:rPr>
          <w:rFonts w:cs="Arial"/>
          <w:color w:val="000000"/>
          <w:sz w:val="20"/>
        </w:rPr>
        <w:t>uncontrolled fire, not in building or structure</w:t>
      </w:r>
      <w:r w:rsidR="00DC0576" w:rsidRPr="008261F6">
        <w:rPr>
          <w:rFonts w:cs="Arial"/>
          <w:color w:val="000000"/>
          <w:sz w:val="20"/>
        </w:rPr>
        <w:t xml:space="preserve"> (e.g. wildfire)</w:t>
      </w:r>
    </w:p>
    <w:p w14:paraId="035F2509" w14:textId="13EE2F9C" w:rsidR="001666DD" w:rsidRPr="008261F6" w:rsidRDefault="0038000E" w:rsidP="001666DD">
      <w:pPr>
        <w:shd w:val="clear" w:color="auto" w:fill="FFFFFF"/>
        <w:snapToGrid/>
        <w:rPr>
          <w:rFonts w:cs="Arial"/>
          <w:color w:val="000000"/>
          <w:sz w:val="20"/>
        </w:rPr>
      </w:pPr>
      <w:r w:rsidRPr="008261F6">
        <w:rPr>
          <w:rFonts w:cs="Arial"/>
          <w:color w:val="000000"/>
          <w:sz w:val="20"/>
        </w:rPr>
        <w:t>X</w:t>
      </w:r>
      <w:r w:rsidR="005611FC" w:rsidRPr="008261F6">
        <w:rPr>
          <w:rFonts w:cs="Arial"/>
          <w:color w:val="000000"/>
          <w:sz w:val="20"/>
        </w:rPr>
        <w:t>0</w:t>
      </w:r>
      <w:r w:rsidRPr="008261F6">
        <w:rPr>
          <w:rFonts w:cs="Arial"/>
          <w:color w:val="000000"/>
          <w:sz w:val="20"/>
        </w:rPr>
        <w:t>2</w:t>
      </w:r>
      <w:r w:rsidR="001666DD" w:rsidRPr="008261F6">
        <w:rPr>
          <w:rFonts w:cs="Arial"/>
          <w:color w:val="000000"/>
          <w:sz w:val="20"/>
        </w:rPr>
        <w:t>.1</w:t>
      </w:r>
      <w:r w:rsidR="005E71E8">
        <w:rPr>
          <w:rFonts w:cs="Arial"/>
          <w:color w:val="000000"/>
          <w:sz w:val="20"/>
        </w:rPr>
        <w:t>***</w:t>
      </w:r>
      <w:r w:rsidR="001666DD" w:rsidRPr="008261F6">
        <w:rPr>
          <w:rFonts w:cs="Arial"/>
          <w:color w:val="000000"/>
          <w:sz w:val="20"/>
        </w:rPr>
        <w:t xml:space="preserve"> = Exposure </w:t>
      </w:r>
      <w:r w:rsidR="00DD5352" w:rsidRPr="008261F6">
        <w:rPr>
          <w:rFonts w:cs="Arial"/>
          <w:color w:val="000000"/>
          <w:sz w:val="20"/>
        </w:rPr>
        <w:t>[to smoke]</w:t>
      </w:r>
      <w:r w:rsidR="00DC0576" w:rsidRPr="008261F6">
        <w:rPr>
          <w:rFonts w:cs="Arial"/>
          <w:color w:val="000000"/>
          <w:sz w:val="20"/>
        </w:rPr>
        <w:t xml:space="preserve"> </w:t>
      </w:r>
      <w:r w:rsidRPr="008261F6">
        <w:rPr>
          <w:rFonts w:cs="Arial"/>
          <w:color w:val="000000"/>
          <w:sz w:val="20"/>
        </w:rPr>
        <w:t xml:space="preserve">from </w:t>
      </w:r>
      <w:r w:rsidR="001666DD" w:rsidRPr="008261F6">
        <w:rPr>
          <w:rFonts w:cs="Arial"/>
          <w:color w:val="000000"/>
          <w:sz w:val="20"/>
        </w:rPr>
        <w:t>controlled fire in building or structure, including in fireplace or stove</w:t>
      </w:r>
    </w:p>
    <w:p w14:paraId="741C6ADC" w14:textId="35F4A6D6" w:rsidR="001666DD" w:rsidRPr="008261F6" w:rsidRDefault="0038000E" w:rsidP="001666DD">
      <w:pPr>
        <w:snapToGrid/>
        <w:rPr>
          <w:rFonts w:cs="Arial"/>
          <w:color w:val="000000"/>
          <w:sz w:val="20"/>
        </w:rPr>
      </w:pPr>
      <w:r w:rsidRPr="008261F6">
        <w:rPr>
          <w:rFonts w:cs="Arial"/>
          <w:color w:val="000000"/>
          <w:sz w:val="20"/>
        </w:rPr>
        <w:t>X</w:t>
      </w:r>
      <w:r w:rsidR="005611FC" w:rsidRPr="008261F6">
        <w:rPr>
          <w:rFonts w:cs="Arial"/>
          <w:color w:val="000000"/>
          <w:sz w:val="20"/>
        </w:rPr>
        <w:t>0</w:t>
      </w:r>
      <w:r w:rsidRPr="008261F6">
        <w:rPr>
          <w:rFonts w:cs="Arial"/>
          <w:color w:val="000000"/>
          <w:sz w:val="20"/>
        </w:rPr>
        <w:t>3.</w:t>
      </w:r>
      <w:r w:rsidR="001666DD" w:rsidRPr="008261F6">
        <w:rPr>
          <w:rFonts w:cs="Arial"/>
          <w:color w:val="000000"/>
          <w:sz w:val="20"/>
        </w:rPr>
        <w:t>1</w:t>
      </w:r>
      <w:r w:rsidR="005E71E8">
        <w:rPr>
          <w:rFonts w:cs="Arial"/>
          <w:color w:val="000000"/>
          <w:sz w:val="20"/>
        </w:rPr>
        <w:t>***</w:t>
      </w:r>
      <w:r w:rsidR="001666DD" w:rsidRPr="008261F6">
        <w:rPr>
          <w:rFonts w:cs="Arial"/>
          <w:color w:val="000000"/>
          <w:sz w:val="20"/>
        </w:rPr>
        <w:t xml:space="preserve"> = Exposure </w:t>
      </w:r>
      <w:r w:rsidR="00DD5352" w:rsidRPr="008261F6">
        <w:rPr>
          <w:rFonts w:cs="Arial"/>
          <w:color w:val="000000"/>
          <w:sz w:val="20"/>
        </w:rPr>
        <w:t>[to smoke]</w:t>
      </w:r>
      <w:r w:rsidR="00DC0576" w:rsidRPr="008261F6">
        <w:rPr>
          <w:rFonts w:cs="Arial"/>
          <w:color w:val="000000"/>
          <w:sz w:val="20"/>
        </w:rPr>
        <w:t xml:space="preserve"> in </w:t>
      </w:r>
      <w:r w:rsidR="001666DD" w:rsidRPr="008261F6">
        <w:rPr>
          <w:rFonts w:cs="Arial"/>
          <w:color w:val="000000"/>
          <w:sz w:val="20"/>
        </w:rPr>
        <w:t xml:space="preserve">controlled fire, not in building or structure </w:t>
      </w:r>
      <w:r w:rsidR="00DC0576" w:rsidRPr="008261F6">
        <w:rPr>
          <w:rFonts w:cs="Arial"/>
          <w:color w:val="000000"/>
          <w:sz w:val="20"/>
        </w:rPr>
        <w:t>(e.g. campfire)</w:t>
      </w:r>
    </w:p>
    <w:p w14:paraId="2F9367B4" w14:textId="7B07326F" w:rsidR="0043693D" w:rsidRPr="008261F6" w:rsidRDefault="0043693D" w:rsidP="001666DD">
      <w:pPr>
        <w:snapToGrid/>
        <w:rPr>
          <w:rFonts w:cs="Arial"/>
          <w:color w:val="000000"/>
          <w:sz w:val="20"/>
        </w:rPr>
      </w:pPr>
      <w:r w:rsidRPr="008261F6">
        <w:rPr>
          <w:rFonts w:cs="Arial"/>
          <w:color w:val="000000"/>
          <w:sz w:val="20"/>
        </w:rPr>
        <w:t>X04.1</w:t>
      </w:r>
      <w:r w:rsidR="005E71E8">
        <w:rPr>
          <w:rFonts w:cs="Arial"/>
          <w:color w:val="000000"/>
          <w:sz w:val="20"/>
        </w:rPr>
        <w:t>***</w:t>
      </w:r>
      <w:r w:rsidRPr="008261F6">
        <w:rPr>
          <w:rFonts w:cs="Arial"/>
          <w:color w:val="000000"/>
          <w:sz w:val="20"/>
        </w:rPr>
        <w:t xml:space="preserve"> = Exposure [to smoke] from ignition of highly flammable material (e.g. gas or kerosene)</w:t>
      </w:r>
    </w:p>
    <w:p w14:paraId="3E4A1BE1" w14:textId="179D555C" w:rsidR="0043693D" w:rsidRPr="008261F6" w:rsidRDefault="0043693D" w:rsidP="001666DD">
      <w:pPr>
        <w:shd w:val="clear" w:color="auto" w:fill="FFFFFF"/>
        <w:snapToGrid/>
        <w:rPr>
          <w:rFonts w:cs="Arial"/>
          <w:color w:val="000000"/>
          <w:sz w:val="20"/>
        </w:rPr>
      </w:pPr>
      <w:r w:rsidRPr="008261F6">
        <w:rPr>
          <w:rFonts w:cs="Arial"/>
          <w:color w:val="000000"/>
          <w:sz w:val="20"/>
        </w:rPr>
        <w:t>X05.1</w:t>
      </w:r>
      <w:r w:rsidR="005E71E8">
        <w:rPr>
          <w:rFonts w:cs="Arial"/>
          <w:color w:val="000000"/>
          <w:sz w:val="20"/>
        </w:rPr>
        <w:t>***</w:t>
      </w:r>
      <w:r w:rsidRPr="008261F6">
        <w:rPr>
          <w:rFonts w:cs="Arial"/>
          <w:color w:val="000000"/>
          <w:sz w:val="20"/>
        </w:rPr>
        <w:t xml:space="preserve"> = Exposure [to smoke] from ignition or melting of nightwear</w:t>
      </w:r>
    </w:p>
    <w:p w14:paraId="364CB4FA" w14:textId="4D9B8985" w:rsidR="001666DD" w:rsidRPr="008261F6" w:rsidRDefault="0038000E" w:rsidP="001666DD">
      <w:pPr>
        <w:shd w:val="clear" w:color="auto" w:fill="FFFFFF"/>
        <w:snapToGrid/>
        <w:rPr>
          <w:rFonts w:cs="Arial"/>
          <w:color w:val="000000"/>
          <w:sz w:val="20"/>
        </w:rPr>
      </w:pPr>
      <w:r w:rsidRPr="008261F6">
        <w:rPr>
          <w:rFonts w:cs="Arial"/>
          <w:color w:val="000000"/>
          <w:sz w:val="20"/>
        </w:rPr>
        <w:t>X</w:t>
      </w:r>
      <w:proofErr w:type="gramStart"/>
      <w:r w:rsidR="005611FC" w:rsidRPr="008261F6">
        <w:rPr>
          <w:rFonts w:cs="Arial"/>
          <w:color w:val="000000"/>
          <w:sz w:val="20"/>
        </w:rPr>
        <w:t>0</w:t>
      </w:r>
      <w:r w:rsidRPr="008261F6">
        <w:rPr>
          <w:rFonts w:cs="Arial"/>
          <w:color w:val="000000"/>
          <w:sz w:val="20"/>
        </w:rPr>
        <w:t>6</w:t>
      </w:r>
      <w:r w:rsidR="001666DD" w:rsidRPr="008261F6">
        <w:rPr>
          <w:rFonts w:cs="Arial"/>
          <w:color w:val="000000"/>
          <w:sz w:val="20"/>
        </w:rPr>
        <w:t>.</w:t>
      </w:r>
      <w:r w:rsidR="00816A75">
        <w:rPr>
          <w:rFonts w:cs="Arial"/>
          <w:color w:val="000000"/>
          <w:sz w:val="20"/>
        </w:rPr>
        <w:t>*</w:t>
      </w:r>
      <w:proofErr w:type="gramEnd"/>
      <w:r w:rsidR="005E71E8">
        <w:rPr>
          <w:rFonts w:cs="Arial"/>
          <w:color w:val="000000"/>
          <w:sz w:val="20"/>
        </w:rPr>
        <w:t>***</w:t>
      </w:r>
      <w:r w:rsidR="00816A75">
        <w:rPr>
          <w:rFonts w:cs="Arial"/>
          <w:color w:val="000000"/>
          <w:sz w:val="20"/>
        </w:rPr>
        <w:t xml:space="preserve"> </w:t>
      </w:r>
      <w:r w:rsidR="005611FC" w:rsidRPr="008261F6">
        <w:rPr>
          <w:rFonts w:cs="Arial"/>
          <w:color w:val="000000"/>
          <w:sz w:val="20"/>
        </w:rPr>
        <w:t xml:space="preserve"> </w:t>
      </w:r>
      <w:r w:rsidR="001666DD" w:rsidRPr="008261F6">
        <w:rPr>
          <w:rFonts w:cs="Arial"/>
          <w:color w:val="000000"/>
          <w:sz w:val="20"/>
        </w:rPr>
        <w:t xml:space="preserve">= Exposure </w:t>
      </w:r>
      <w:r w:rsidR="00DD5352" w:rsidRPr="008261F6">
        <w:rPr>
          <w:rFonts w:cs="Arial"/>
          <w:color w:val="000000"/>
          <w:sz w:val="20"/>
        </w:rPr>
        <w:t xml:space="preserve">[to smoke] </w:t>
      </w:r>
      <w:r w:rsidR="00DC0576" w:rsidRPr="008261F6">
        <w:rPr>
          <w:rFonts w:cs="Arial"/>
          <w:color w:val="000000"/>
          <w:sz w:val="20"/>
        </w:rPr>
        <w:t xml:space="preserve">from </w:t>
      </w:r>
      <w:r w:rsidR="001666DD" w:rsidRPr="008261F6">
        <w:rPr>
          <w:rFonts w:cs="Arial"/>
          <w:color w:val="000000"/>
          <w:sz w:val="20"/>
        </w:rPr>
        <w:t>ignition or melting</w:t>
      </w:r>
      <w:r w:rsidR="00DD5352" w:rsidRPr="008261F6">
        <w:rPr>
          <w:rFonts w:cs="Arial"/>
          <w:color w:val="000000"/>
          <w:sz w:val="20"/>
        </w:rPr>
        <w:t xml:space="preserve"> of</w:t>
      </w:r>
      <w:r w:rsidR="0043693D" w:rsidRPr="008261F6">
        <w:rPr>
          <w:rFonts w:cs="Arial"/>
          <w:color w:val="000000"/>
          <w:sz w:val="20"/>
        </w:rPr>
        <w:t xml:space="preserve"> other</w:t>
      </w:r>
      <w:r w:rsidR="00DD5352" w:rsidRPr="008261F6">
        <w:rPr>
          <w:rFonts w:cs="Arial"/>
          <w:color w:val="000000"/>
          <w:sz w:val="20"/>
        </w:rPr>
        <w:t xml:space="preserve"> clothing and apparel</w:t>
      </w:r>
      <w:r w:rsidR="005611FC" w:rsidRPr="008261F6">
        <w:rPr>
          <w:rFonts w:cs="Arial"/>
          <w:color w:val="000000"/>
          <w:sz w:val="20"/>
        </w:rPr>
        <w:t xml:space="preserve">, </w:t>
      </w:r>
      <w:r w:rsidR="00EF2F65">
        <w:rPr>
          <w:rFonts w:cs="Arial"/>
          <w:color w:val="000000"/>
          <w:sz w:val="20"/>
        </w:rPr>
        <w:t>with</w:t>
      </w:r>
      <w:r w:rsidR="00DD5352" w:rsidRPr="008261F6">
        <w:rPr>
          <w:rFonts w:cs="Arial"/>
          <w:color w:val="000000"/>
          <w:sz w:val="20"/>
        </w:rPr>
        <w:t>:</w:t>
      </w:r>
    </w:p>
    <w:p w14:paraId="53A425C3" w14:textId="21BBDF6D" w:rsidR="0038000E" w:rsidRPr="008261F6" w:rsidRDefault="0038000E"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bookmarkStart w:id="1" w:name="X06.0"/>
      <w:r w:rsidR="00EC04C8" w:rsidRPr="008261F6">
        <w:rPr>
          <w:rFonts w:ascii="Arial" w:hAnsi="Arial" w:cs="Arial"/>
          <w:color w:val="000000"/>
          <w:sz w:val="20"/>
          <w:szCs w:val="20"/>
        </w:rPr>
        <w:t>X06.0</w:t>
      </w:r>
      <w:bookmarkEnd w:id="1"/>
      <w:r w:rsidR="005E71E8">
        <w:rPr>
          <w:rFonts w:ascii="Arial" w:hAnsi="Arial" w:cs="Arial"/>
          <w:color w:val="000000"/>
          <w:sz w:val="20"/>
          <w:szCs w:val="20"/>
        </w:rPr>
        <w:t>***</w:t>
      </w:r>
      <w:r w:rsidRPr="008261F6">
        <w:rPr>
          <w:rFonts w:ascii="Arial" w:hAnsi="Arial" w:cs="Arial"/>
          <w:color w:val="000000"/>
          <w:sz w:val="20"/>
          <w:szCs w:val="20"/>
        </w:rPr>
        <w:t> Exposure to ignition of plastic jewelry</w:t>
      </w:r>
      <w:r w:rsidR="005611FC" w:rsidRPr="008261F6">
        <w:rPr>
          <w:rFonts w:ascii="Arial" w:hAnsi="Arial" w:cs="Arial"/>
          <w:color w:val="000000"/>
          <w:sz w:val="20"/>
          <w:szCs w:val="20"/>
        </w:rPr>
        <w:t xml:space="preserve"> </w:t>
      </w:r>
    </w:p>
    <w:p w14:paraId="6B47B044" w14:textId="0655DCAB" w:rsidR="0038000E" w:rsidRPr="008261F6" w:rsidRDefault="00EC04C8"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xml:space="preserve"> X06.1</w:t>
      </w:r>
      <w:r w:rsidR="005E71E8">
        <w:rPr>
          <w:rFonts w:ascii="Arial" w:hAnsi="Arial" w:cs="Arial"/>
          <w:color w:val="000000"/>
          <w:sz w:val="20"/>
          <w:szCs w:val="20"/>
        </w:rPr>
        <w:t>***</w:t>
      </w:r>
      <w:r w:rsidR="0038000E" w:rsidRPr="008261F6">
        <w:rPr>
          <w:rFonts w:ascii="Arial" w:hAnsi="Arial" w:cs="Arial"/>
          <w:color w:val="000000"/>
          <w:sz w:val="20"/>
          <w:szCs w:val="20"/>
        </w:rPr>
        <w:t> Exposure to melting of plastic jewelry</w:t>
      </w:r>
    </w:p>
    <w:p w14:paraId="48F3D4AF" w14:textId="5DF40142" w:rsidR="0038000E" w:rsidRPr="008261F6" w:rsidRDefault="0038000E"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bookmarkStart w:id="2" w:name="X06.2"/>
      <w:r w:rsidR="00EC04C8" w:rsidRPr="008261F6">
        <w:rPr>
          <w:rFonts w:ascii="Arial" w:hAnsi="Arial" w:cs="Arial"/>
          <w:color w:val="000000"/>
          <w:sz w:val="20"/>
          <w:szCs w:val="20"/>
        </w:rPr>
        <w:t>X06.2</w:t>
      </w:r>
      <w:bookmarkEnd w:id="2"/>
      <w:r w:rsidR="005E71E8">
        <w:rPr>
          <w:rFonts w:ascii="Arial" w:hAnsi="Arial" w:cs="Arial"/>
          <w:color w:val="000000"/>
          <w:sz w:val="20"/>
          <w:szCs w:val="20"/>
        </w:rPr>
        <w:t>***</w:t>
      </w:r>
      <w:r w:rsidRPr="008261F6">
        <w:rPr>
          <w:rFonts w:ascii="Arial" w:hAnsi="Arial" w:cs="Arial"/>
          <w:color w:val="000000"/>
          <w:sz w:val="20"/>
          <w:szCs w:val="20"/>
        </w:rPr>
        <w:t> Exposure to ignition of other clothing and apparel</w:t>
      </w:r>
    </w:p>
    <w:p w14:paraId="3EE6D41E" w14:textId="36E1D441" w:rsidR="0038000E" w:rsidRPr="008261F6" w:rsidRDefault="0038000E"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bookmarkStart w:id="3" w:name="X06.3"/>
      <w:r w:rsidR="00EC04C8" w:rsidRPr="008261F6">
        <w:rPr>
          <w:rFonts w:ascii="Arial" w:hAnsi="Arial" w:cs="Arial"/>
          <w:color w:val="000000"/>
          <w:sz w:val="20"/>
          <w:szCs w:val="20"/>
        </w:rPr>
        <w:t>X06.3</w:t>
      </w:r>
      <w:bookmarkEnd w:id="3"/>
      <w:r w:rsidR="005E71E8">
        <w:rPr>
          <w:rFonts w:ascii="Arial" w:hAnsi="Arial" w:cs="Arial"/>
          <w:color w:val="000000"/>
          <w:sz w:val="20"/>
          <w:szCs w:val="20"/>
        </w:rPr>
        <w:t>***</w:t>
      </w:r>
      <w:r w:rsidRPr="008261F6">
        <w:rPr>
          <w:rFonts w:ascii="Arial" w:hAnsi="Arial" w:cs="Arial"/>
          <w:color w:val="000000"/>
          <w:sz w:val="20"/>
          <w:szCs w:val="20"/>
        </w:rPr>
        <w:t> Exposure to melting of other clothing and apparel</w:t>
      </w:r>
    </w:p>
    <w:p w14:paraId="3E3E380C" w14:textId="331FD1FC" w:rsidR="009E1F9F" w:rsidRDefault="009E1F9F" w:rsidP="0038000E">
      <w:pPr>
        <w:shd w:val="clear" w:color="auto" w:fill="FFFFFF"/>
        <w:snapToGrid/>
        <w:rPr>
          <w:rFonts w:cs="Arial"/>
          <w:color w:val="000000"/>
          <w:sz w:val="20"/>
        </w:rPr>
      </w:pPr>
      <w:r>
        <w:rPr>
          <w:rFonts w:cs="Arial"/>
          <w:color w:val="000000"/>
          <w:sz w:val="20"/>
        </w:rPr>
        <w:t>[X07 is not defined]</w:t>
      </w:r>
    </w:p>
    <w:p w14:paraId="37C7AEEE" w14:textId="1AF4D93A" w:rsidR="001666DD" w:rsidRPr="008261F6" w:rsidRDefault="0038000E" w:rsidP="0038000E">
      <w:pPr>
        <w:shd w:val="clear" w:color="auto" w:fill="FFFFFF"/>
        <w:snapToGrid/>
        <w:rPr>
          <w:rFonts w:cs="Arial"/>
          <w:color w:val="000000"/>
          <w:sz w:val="20"/>
        </w:rPr>
      </w:pPr>
      <w:r w:rsidRPr="008261F6">
        <w:rPr>
          <w:rFonts w:cs="Arial"/>
          <w:color w:val="000000"/>
          <w:sz w:val="20"/>
        </w:rPr>
        <w:t>X</w:t>
      </w:r>
      <w:proofErr w:type="gramStart"/>
      <w:r w:rsidR="005611FC" w:rsidRPr="008261F6">
        <w:rPr>
          <w:rFonts w:cs="Arial"/>
          <w:color w:val="000000"/>
          <w:sz w:val="20"/>
        </w:rPr>
        <w:t>08</w:t>
      </w:r>
      <w:r w:rsidR="001666DD" w:rsidRPr="008261F6">
        <w:rPr>
          <w:rFonts w:cs="Arial"/>
          <w:color w:val="000000"/>
          <w:sz w:val="20"/>
        </w:rPr>
        <w:t>.</w:t>
      </w:r>
      <w:r w:rsidR="00816A75">
        <w:rPr>
          <w:rFonts w:cs="Arial"/>
          <w:color w:val="000000"/>
          <w:sz w:val="20"/>
        </w:rPr>
        <w:t>*</w:t>
      </w:r>
      <w:proofErr w:type="gramEnd"/>
      <w:r w:rsidR="00816A75">
        <w:rPr>
          <w:rFonts w:cs="Arial"/>
          <w:color w:val="000000"/>
          <w:sz w:val="20"/>
        </w:rPr>
        <w:t>*</w:t>
      </w:r>
      <w:r w:rsidR="005E71E8">
        <w:rPr>
          <w:rFonts w:cs="Arial"/>
          <w:color w:val="000000"/>
          <w:sz w:val="20"/>
        </w:rPr>
        <w:t>**</w:t>
      </w:r>
      <w:r w:rsidR="005611FC" w:rsidRPr="008261F6">
        <w:rPr>
          <w:rFonts w:cs="Arial"/>
          <w:color w:val="000000"/>
          <w:sz w:val="20"/>
        </w:rPr>
        <w:t xml:space="preserve"> </w:t>
      </w:r>
      <w:r w:rsidR="001666DD" w:rsidRPr="008261F6">
        <w:rPr>
          <w:rFonts w:cs="Arial"/>
          <w:color w:val="000000"/>
          <w:sz w:val="20"/>
        </w:rPr>
        <w:t xml:space="preserve">= Exposure to </w:t>
      </w:r>
      <w:r w:rsidR="00DC0576" w:rsidRPr="008261F6">
        <w:rPr>
          <w:rFonts w:cs="Arial"/>
          <w:color w:val="000000"/>
          <w:sz w:val="20"/>
        </w:rPr>
        <w:t xml:space="preserve">smoke from </w:t>
      </w:r>
      <w:r w:rsidR="001666DD" w:rsidRPr="008261F6">
        <w:rPr>
          <w:rFonts w:cs="Arial"/>
          <w:color w:val="000000"/>
          <w:sz w:val="20"/>
        </w:rPr>
        <w:t>other specified smoke, fire and flames</w:t>
      </w:r>
      <w:r w:rsidR="005611FC" w:rsidRPr="008261F6">
        <w:rPr>
          <w:rFonts w:cs="Arial"/>
          <w:color w:val="000000"/>
          <w:sz w:val="20"/>
        </w:rPr>
        <w:t xml:space="preserve">, </w:t>
      </w:r>
      <w:r w:rsidR="00EF2F65">
        <w:rPr>
          <w:rFonts w:cs="Arial"/>
          <w:color w:val="000000"/>
          <w:sz w:val="20"/>
        </w:rPr>
        <w:t>with</w:t>
      </w:r>
      <w:r w:rsidR="00DD5352" w:rsidRPr="008261F6">
        <w:rPr>
          <w:rFonts w:cs="Arial"/>
          <w:color w:val="000000"/>
          <w:sz w:val="20"/>
        </w:rPr>
        <w:t>:</w:t>
      </w:r>
    </w:p>
    <w:p w14:paraId="2FAFD667" w14:textId="07D9ADE6" w:rsidR="005611FC" w:rsidRPr="008261F6" w:rsidRDefault="005611FC" w:rsidP="005611FC">
      <w:pPr>
        <w:snapToGrid/>
        <w:ind w:left="720"/>
        <w:rPr>
          <w:rFonts w:cs="Arial"/>
          <w:color w:val="000000"/>
          <w:sz w:val="20"/>
        </w:rPr>
      </w:pPr>
      <w:r w:rsidRPr="008261F6">
        <w:rPr>
          <w:rFonts w:cs="Arial"/>
          <w:color w:val="000000"/>
          <w:sz w:val="20"/>
          <w:shd w:val="clear" w:color="auto" w:fill="FFFFFF"/>
        </w:rPr>
        <w:t> </w:t>
      </w:r>
      <w:bookmarkStart w:id="4" w:name="X08.00"/>
      <w:r w:rsidRPr="008261F6">
        <w:rPr>
          <w:rFonts w:cs="Arial"/>
          <w:color w:val="000000"/>
          <w:sz w:val="20"/>
        </w:rPr>
        <w:fldChar w:fldCharType="begin"/>
      </w:r>
      <w:r w:rsidRPr="008261F6">
        <w:rPr>
          <w:rFonts w:cs="Arial"/>
          <w:color w:val="000000"/>
          <w:sz w:val="20"/>
        </w:rPr>
        <w:instrText xml:space="preserve"> HYPERLINK "https://www.icd10data.com/ICD10CM/Codes/V00-Y99/X00-X08/X08-/X08.00" </w:instrText>
      </w:r>
      <w:r w:rsidRPr="008261F6">
        <w:rPr>
          <w:rFonts w:cs="Arial"/>
          <w:color w:val="000000"/>
          <w:sz w:val="20"/>
        </w:rPr>
        <w:fldChar w:fldCharType="separate"/>
      </w:r>
      <w:r w:rsidR="00EC04C8" w:rsidRPr="008261F6">
        <w:rPr>
          <w:rFonts w:cs="Arial"/>
          <w:color w:val="000000"/>
          <w:sz w:val="20"/>
        </w:rPr>
        <w:t>X08.00</w:t>
      </w:r>
      <w:r w:rsidRPr="008261F6">
        <w:rPr>
          <w:rFonts w:cs="Arial"/>
          <w:color w:val="000000"/>
          <w:sz w:val="20"/>
        </w:rPr>
        <w:fldChar w:fldCharType="end"/>
      </w:r>
      <w:bookmarkEnd w:id="4"/>
      <w:r w:rsidR="005E71E8">
        <w:rPr>
          <w:rFonts w:cs="Arial"/>
          <w:color w:val="000000"/>
          <w:sz w:val="20"/>
        </w:rPr>
        <w:t>**</w:t>
      </w:r>
      <w:r w:rsidRPr="008261F6">
        <w:rPr>
          <w:rFonts w:cs="Arial"/>
          <w:color w:val="000000"/>
          <w:sz w:val="20"/>
        </w:rPr>
        <w:t> Exposure to bed fire due to unspecified burning material</w:t>
      </w:r>
    </w:p>
    <w:p w14:paraId="7F2A4A94" w14:textId="537F9DEE" w:rsidR="005611FC" w:rsidRPr="008261F6" w:rsidRDefault="005611FC"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bookmarkStart w:id="5" w:name="X08.01"/>
      <w:r w:rsidR="00EC04C8" w:rsidRPr="008261F6">
        <w:rPr>
          <w:rFonts w:ascii="Arial" w:hAnsi="Arial" w:cs="Arial"/>
          <w:color w:val="000000"/>
          <w:sz w:val="20"/>
          <w:szCs w:val="20"/>
        </w:rPr>
        <w:t>X08.01</w:t>
      </w:r>
      <w:bookmarkEnd w:id="5"/>
      <w:r w:rsidR="005E71E8">
        <w:rPr>
          <w:rFonts w:cs="Arial"/>
          <w:color w:val="000000"/>
          <w:sz w:val="20"/>
        </w:rPr>
        <w:t>**</w:t>
      </w:r>
      <w:r w:rsidR="00EC04C8" w:rsidRPr="008261F6">
        <w:rPr>
          <w:rFonts w:ascii="Arial" w:hAnsi="Arial" w:cs="Arial"/>
          <w:color w:val="000000"/>
          <w:sz w:val="20"/>
          <w:szCs w:val="20"/>
        </w:rPr>
        <w:t xml:space="preserve"> </w:t>
      </w:r>
      <w:r w:rsidRPr="008261F6">
        <w:rPr>
          <w:rFonts w:ascii="Arial" w:hAnsi="Arial" w:cs="Arial"/>
          <w:color w:val="000000"/>
          <w:sz w:val="20"/>
          <w:szCs w:val="20"/>
        </w:rPr>
        <w:t>Exposure to bed fire due to burning cigarette</w:t>
      </w:r>
    </w:p>
    <w:p w14:paraId="3C054403" w14:textId="709273E4" w:rsidR="005611FC" w:rsidRPr="008261F6" w:rsidRDefault="00EC04C8"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xml:space="preserve"> X08.09</w:t>
      </w:r>
      <w:r w:rsidR="005E71E8">
        <w:rPr>
          <w:rFonts w:ascii="Arial" w:hAnsi="Arial" w:cs="Arial"/>
          <w:color w:val="000000"/>
          <w:sz w:val="20"/>
          <w:szCs w:val="20"/>
        </w:rPr>
        <w:t>**</w:t>
      </w:r>
      <w:r w:rsidRPr="008261F6">
        <w:rPr>
          <w:rFonts w:ascii="Arial" w:hAnsi="Arial" w:cs="Arial"/>
          <w:color w:val="000000"/>
          <w:sz w:val="20"/>
          <w:szCs w:val="20"/>
        </w:rPr>
        <w:t xml:space="preserve"> </w:t>
      </w:r>
      <w:r w:rsidR="005611FC" w:rsidRPr="008261F6">
        <w:rPr>
          <w:rFonts w:ascii="Arial" w:hAnsi="Arial" w:cs="Arial"/>
          <w:color w:val="000000"/>
          <w:sz w:val="20"/>
          <w:szCs w:val="20"/>
        </w:rPr>
        <w:t>Exposure to bed fire due to other burning material [not cigarette]</w:t>
      </w:r>
    </w:p>
    <w:p w14:paraId="36133B76" w14:textId="46F51701" w:rsidR="005611FC" w:rsidRPr="008261F6" w:rsidRDefault="005611FC"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lastRenderedPageBreak/>
        <w:t> </w:t>
      </w:r>
      <w:r w:rsidR="00EC04C8" w:rsidRPr="008261F6">
        <w:rPr>
          <w:rFonts w:ascii="Arial" w:hAnsi="Arial" w:cs="Arial"/>
          <w:color w:val="000000"/>
          <w:sz w:val="20"/>
          <w:szCs w:val="20"/>
        </w:rPr>
        <w:t>X08.10</w:t>
      </w:r>
      <w:r w:rsidR="005E71E8">
        <w:rPr>
          <w:rFonts w:ascii="Arial" w:hAnsi="Arial" w:cs="Arial"/>
          <w:color w:val="000000"/>
          <w:sz w:val="20"/>
          <w:szCs w:val="20"/>
        </w:rPr>
        <w:t>**</w:t>
      </w:r>
      <w:r w:rsidRPr="008261F6">
        <w:rPr>
          <w:rFonts w:ascii="Arial" w:hAnsi="Arial" w:cs="Arial"/>
          <w:color w:val="000000"/>
          <w:sz w:val="20"/>
          <w:szCs w:val="20"/>
        </w:rPr>
        <w:t> Exposure to sofa fire due to unspecified burning material</w:t>
      </w:r>
    </w:p>
    <w:p w14:paraId="4DC45E33" w14:textId="2C68E063" w:rsidR="005611FC" w:rsidRPr="008261F6" w:rsidRDefault="005611FC"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r w:rsidR="00EC04C8" w:rsidRPr="008261F6">
        <w:rPr>
          <w:rFonts w:ascii="Arial" w:hAnsi="Arial" w:cs="Arial"/>
          <w:color w:val="000000"/>
          <w:sz w:val="20"/>
          <w:szCs w:val="20"/>
        </w:rPr>
        <w:t>X08.11</w:t>
      </w:r>
      <w:r w:rsidR="005E71E8">
        <w:rPr>
          <w:rFonts w:ascii="Arial" w:hAnsi="Arial" w:cs="Arial"/>
          <w:color w:val="000000"/>
          <w:sz w:val="20"/>
          <w:szCs w:val="20"/>
        </w:rPr>
        <w:t>**</w:t>
      </w:r>
      <w:r w:rsidRPr="008261F6">
        <w:rPr>
          <w:rFonts w:ascii="Arial" w:hAnsi="Arial" w:cs="Arial"/>
          <w:color w:val="000000"/>
          <w:sz w:val="20"/>
          <w:szCs w:val="20"/>
        </w:rPr>
        <w:t> Exposure to sofa fire due to burning cigarette</w:t>
      </w:r>
    </w:p>
    <w:p w14:paraId="2CDE0C8D" w14:textId="77CD32F8" w:rsidR="005611FC" w:rsidRPr="008261F6" w:rsidRDefault="005611FC"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r w:rsidR="00EC04C8" w:rsidRPr="008261F6">
        <w:rPr>
          <w:rFonts w:ascii="Arial" w:hAnsi="Arial" w:cs="Arial"/>
          <w:color w:val="000000"/>
          <w:sz w:val="20"/>
          <w:szCs w:val="20"/>
        </w:rPr>
        <w:t>X08.19</w:t>
      </w:r>
      <w:r w:rsidR="005E71E8">
        <w:rPr>
          <w:rFonts w:ascii="Arial" w:hAnsi="Arial" w:cs="Arial"/>
          <w:color w:val="000000"/>
          <w:sz w:val="20"/>
          <w:szCs w:val="20"/>
        </w:rPr>
        <w:t>**</w:t>
      </w:r>
      <w:r w:rsidRPr="008261F6">
        <w:rPr>
          <w:rFonts w:ascii="Arial" w:hAnsi="Arial" w:cs="Arial"/>
          <w:color w:val="000000"/>
          <w:sz w:val="20"/>
          <w:szCs w:val="20"/>
        </w:rPr>
        <w:t> Exposure to sofa fire due to other burning material [not cigarette]</w:t>
      </w:r>
    </w:p>
    <w:p w14:paraId="7320F32A" w14:textId="4732805C" w:rsidR="005611FC" w:rsidRPr="008261F6" w:rsidRDefault="005611FC"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r w:rsidR="00EC04C8" w:rsidRPr="008261F6">
        <w:rPr>
          <w:rFonts w:ascii="Arial" w:hAnsi="Arial" w:cs="Arial"/>
          <w:color w:val="000000"/>
          <w:sz w:val="20"/>
          <w:szCs w:val="20"/>
        </w:rPr>
        <w:t>X08.20</w:t>
      </w:r>
      <w:r w:rsidR="005E71E8">
        <w:rPr>
          <w:rFonts w:ascii="Arial" w:hAnsi="Arial" w:cs="Arial"/>
          <w:color w:val="000000"/>
          <w:sz w:val="20"/>
          <w:szCs w:val="20"/>
        </w:rPr>
        <w:t>**</w:t>
      </w:r>
      <w:r w:rsidRPr="008261F6">
        <w:rPr>
          <w:rFonts w:ascii="Arial" w:hAnsi="Arial" w:cs="Arial"/>
          <w:color w:val="000000"/>
          <w:sz w:val="20"/>
          <w:szCs w:val="20"/>
        </w:rPr>
        <w:t> Exposure to other furniture fire due to unspecified burning material</w:t>
      </w:r>
    </w:p>
    <w:p w14:paraId="2CEBAEBF" w14:textId="154DC7D6" w:rsidR="005611FC" w:rsidRPr="008261F6" w:rsidRDefault="005611FC"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r w:rsidR="00EC04C8" w:rsidRPr="008261F6">
        <w:rPr>
          <w:rFonts w:ascii="Arial" w:hAnsi="Arial" w:cs="Arial"/>
          <w:color w:val="000000"/>
          <w:sz w:val="20"/>
          <w:szCs w:val="20"/>
        </w:rPr>
        <w:t>X08.21</w:t>
      </w:r>
      <w:r w:rsidR="005E71E8">
        <w:rPr>
          <w:rFonts w:ascii="Arial" w:hAnsi="Arial" w:cs="Arial"/>
          <w:color w:val="000000"/>
          <w:sz w:val="20"/>
          <w:szCs w:val="20"/>
        </w:rPr>
        <w:t>**</w:t>
      </w:r>
      <w:r w:rsidRPr="008261F6">
        <w:rPr>
          <w:rFonts w:ascii="Arial" w:hAnsi="Arial" w:cs="Arial"/>
          <w:color w:val="000000"/>
          <w:sz w:val="20"/>
          <w:szCs w:val="20"/>
        </w:rPr>
        <w:t> Exposure to other furniture fire due to burning cigarette</w:t>
      </w:r>
    </w:p>
    <w:p w14:paraId="52217BB2" w14:textId="4036B322" w:rsidR="005611FC" w:rsidRPr="008261F6" w:rsidRDefault="005611FC" w:rsidP="005611FC">
      <w:pPr>
        <w:pStyle w:val="codeline"/>
        <w:shd w:val="clear" w:color="auto" w:fill="FFFFFF"/>
        <w:spacing w:before="0" w:beforeAutospacing="0" w:after="0" w:afterAutospacing="0"/>
        <w:ind w:left="720"/>
        <w:rPr>
          <w:rFonts w:ascii="Arial" w:hAnsi="Arial" w:cs="Arial"/>
          <w:color w:val="000000"/>
          <w:sz w:val="20"/>
          <w:szCs w:val="20"/>
        </w:rPr>
      </w:pPr>
      <w:r w:rsidRPr="008261F6">
        <w:rPr>
          <w:rFonts w:ascii="Arial" w:hAnsi="Arial" w:cs="Arial"/>
          <w:color w:val="000000"/>
          <w:sz w:val="20"/>
          <w:szCs w:val="20"/>
        </w:rPr>
        <w:t> </w:t>
      </w:r>
      <w:r w:rsidR="00EC04C8" w:rsidRPr="008261F6">
        <w:rPr>
          <w:rFonts w:ascii="Arial" w:hAnsi="Arial" w:cs="Arial"/>
          <w:color w:val="000000"/>
          <w:sz w:val="20"/>
          <w:szCs w:val="20"/>
        </w:rPr>
        <w:t>X08.29</w:t>
      </w:r>
      <w:r w:rsidR="005E71E8">
        <w:rPr>
          <w:rFonts w:ascii="Arial" w:hAnsi="Arial" w:cs="Arial"/>
          <w:color w:val="000000"/>
          <w:sz w:val="20"/>
          <w:szCs w:val="20"/>
        </w:rPr>
        <w:t>**</w:t>
      </w:r>
      <w:r w:rsidRPr="008261F6">
        <w:rPr>
          <w:rFonts w:ascii="Arial" w:hAnsi="Arial" w:cs="Arial"/>
          <w:color w:val="000000"/>
          <w:sz w:val="20"/>
          <w:szCs w:val="20"/>
        </w:rPr>
        <w:t> Exposure to other furniture fire due to other burning material [not cigarette]</w:t>
      </w:r>
    </w:p>
    <w:p w14:paraId="6CD224FF" w14:textId="371AE84A" w:rsidR="005611FC" w:rsidRPr="008261F6" w:rsidRDefault="005611FC" w:rsidP="005611FC">
      <w:pPr>
        <w:pStyle w:val="codeline"/>
        <w:shd w:val="clear" w:color="auto" w:fill="FFFFFF"/>
        <w:spacing w:before="0" w:beforeAutospacing="0" w:after="0" w:afterAutospacing="0"/>
        <w:ind w:left="720"/>
        <w:rPr>
          <w:rFonts w:ascii="Arial" w:hAnsi="Arial" w:cs="Arial"/>
          <w:color w:val="000000"/>
          <w:sz w:val="20"/>
          <w:szCs w:val="20"/>
        </w:rPr>
      </w:pPr>
      <w:bookmarkStart w:id="6" w:name="X08.8"/>
      <w:r w:rsidRPr="008261F6">
        <w:rPr>
          <w:rFonts w:ascii="Arial" w:hAnsi="Arial" w:cs="Arial"/>
          <w:color w:val="000000"/>
          <w:sz w:val="20"/>
          <w:szCs w:val="20"/>
        </w:rPr>
        <w:t xml:space="preserve"> </w:t>
      </w:r>
      <w:bookmarkEnd w:id="6"/>
      <w:r w:rsidR="00EC04C8" w:rsidRPr="008261F6">
        <w:rPr>
          <w:rFonts w:ascii="Arial" w:hAnsi="Arial" w:cs="Arial"/>
          <w:color w:val="000000"/>
          <w:sz w:val="20"/>
          <w:szCs w:val="20"/>
        </w:rPr>
        <w:t>X08.8</w:t>
      </w:r>
      <w:r w:rsidR="005E71E8">
        <w:rPr>
          <w:rFonts w:ascii="Arial" w:hAnsi="Arial" w:cs="Arial"/>
          <w:color w:val="000000"/>
          <w:sz w:val="20"/>
          <w:szCs w:val="20"/>
        </w:rPr>
        <w:t>***</w:t>
      </w:r>
      <w:r w:rsidRPr="008261F6">
        <w:rPr>
          <w:rFonts w:ascii="Arial" w:hAnsi="Arial" w:cs="Arial"/>
          <w:color w:val="000000"/>
          <w:sz w:val="20"/>
          <w:szCs w:val="20"/>
        </w:rPr>
        <w:t> Exposure to other specified smoke, fire and flames [not involving furniture]</w:t>
      </w:r>
    </w:p>
    <w:p w14:paraId="0BC55FE4" w14:textId="7EC3F885" w:rsidR="00F36FB7" w:rsidRPr="008261F6" w:rsidRDefault="0043693D" w:rsidP="00EF0E0B">
      <w:pPr>
        <w:pStyle w:val="codeline"/>
        <w:shd w:val="clear" w:color="auto" w:fill="FFFFFF"/>
        <w:spacing w:before="0" w:beforeAutospacing="0" w:after="0" w:afterAutospacing="0"/>
        <w:rPr>
          <w:rFonts w:ascii="Arial" w:hAnsi="Arial" w:cs="Arial"/>
          <w:color w:val="000000"/>
          <w:sz w:val="20"/>
          <w:szCs w:val="20"/>
        </w:rPr>
      </w:pPr>
      <w:r w:rsidRPr="008261F6">
        <w:rPr>
          <w:rFonts w:ascii="Arial" w:hAnsi="Arial" w:cs="Arial"/>
          <w:color w:val="000000"/>
          <w:sz w:val="20"/>
          <w:szCs w:val="20"/>
        </w:rPr>
        <w:t>X09.1</w:t>
      </w:r>
      <w:r w:rsidR="005E71E8">
        <w:rPr>
          <w:rFonts w:ascii="Arial" w:hAnsi="Arial" w:cs="Arial"/>
          <w:color w:val="000000"/>
          <w:sz w:val="20"/>
          <w:szCs w:val="20"/>
        </w:rPr>
        <w:t>***</w:t>
      </w:r>
      <w:r w:rsidRPr="008261F6">
        <w:rPr>
          <w:rFonts w:ascii="Arial" w:hAnsi="Arial" w:cs="Arial"/>
          <w:color w:val="000000"/>
          <w:sz w:val="20"/>
          <w:szCs w:val="20"/>
        </w:rPr>
        <w:t xml:space="preserve"> = </w:t>
      </w:r>
      <w:r w:rsidR="00F36FB7" w:rsidRPr="008261F6">
        <w:rPr>
          <w:rFonts w:ascii="Arial" w:hAnsi="Arial" w:cs="Arial"/>
          <w:color w:val="000000"/>
          <w:sz w:val="20"/>
          <w:szCs w:val="20"/>
        </w:rPr>
        <w:t>Exposure to other specified smoke, fire and flames [not involving furniture]</w:t>
      </w:r>
    </w:p>
    <w:p w14:paraId="6B5F2AAA" w14:textId="47A73934" w:rsidR="00037554" w:rsidRPr="008261F6" w:rsidRDefault="00037554" w:rsidP="001666DD">
      <w:pPr>
        <w:shd w:val="clear" w:color="auto" w:fill="FFFFFF"/>
        <w:snapToGrid/>
        <w:rPr>
          <w:rFonts w:cs="Arial"/>
          <w:color w:val="000000"/>
          <w:sz w:val="20"/>
        </w:rPr>
      </w:pPr>
    </w:p>
    <w:p w14:paraId="15EC2D1E" w14:textId="11FDAA9B" w:rsidR="00385F4C" w:rsidRPr="008261F6" w:rsidRDefault="00EF2F65" w:rsidP="00385F4C">
      <w:pPr>
        <w:shd w:val="clear" w:color="auto" w:fill="FFFFFF"/>
        <w:snapToGrid/>
        <w:rPr>
          <w:rFonts w:cs="Arial"/>
          <w:color w:val="000000"/>
          <w:sz w:val="20"/>
        </w:rPr>
      </w:pPr>
      <w:r>
        <w:rPr>
          <w:rFonts w:cs="Arial"/>
          <w:color w:val="000000"/>
          <w:sz w:val="20"/>
        </w:rPr>
        <w:t>T</w:t>
      </w:r>
      <w:r w:rsidR="00385F4C" w:rsidRPr="008261F6">
        <w:rPr>
          <w:rFonts w:cs="Arial"/>
          <w:color w:val="000000"/>
          <w:sz w:val="20"/>
        </w:rPr>
        <w:t xml:space="preserve">he </w:t>
      </w:r>
      <w:r w:rsidR="00385F4C" w:rsidRPr="008261F6">
        <w:rPr>
          <w:rFonts w:cs="Arial"/>
          <w:color w:val="000000"/>
          <w:sz w:val="20"/>
          <w:u w:val="single"/>
        </w:rPr>
        <w:t>history of encounters</w:t>
      </w:r>
      <w:r w:rsidR="005E71E8">
        <w:rPr>
          <w:rFonts w:cs="Arial"/>
          <w:color w:val="000000"/>
          <w:sz w:val="20"/>
        </w:rPr>
        <w:t xml:space="preserve"> </w:t>
      </w:r>
      <w:r>
        <w:rPr>
          <w:rFonts w:cs="Arial"/>
          <w:color w:val="000000"/>
          <w:sz w:val="20"/>
        </w:rPr>
        <w:t xml:space="preserve">for X0* codes is the </w:t>
      </w:r>
      <w:r w:rsidR="005E71E8">
        <w:rPr>
          <w:rFonts w:cs="Arial"/>
          <w:color w:val="000000"/>
          <w:sz w:val="20"/>
        </w:rPr>
        <w:t>4</w:t>
      </w:r>
      <w:r w:rsidR="005E71E8" w:rsidRPr="005E71E8">
        <w:rPr>
          <w:rFonts w:cs="Arial"/>
          <w:color w:val="000000"/>
          <w:sz w:val="20"/>
          <w:vertAlign w:val="superscript"/>
        </w:rPr>
        <w:t>th</w:t>
      </w:r>
      <w:r w:rsidR="005E71E8">
        <w:rPr>
          <w:rFonts w:cs="Arial"/>
          <w:color w:val="000000"/>
          <w:sz w:val="20"/>
        </w:rPr>
        <w:t xml:space="preserve"> character</w:t>
      </w:r>
      <w:r>
        <w:rPr>
          <w:rFonts w:cs="Arial"/>
          <w:color w:val="000000"/>
          <w:sz w:val="20"/>
        </w:rPr>
        <w:t xml:space="preserve"> </w:t>
      </w:r>
      <w:r w:rsidR="005E71E8">
        <w:rPr>
          <w:rFonts w:cs="Arial"/>
          <w:color w:val="000000"/>
          <w:sz w:val="20"/>
        </w:rPr>
        <w:t>after the decimal,</w:t>
      </w:r>
      <w:r w:rsidR="00385F4C" w:rsidRPr="008261F6">
        <w:rPr>
          <w:rFonts w:cs="Arial"/>
          <w:color w:val="000000"/>
          <w:sz w:val="20"/>
        </w:rPr>
        <w:t xml:space="preserve"> </w:t>
      </w:r>
      <w:r>
        <w:rPr>
          <w:rFonts w:cs="Arial"/>
          <w:color w:val="000000"/>
          <w:sz w:val="20"/>
        </w:rPr>
        <w:t xml:space="preserve">following </w:t>
      </w:r>
      <w:proofErr w:type="spellStart"/>
      <w:r>
        <w:rPr>
          <w:rFonts w:cs="Arial"/>
          <w:color w:val="000000"/>
          <w:sz w:val="20"/>
        </w:rPr>
        <w:t xml:space="preserve">an X </w:t>
      </w:r>
      <w:proofErr w:type="spellEnd"/>
      <w:r>
        <w:rPr>
          <w:rFonts w:cs="Arial"/>
          <w:color w:val="000000"/>
          <w:sz w:val="20"/>
        </w:rPr>
        <w:t>in the 3</w:t>
      </w:r>
      <w:r w:rsidRPr="00EF2F65">
        <w:rPr>
          <w:rFonts w:cs="Arial"/>
          <w:color w:val="000000"/>
          <w:sz w:val="20"/>
          <w:vertAlign w:val="superscript"/>
        </w:rPr>
        <w:t>rd</w:t>
      </w:r>
      <w:r>
        <w:rPr>
          <w:rFonts w:cs="Arial"/>
          <w:color w:val="000000"/>
          <w:sz w:val="20"/>
        </w:rPr>
        <w:t xml:space="preserve"> position that precludes coding by intent, </w:t>
      </w:r>
      <w:r w:rsidR="00385F4C" w:rsidRPr="008261F6">
        <w:rPr>
          <w:rFonts w:cs="Arial"/>
          <w:color w:val="000000"/>
          <w:sz w:val="20"/>
        </w:rPr>
        <w:t>where</w:t>
      </w:r>
    </w:p>
    <w:p w14:paraId="208B9471" w14:textId="4B86AF56" w:rsidR="00385F4C" w:rsidRPr="008261F6" w:rsidRDefault="00385F4C" w:rsidP="00385F4C">
      <w:pPr>
        <w:rPr>
          <w:rFonts w:cs="Arial"/>
          <w:color w:val="000000"/>
          <w:sz w:val="20"/>
        </w:rPr>
      </w:pPr>
      <w:r w:rsidRPr="008261F6">
        <w:rPr>
          <w:rFonts w:cs="Arial"/>
          <w:color w:val="000000"/>
          <w:sz w:val="20"/>
        </w:rPr>
        <w:t>A = initial encounter</w:t>
      </w:r>
    </w:p>
    <w:p w14:paraId="25CA83E6" w14:textId="09014479" w:rsidR="00385F4C" w:rsidRPr="008261F6" w:rsidRDefault="00385F4C" w:rsidP="00385F4C">
      <w:pPr>
        <w:rPr>
          <w:rFonts w:cs="Arial"/>
          <w:color w:val="000000"/>
          <w:sz w:val="20"/>
        </w:rPr>
      </w:pPr>
      <w:r w:rsidRPr="008261F6">
        <w:rPr>
          <w:rFonts w:cs="Arial"/>
          <w:color w:val="000000"/>
          <w:sz w:val="20"/>
        </w:rPr>
        <w:t>D = subsequent encounter</w:t>
      </w:r>
    </w:p>
    <w:p w14:paraId="6532E804" w14:textId="10AC7B59" w:rsidR="00385F4C" w:rsidRPr="008261F6" w:rsidRDefault="00385F4C" w:rsidP="00385F4C">
      <w:pPr>
        <w:rPr>
          <w:rFonts w:cs="Arial"/>
          <w:color w:val="000000"/>
          <w:sz w:val="20"/>
        </w:rPr>
      </w:pPr>
      <w:r w:rsidRPr="008261F6">
        <w:rPr>
          <w:rFonts w:eastAsiaTheme="minorEastAsia" w:cs="Arial"/>
          <w:sz w:val="20"/>
          <w:lang w:eastAsia="ja-JP"/>
        </w:rPr>
        <w:t xml:space="preserve">S = </w:t>
      </w:r>
      <w:r w:rsidRPr="008261F6">
        <w:rPr>
          <w:rFonts w:cs="Arial"/>
          <w:color w:val="000000"/>
          <w:sz w:val="20"/>
        </w:rPr>
        <w:t>sequela</w:t>
      </w:r>
    </w:p>
    <w:p w14:paraId="430E12A4" w14:textId="6CFBDD02" w:rsidR="0043693D" w:rsidRPr="008261F6" w:rsidRDefault="0043693D" w:rsidP="00BD41F4">
      <w:pPr>
        <w:rPr>
          <w:rFonts w:cs="Arial"/>
          <w:color w:val="000000"/>
          <w:sz w:val="20"/>
        </w:rPr>
      </w:pPr>
    </w:p>
    <w:p w14:paraId="03795B1E" w14:textId="47D425B7" w:rsidR="002F1D7C" w:rsidRPr="008261F6" w:rsidRDefault="002F1D7C" w:rsidP="002F1D7C">
      <w:pPr>
        <w:rPr>
          <w:rFonts w:cs="Arial"/>
          <w:color w:val="000000"/>
          <w:sz w:val="20"/>
        </w:rPr>
      </w:pPr>
      <w:r w:rsidRPr="002F1D7C">
        <w:rPr>
          <w:rFonts w:eastAsiaTheme="minorEastAsia" w:cs="Arial"/>
          <w:sz w:val="20"/>
          <w:lang w:eastAsia="ja-JP"/>
        </w:rPr>
        <w:t>The othe</w:t>
      </w:r>
      <w:r w:rsidR="00806FAC">
        <w:rPr>
          <w:rFonts w:eastAsiaTheme="minorEastAsia" w:cs="Arial"/>
          <w:sz w:val="20"/>
          <w:lang w:eastAsia="ja-JP"/>
        </w:rPr>
        <w:t xml:space="preserve">r </w:t>
      </w:r>
      <w:r w:rsidRPr="002F1D7C">
        <w:rPr>
          <w:rFonts w:eastAsiaTheme="minorEastAsia" w:cs="Arial"/>
          <w:sz w:val="20"/>
          <w:lang w:eastAsia="ja-JP"/>
        </w:rPr>
        <w:t xml:space="preserve">X and Y codes </w:t>
      </w:r>
      <w:r>
        <w:rPr>
          <w:rFonts w:eastAsiaTheme="minorEastAsia" w:cs="Arial"/>
          <w:sz w:val="20"/>
          <w:lang w:eastAsia="ja-JP"/>
        </w:rPr>
        <w:t xml:space="preserve">that may be used </w:t>
      </w:r>
      <w:r w:rsidRPr="002F1D7C">
        <w:rPr>
          <w:rFonts w:eastAsiaTheme="minorEastAsia" w:cs="Arial"/>
          <w:sz w:val="20"/>
          <w:lang w:eastAsia="ja-JP"/>
        </w:rPr>
        <w:t xml:space="preserve">for </w:t>
      </w:r>
      <w:r w:rsidR="002C1B37">
        <w:rPr>
          <w:rFonts w:eastAsiaTheme="minorEastAsia" w:cs="Arial"/>
          <w:sz w:val="20"/>
          <w:lang w:eastAsia="ja-JP"/>
        </w:rPr>
        <w:t xml:space="preserve">carbon monoxide </w:t>
      </w:r>
      <w:r w:rsidR="00806FAC">
        <w:rPr>
          <w:rFonts w:eastAsiaTheme="minorEastAsia" w:cs="Arial"/>
          <w:sz w:val="20"/>
          <w:lang w:eastAsia="ja-JP"/>
        </w:rPr>
        <w:t xml:space="preserve">poisoning </w:t>
      </w:r>
      <w:r w:rsidRPr="002F1D7C">
        <w:rPr>
          <w:rFonts w:eastAsiaTheme="minorEastAsia" w:cs="Arial"/>
          <w:sz w:val="20"/>
          <w:lang w:eastAsia="ja-JP"/>
        </w:rPr>
        <w:t xml:space="preserve">only require coding the </w:t>
      </w:r>
      <w:r w:rsidRPr="00EF2F65">
        <w:rPr>
          <w:rFonts w:eastAsiaTheme="minorEastAsia" w:cs="Arial"/>
          <w:sz w:val="20"/>
          <w:u w:val="single"/>
          <w:lang w:eastAsia="ja-JP"/>
        </w:rPr>
        <w:t>history of encounters</w:t>
      </w:r>
      <w:r w:rsidRPr="002F1D7C">
        <w:rPr>
          <w:rFonts w:eastAsiaTheme="minorEastAsia" w:cs="Arial"/>
          <w:sz w:val="20"/>
          <w:lang w:eastAsia="ja-JP"/>
        </w:rPr>
        <w:t xml:space="preserve"> </w:t>
      </w:r>
      <w:r w:rsidR="0025010E">
        <w:rPr>
          <w:rFonts w:eastAsiaTheme="minorEastAsia" w:cs="Arial"/>
          <w:sz w:val="20"/>
          <w:lang w:eastAsia="ja-JP"/>
        </w:rPr>
        <w:t>in the 4</w:t>
      </w:r>
      <w:r w:rsidR="002C1B37">
        <w:rPr>
          <w:rFonts w:eastAsiaTheme="minorEastAsia" w:cs="Arial"/>
          <w:sz w:val="20"/>
          <w:lang w:eastAsia="ja-JP"/>
        </w:rPr>
        <w:t>th</w:t>
      </w:r>
      <w:r w:rsidR="0025010E">
        <w:rPr>
          <w:rFonts w:eastAsiaTheme="minorEastAsia" w:cs="Arial"/>
          <w:sz w:val="20"/>
          <w:lang w:eastAsia="ja-JP"/>
        </w:rPr>
        <w:t xml:space="preserve"> character</w:t>
      </w:r>
      <w:r w:rsidR="00EF2F65">
        <w:rPr>
          <w:rFonts w:eastAsiaTheme="minorEastAsia" w:cs="Arial"/>
          <w:sz w:val="20"/>
          <w:lang w:eastAsia="ja-JP"/>
        </w:rPr>
        <w:t xml:space="preserve"> after the decimal.  </w:t>
      </w:r>
      <w:r w:rsidR="0025010E">
        <w:rPr>
          <w:rFonts w:eastAsiaTheme="minorEastAsia" w:cs="Arial"/>
          <w:sz w:val="20"/>
          <w:lang w:eastAsia="ja-JP"/>
        </w:rPr>
        <w:t xml:space="preserve">The first 3 characters </w:t>
      </w:r>
      <w:r w:rsidR="002C1B37">
        <w:rPr>
          <w:rFonts w:eastAsiaTheme="minorEastAsia" w:cs="Arial"/>
          <w:sz w:val="20"/>
          <w:lang w:eastAsia="ja-JP"/>
        </w:rPr>
        <w:t xml:space="preserve">after the decimal must be </w:t>
      </w:r>
      <w:r w:rsidR="00EF2F65">
        <w:rPr>
          <w:rFonts w:eastAsiaTheme="minorEastAsia" w:cs="Arial"/>
          <w:sz w:val="20"/>
          <w:lang w:eastAsia="ja-JP"/>
        </w:rPr>
        <w:t xml:space="preserve">X, however, which precludes </w:t>
      </w:r>
      <w:r w:rsidR="002C1B37">
        <w:rPr>
          <w:rFonts w:eastAsiaTheme="minorEastAsia" w:cs="Arial"/>
          <w:sz w:val="20"/>
          <w:lang w:eastAsia="ja-JP"/>
        </w:rPr>
        <w:t xml:space="preserve">coding </w:t>
      </w:r>
      <w:r w:rsidR="00EF2F65">
        <w:rPr>
          <w:rFonts w:eastAsiaTheme="minorEastAsia" w:cs="Arial"/>
          <w:sz w:val="20"/>
          <w:lang w:eastAsia="ja-JP"/>
        </w:rPr>
        <w:t>the source</w:t>
      </w:r>
      <w:r w:rsidR="0025010E">
        <w:rPr>
          <w:rFonts w:eastAsiaTheme="minorEastAsia" w:cs="Arial"/>
          <w:sz w:val="20"/>
          <w:lang w:eastAsia="ja-JP"/>
        </w:rPr>
        <w:t xml:space="preserve">.  </w:t>
      </w:r>
      <w:r w:rsidR="002C1B37">
        <w:rPr>
          <w:rFonts w:eastAsiaTheme="minorEastAsia" w:cs="Arial"/>
          <w:sz w:val="20"/>
          <w:lang w:eastAsia="ja-JP"/>
        </w:rPr>
        <w:t>But o</w:t>
      </w:r>
      <w:r w:rsidRPr="008261F6">
        <w:rPr>
          <w:rFonts w:cs="Arial"/>
          <w:color w:val="000000"/>
          <w:sz w:val="20"/>
        </w:rPr>
        <w:t>ptional additional cod</w:t>
      </w:r>
      <w:r w:rsidR="002C1B37">
        <w:rPr>
          <w:rFonts w:cs="Arial"/>
          <w:color w:val="000000"/>
          <w:sz w:val="20"/>
        </w:rPr>
        <w:t xml:space="preserve">es are </w:t>
      </w:r>
      <w:r w:rsidRPr="008261F6">
        <w:rPr>
          <w:rFonts w:cs="Arial"/>
          <w:color w:val="000000"/>
          <w:sz w:val="20"/>
        </w:rPr>
        <w:t xml:space="preserve">available for </w:t>
      </w:r>
      <w:r>
        <w:rPr>
          <w:rFonts w:cs="Arial"/>
          <w:color w:val="000000"/>
          <w:sz w:val="20"/>
        </w:rPr>
        <w:t xml:space="preserve">the </w:t>
      </w:r>
      <w:r w:rsidRPr="008261F6">
        <w:rPr>
          <w:rFonts w:cs="Arial"/>
          <w:color w:val="000000"/>
          <w:sz w:val="20"/>
        </w:rPr>
        <w:t xml:space="preserve">location </w:t>
      </w:r>
      <w:r w:rsidR="0025010E">
        <w:rPr>
          <w:rFonts w:cs="Arial"/>
          <w:color w:val="000000"/>
          <w:sz w:val="20"/>
        </w:rPr>
        <w:t xml:space="preserve">of the exposure </w:t>
      </w:r>
      <w:r w:rsidRPr="008261F6">
        <w:rPr>
          <w:rFonts w:cs="Arial"/>
          <w:color w:val="000000"/>
          <w:sz w:val="20"/>
        </w:rPr>
        <w:t xml:space="preserve">(see Table 2) and </w:t>
      </w:r>
      <w:r w:rsidR="0025010E">
        <w:rPr>
          <w:rFonts w:cs="Arial"/>
          <w:color w:val="000000"/>
          <w:sz w:val="20"/>
        </w:rPr>
        <w:t xml:space="preserve">the </w:t>
      </w:r>
      <w:r w:rsidRPr="008261F6">
        <w:rPr>
          <w:rFonts w:cs="Arial"/>
          <w:color w:val="000000"/>
          <w:sz w:val="20"/>
        </w:rPr>
        <w:t xml:space="preserve">activity </w:t>
      </w:r>
      <w:r w:rsidR="0025010E">
        <w:rPr>
          <w:rFonts w:cs="Arial"/>
          <w:color w:val="000000"/>
          <w:sz w:val="20"/>
        </w:rPr>
        <w:t xml:space="preserve">the person was involved in at the time </w:t>
      </w:r>
      <w:r w:rsidRPr="008261F6">
        <w:rPr>
          <w:rFonts w:cs="Arial"/>
          <w:color w:val="000000"/>
          <w:sz w:val="20"/>
        </w:rPr>
        <w:t>(see Table 3)</w:t>
      </w:r>
      <w:r>
        <w:rPr>
          <w:rFonts w:cs="Arial"/>
          <w:color w:val="000000"/>
          <w:sz w:val="20"/>
        </w:rPr>
        <w:t>.</w:t>
      </w:r>
      <w:r w:rsidR="00806FAC">
        <w:rPr>
          <w:rFonts w:cs="Arial"/>
          <w:color w:val="000000"/>
          <w:sz w:val="20"/>
        </w:rPr>
        <w:t xml:space="preserve">  While these options </w:t>
      </w:r>
      <w:r w:rsidR="00D825B5">
        <w:rPr>
          <w:rFonts w:cs="Arial"/>
          <w:color w:val="000000"/>
          <w:sz w:val="20"/>
        </w:rPr>
        <w:t xml:space="preserve">are not listed for the </w:t>
      </w:r>
      <w:r w:rsidR="00806FAC">
        <w:rPr>
          <w:rFonts w:cs="Arial"/>
          <w:color w:val="000000"/>
          <w:sz w:val="20"/>
        </w:rPr>
        <w:t xml:space="preserve">T58 </w:t>
      </w:r>
      <w:r w:rsidR="00D825B5">
        <w:rPr>
          <w:rFonts w:cs="Arial"/>
          <w:color w:val="000000"/>
          <w:sz w:val="20"/>
        </w:rPr>
        <w:t xml:space="preserve">and </w:t>
      </w:r>
      <w:r w:rsidR="00806FAC">
        <w:rPr>
          <w:rFonts w:cs="Arial"/>
          <w:color w:val="000000"/>
          <w:sz w:val="20"/>
        </w:rPr>
        <w:t>X0</w:t>
      </w:r>
      <w:r w:rsidR="00D825B5">
        <w:rPr>
          <w:rFonts w:cs="Arial"/>
          <w:color w:val="000000"/>
          <w:sz w:val="20"/>
        </w:rPr>
        <w:t xml:space="preserve"> codes</w:t>
      </w:r>
      <w:r w:rsidR="00806FAC">
        <w:rPr>
          <w:rFonts w:cs="Arial"/>
          <w:color w:val="000000"/>
          <w:sz w:val="20"/>
        </w:rPr>
        <w:t xml:space="preserve">, they could be </w:t>
      </w:r>
      <w:r w:rsidR="00D825B5">
        <w:rPr>
          <w:rFonts w:cs="Arial"/>
          <w:color w:val="000000"/>
          <w:sz w:val="20"/>
        </w:rPr>
        <w:t xml:space="preserve">added by researchers doing CO surveillance </w:t>
      </w:r>
      <w:r w:rsidR="00806FAC">
        <w:rPr>
          <w:rFonts w:cs="Arial"/>
          <w:color w:val="000000"/>
          <w:sz w:val="20"/>
        </w:rPr>
        <w:t xml:space="preserve">if this information is </w:t>
      </w:r>
      <w:r w:rsidR="00D825B5">
        <w:rPr>
          <w:rFonts w:cs="Arial"/>
          <w:color w:val="000000"/>
          <w:sz w:val="20"/>
        </w:rPr>
        <w:t xml:space="preserve">available from </w:t>
      </w:r>
      <w:r w:rsidR="00806FAC">
        <w:rPr>
          <w:rFonts w:cs="Arial"/>
          <w:color w:val="000000"/>
          <w:sz w:val="20"/>
        </w:rPr>
        <w:t xml:space="preserve">other data sources (such as </w:t>
      </w:r>
      <w:r w:rsidR="00D825B5">
        <w:rPr>
          <w:rFonts w:cs="Arial"/>
          <w:color w:val="000000"/>
          <w:sz w:val="20"/>
        </w:rPr>
        <w:t xml:space="preserve">medical records and </w:t>
      </w:r>
      <w:r w:rsidR="00806FAC">
        <w:rPr>
          <w:rFonts w:cs="Arial"/>
          <w:color w:val="000000"/>
          <w:sz w:val="20"/>
        </w:rPr>
        <w:t>media accounts).</w:t>
      </w:r>
    </w:p>
    <w:p w14:paraId="7F22061D" w14:textId="420F64BC" w:rsidR="002F1D7C" w:rsidRPr="002F1D7C" w:rsidRDefault="002F1D7C" w:rsidP="00385F4C">
      <w:pPr>
        <w:rPr>
          <w:rFonts w:eastAsiaTheme="minorEastAsia" w:cs="Arial"/>
          <w:sz w:val="20"/>
          <w:lang w:eastAsia="ja-JP"/>
        </w:rPr>
      </w:pPr>
    </w:p>
    <w:p w14:paraId="07D1ACCC" w14:textId="2A029C12" w:rsidR="00AC07F4" w:rsidRPr="009E1F9F" w:rsidRDefault="00AC07F4" w:rsidP="00503249">
      <w:pPr>
        <w:rPr>
          <w:rFonts w:cs="Arial"/>
          <w:color w:val="000000"/>
          <w:sz w:val="20"/>
        </w:rPr>
      </w:pPr>
      <w:r w:rsidRPr="008261F6">
        <w:rPr>
          <w:rFonts w:cs="Arial"/>
          <w:b/>
          <w:color w:val="000000"/>
          <w:sz w:val="20"/>
        </w:rPr>
        <w:t>X97.</w:t>
      </w:r>
      <w:r w:rsidR="005E71E8">
        <w:rPr>
          <w:rFonts w:eastAsiaTheme="minorEastAsia" w:cs="Arial"/>
          <w:b/>
          <w:sz w:val="20"/>
          <w:lang w:eastAsia="ja-JP"/>
        </w:rPr>
        <w:t>XX</w:t>
      </w:r>
      <w:r w:rsidR="0019225F" w:rsidRPr="008261F6">
        <w:rPr>
          <w:rFonts w:eastAsiaTheme="minorEastAsia" w:cs="Arial"/>
          <w:b/>
          <w:sz w:val="20"/>
          <w:lang w:eastAsia="ja-JP"/>
        </w:rPr>
        <w:t>X[</w:t>
      </w:r>
      <w:proofErr w:type="gramStart"/>
      <w:r w:rsidR="0019225F" w:rsidRPr="008261F6">
        <w:rPr>
          <w:rFonts w:eastAsiaTheme="minorEastAsia" w:cs="Arial"/>
          <w:b/>
          <w:sz w:val="20"/>
          <w:lang w:eastAsia="ja-JP"/>
        </w:rPr>
        <w:t>A,D</w:t>
      </w:r>
      <w:proofErr w:type="gramEnd"/>
      <w:r w:rsidR="0019225F" w:rsidRPr="008261F6">
        <w:rPr>
          <w:rFonts w:eastAsiaTheme="minorEastAsia" w:cs="Arial"/>
          <w:b/>
          <w:sz w:val="20"/>
          <w:lang w:eastAsia="ja-JP"/>
        </w:rPr>
        <w:t xml:space="preserve">,S] </w:t>
      </w:r>
      <w:r w:rsidRPr="008261F6">
        <w:rPr>
          <w:rFonts w:cs="Arial"/>
          <w:b/>
          <w:color w:val="000000"/>
          <w:sz w:val="20"/>
        </w:rPr>
        <w:t>= Assault by smoke, fire, and flames</w:t>
      </w:r>
      <w:r w:rsidR="009E1F9F">
        <w:rPr>
          <w:rFonts w:cs="Arial"/>
          <w:b/>
          <w:color w:val="000000"/>
          <w:sz w:val="20"/>
        </w:rPr>
        <w:t xml:space="preserve">  </w:t>
      </w:r>
    </w:p>
    <w:p w14:paraId="0A923ACD" w14:textId="4556B24A" w:rsidR="00503249" w:rsidRPr="008261F6" w:rsidRDefault="00503249" w:rsidP="00503249">
      <w:pPr>
        <w:rPr>
          <w:rFonts w:cs="Arial"/>
          <w:b/>
          <w:color w:val="000000"/>
          <w:sz w:val="20"/>
        </w:rPr>
      </w:pPr>
      <w:r w:rsidRPr="008261F6">
        <w:rPr>
          <w:rFonts w:eastAsiaTheme="minorEastAsia" w:cs="Arial"/>
          <w:b/>
          <w:sz w:val="20"/>
          <w:lang w:eastAsia="ja-JP"/>
        </w:rPr>
        <w:t>Y26.</w:t>
      </w:r>
      <w:r w:rsidR="0019225F" w:rsidRPr="008261F6">
        <w:rPr>
          <w:rFonts w:eastAsiaTheme="minorEastAsia" w:cs="Arial"/>
          <w:b/>
          <w:sz w:val="20"/>
          <w:lang w:eastAsia="ja-JP"/>
        </w:rPr>
        <w:t>XXX[</w:t>
      </w:r>
      <w:proofErr w:type="gramStart"/>
      <w:r w:rsidR="0019225F" w:rsidRPr="008261F6">
        <w:rPr>
          <w:rFonts w:eastAsiaTheme="minorEastAsia" w:cs="Arial"/>
          <w:b/>
          <w:sz w:val="20"/>
          <w:lang w:eastAsia="ja-JP"/>
        </w:rPr>
        <w:t>A,D</w:t>
      </w:r>
      <w:proofErr w:type="gramEnd"/>
      <w:r w:rsidR="0019225F" w:rsidRPr="008261F6">
        <w:rPr>
          <w:rFonts w:eastAsiaTheme="minorEastAsia" w:cs="Arial"/>
          <w:b/>
          <w:sz w:val="20"/>
          <w:lang w:eastAsia="ja-JP"/>
        </w:rPr>
        <w:t>,S]</w:t>
      </w:r>
      <w:r w:rsidRPr="008261F6">
        <w:rPr>
          <w:rFonts w:eastAsiaTheme="minorEastAsia" w:cs="Arial"/>
          <w:b/>
          <w:sz w:val="20"/>
          <w:lang w:eastAsia="ja-JP"/>
        </w:rPr>
        <w:t xml:space="preserve"> =</w:t>
      </w:r>
      <w:r w:rsidRPr="008261F6">
        <w:rPr>
          <w:rFonts w:cs="Arial"/>
          <w:b/>
          <w:color w:val="000000"/>
          <w:sz w:val="20"/>
        </w:rPr>
        <w:t xml:space="preserve"> Exposure to smoke, fire, and flames </w:t>
      </w:r>
      <w:r w:rsidRPr="008261F6">
        <w:rPr>
          <w:rFonts w:cs="Arial"/>
          <w:b/>
          <w:sz w:val="20"/>
        </w:rPr>
        <w:t>of undetermined intent</w:t>
      </w:r>
      <w:r w:rsidR="009E1F9F">
        <w:rPr>
          <w:rFonts w:cs="Arial"/>
          <w:b/>
          <w:sz w:val="20"/>
        </w:rPr>
        <w:t xml:space="preserve"> </w:t>
      </w:r>
    </w:p>
    <w:p w14:paraId="0CAE36F7" w14:textId="6675E832" w:rsidR="00385F4C" w:rsidRPr="008261F6" w:rsidRDefault="00385F4C" w:rsidP="00BD41F4">
      <w:pPr>
        <w:rPr>
          <w:rFonts w:cs="Arial"/>
          <w:color w:val="000000"/>
          <w:sz w:val="20"/>
        </w:rPr>
      </w:pPr>
    </w:p>
    <w:p w14:paraId="3A78DDFA" w14:textId="70BC6ECD" w:rsidR="00385F4C" w:rsidRPr="008261F6" w:rsidRDefault="00C07469" w:rsidP="00BD41F4">
      <w:pPr>
        <w:rPr>
          <w:rFonts w:cs="Arial"/>
          <w:color w:val="000000"/>
          <w:sz w:val="20"/>
        </w:rPr>
      </w:pPr>
      <w:r>
        <w:rPr>
          <w:rFonts w:cs="Arial"/>
          <w:color w:val="000000"/>
          <w:sz w:val="20"/>
        </w:rPr>
        <w:t>(continued below)</w:t>
      </w:r>
    </w:p>
    <w:p w14:paraId="6326722D" w14:textId="77777777" w:rsidR="00C07469" w:rsidRDefault="00C07469">
      <w:pPr>
        <w:snapToGrid/>
        <w:spacing w:after="160" w:line="259" w:lineRule="auto"/>
        <w:rPr>
          <w:rFonts w:cs="Arial"/>
          <w:b/>
          <w:color w:val="000000"/>
          <w:sz w:val="20"/>
          <w:u w:val="single"/>
        </w:rPr>
      </w:pPr>
      <w:r>
        <w:rPr>
          <w:rFonts w:cs="Arial"/>
          <w:b/>
          <w:color w:val="000000"/>
          <w:sz w:val="20"/>
          <w:u w:val="single"/>
        </w:rPr>
        <w:br w:type="page"/>
      </w:r>
    </w:p>
    <w:p w14:paraId="7B4E0BA8" w14:textId="1EF2C96F" w:rsidR="0043693D" w:rsidRPr="008261F6" w:rsidRDefault="00F80E8D" w:rsidP="00BD41F4">
      <w:pPr>
        <w:rPr>
          <w:rFonts w:cs="Arial"/>
          <w:b/>
          <w:color w:val="000000"/>
          <w:sz w:val="20"/>
          <w:u w:val="single"/>
        </w:rPr>
      </w:pPr>
      <w:r w:rsidRPr="008261F6">
        <w:rPr>
          <w:rFonts w:cs="Arial"/>
          <w:b/>
          <w:color w:val="000000"/>
          <w:sz w:val="20"/>
          <w:u w:val="single"/>
        </w:rPr>
        <w:lastRenderedPageBreak/>
        <w:t xml:space="preserve">Table 2.  Optional </w:t>
      </w:r>
      <w:proofErr w:type="spellStart"/>
      <w:r w:rsidRPr="008261F6">
        <w:rPr>
          <w:rFonts w:cs="Arial"/>
          <w:b/>
          <w:color w:val="000000"/>
          <w:sz w:val="20"/>
          <w:u w:val="single"/>
        </w:rPr>
        <w:t>subcoding</w:t>
      </w:r>
      <w:proofErr w:type="spellEnd"/>
      <w:r w:rsidRPr="008261F6">
        <w:rPr>
          <w:rFonts w:cs="Arial"/>
          <w:b/>
          <w:color w:val="000000"/>
          <w:sz w:val="20"/>
          <w:u w:val="single"/>
        </w:rPr>
        <w:t xml:space="preserve"> for </w:t>
      </w:r>
      <w:r w:rsidR="00EF0E0B" w:rsidRPr="008261F6">
        <w:rPr>
          <w:rFonts w:cs="Arial"/>
          <w:b/>
          <w:color w:val="000000"/>
          <w:sz w:val="20"/>
          <w:u w:val="single"/>
        </w:rPr>
        <w:t xml:space="preserve">“place of occurrence” of CO exposure </w:t>
      </w:r>
      <w:r w:rsidRPr="008261F6">
        <w:rPr>
          <w:rFonts w:cs="Arial"/>
          <w:b/>
          <w:color w:val="000000"/>
          <w:sz w:val="20"/>
          <w:u w:val="single"/>
        </w:rPr>
        <w:t xml:space="preserve">(X and Y codes only)  </w:t>
      </w:r>
    </w:p>
    <w:p w14:paraId="524BF217" w14:textId="4A1F6A3E" w:rsidR="00FF1E4F" w:rsidRPr="008261F6" w:rsidRDefault="00FF1E4F" w:rsidP="00524108">
      <w:pPr>
        <w:rPr>
          <w:rFonts w:eastAsiaTheme="minorEastAsia" w:cs="Arial"/>
          <w:sz w:val="20"/>
          <w:lang w:eastAsia="ja-JP"/>
        </w:rPr>
      </w:pPr>
    </w:p>
    <w:p w14:paraId="74ADF4E3" w14:textId="75CB7B1A" w:rsidR="00DD5352" w:rsidRPr="008261F6" w:rsidRDefault="00F80E8D">
      <w:pPr>
        <w:snapToGrid/>
        <w:spacing w:after="160" w:line="259" w:lineRule="auto"/>
        <w:rPr>
          <w:rFonts w:eastAsiaTheme="minorEastAsia" w:cs="Arial"/>
          <w:b/>
          <w:sz w:val="20"/>
          <w:lang w:eastAsia="ja-JP"/>
        </w:rPr>
      </w:pPr>
      <w:r w:rsidRPr="008261F6">
        <w:rPr>
          <w:rFonts w:eastAsiaTheme="minorEastAsia" w:cs="Arial"/>
          <w:sz w:val="20"/>
          <w:lang w:eastAsia="ja-JP"/>
        </w:rPr>
        <w:t>Source:</w:t>
      </w:r>
      <w:r w:rsidRPr="008261F6">
        <w:rPr>
          <w:rFonts w:cs="Arial"/>
          <w:sz w:val="20"/>
        </w:rPr>
        <w:t xml:space="preserve"> </w:t>
      </w:r>
      <w:hyperlink r:id="rId8" w:history="1">
        <w:r w:rsidR="00C07469" w:rsidRPr="004F70A8">
          <w:rPr>
            <w:rStyle w:val="Hyperlink"/>
            <w:rFonts w:eastAsiaTheme="minorEastAsia" w:cs="Arial"/>
            <w:sz w:val="20"/>
            <w:lang w:eastAsia="ja-JP"/>
          </w:rPr>
          <w:t>http://apps.who.int/classifications/apps/icd/icd10online2004/kv01.htm#s20w00</w:t>
        </w:r>
      </w:hyperlink>
      <w:r w:rsidR="00C07469">
        <w:rPr>
          <w:rFonts w:eastAsiaTheme="minorEastAsia" w:cs="Arial"/>
          <w:sz w:val="20"/>
          <w:lang w:eastAsia="ja-JP"/>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5"/>
        <w:gridCol w:w="292"/>
        <w:gridCol w:w="730"/>
        <w:gridCol w:w="1263"/>
        <w:gridCol w:w="1263"/>
        <w:gridCol w:w="1263"/>
        <w:gridCol w:w="1263"/>
        <w:gridCol w:w="1263"/>
        <w:gridCol w:w="1278"/>
      </w:tblGrid>
      <w:tr w:rsidR="00F80E8D" w:rsidRPr="008261F6" w14:paraId="173DC6D5" w14:textId="77777777" w:rsidTr="00EF0E0B">
        <w:trPr>
          <w:tblCellSpacing w:w="15" w:type="dxa"/>
        </w:trPr>
        <w:tc>
          <w:tcPr>
            <w:tcW w:w="387" w:type="pct"/>
            <w:vAlign w:val="center"/>
            <w:hideMark/>
          </w:tcPr>
          <w:p w14:paraId="06CB0AB1" w14:textId="77777777" w:rsidR="00F80E8D" w:rsidRPr="008261F6" w:rsidRDefault="00F80E8D">
            <w:pPr>
              <w:rPr>
                <w:rFonts w:cs="Arial"/>
                <w:color w:val="3366FF"/>
                <w:sz w:val="20"/>
              </w:rPr>
            </w:pPr>
          </w:p>
        </w:tc>
        <w:tc>
          <w:tcPr>
            <w:tcW w:w="145" w:type="pct"/>
            <w:vAlign w:val="center"/>
            <w:hideMark/>
          </w:tcPr>
          <w:p w14:paraId="3665D376" w14:textId="77777777" w:rsidR="00F80E8D" w:rsidRPr="008261F6" w:rsidRDefault="00F80E8D">
            <w:pPr>
              <w:rPr>
                <w:rFonts w:cs="Arial"/>
                <w:sz w:val="20"/>
              </w:rPr>
            </w:pPr>
          </w:p>
        </w:tc>
        <w:tc>
          <w:tcPr>
            <w:tcW w:w="387" w:type="pct"/>
            <w:vAlign w:val="center"/>
            <w:hideMark/>
          </w:tcPr>
          <w:p w14:paraId="7B6E2151" w14:textId="77777777" w:rsidR="00F80E8D" w:rsidRPr="008261F6" w:rsidRDefault="00F80E8D">
            <w:pPr>
              <w:rPr>
                <w:rFonts w:cs="Arial"/>
                <w:sz w:val="20"/>
              </w:rPr>
            </w:pPr>
          </w:p>
        </w:tc>
        <w:tc>
          <w:tcPr>
            <w:tcW w:w="0" w:type="auto"/>
            <w:vAlign w:val="center"/>
            <w:hideMark/>
          </w:tcPr>
          <w:p w14:paraId="4B011D42" w14:textId="77777777" w:rsidR="00F80E8D" w:rsidRPr="008261F6" w:rsidRDefault="00F80E8D">
            <w:pPr>
              <w:rPr>
                <w:rFonts w:cs="Arial"/>
                <w:sz w:val="20"/>
              </w:rPr>
            </w:pPr>
          </w:p>
        </w:tc>
        <w:tc>
          <w:tcPr>
            <w:tcW w:w="0" w:type="auto"/>
            <w:vAlign w:val="center"/>
            <w:hideMark/>
          </w:tcPr>
          <w:p w14:paraId="04CC3822" w14:textId="77777777" w:rsidR="00F80E8D" w:rsidRPr="008261F6" w:rsidRDefault="00F80E8D">
            <w:pPr>
              <w:rPr>
                <w:rFonts w:cs="Arial"/>
                <w:sz w:val="20"/>
              </w:rPr>
            </w:pPr>
          </w:p>
        </w:tc>
        <w:tc>
          <w:tcPr>
            <w:tcW w:w="0" w:type="auto"/>
            <w:vAlign w:val="center"/>
            <w:hideMark/>
          </w:tcPr>
          <w:p w14:paraId="29922AF2" w14:textId="77777777" w:rsidR="00F80E8D" w:rsidRPr="008261F6" w:rsidRDefault="00F80E8D">
            <w:pPr>
              <w:rPr>
                <w:rFonts w:cs="Arial"/>
                <w:sz w:val="20"/>
              </w:rPr>
            </w:pPr>
          </w:p>
        </w:tc>
        <w:tc>
          <w:tcPr>
            <w:tcW w:w="0" w:type="auto"/>
            <w:vAlign w:val="center"/>
            <w:hideMark/>
          </w:tcPr>
          <w:p w14:paraId="67866166" w14:textId="77777777" w:rsidR="00F80E8D" w:rsidRPr="008261F6" w:rsidRDefault="00F80E8D">
            <w:pPr>
              <w:rPr>
                <w:rFonts w:cs="Arial"/>
                <w:sz w:val="20"/>
              </w:rPr>
            </w:pPr>
          </w:p>
        </w:tc>
        <w:tc>
          <w:tcPr>
            <w:tcW w:w="0" w:type="auto"/>
            <w:vAlign w:val="center"/>
            <w:hideMark/>
          </w:tcPr>
          <w:p w14:paraId="29537DF1" w14:textId="77777777" w:rsidR="00F80E8D" w:rsidRPr="008261F6" w:rsidRDefault="00F80E8D">
            <w:pPr>
              <w:rPr>
                <w:rFonts w:cs="Arial"/>
                <w:sz w:val="20"/>
              </w:rPr>
            </w:pPr>
          </w:p>
        </w:tc>
        <w:tc>
          <w:tcPr>
            <w:tcW w:w="0" w:type="auto"/>
            <w:vAlign w:val="center"/>
            <w:hideMark/>
          </w:tcPr>
          <w:p w14:paraId="03135202" w14:textId="77777777" w:rsidR="00F80E8D" w:rsidRPr="008261F6" w:rsidRDefault="00F80E8D">
            <w:pPr>
              <w:rPr>
                <w:rFonts w:cs="Arial"/>
                <w:sz w:val="20"/>
              </w:rPr>
            </w:pPr>
          </w:p>
        </w:tc>
      </w:tr>
    </w:tbl>
    <w:p w14:paraId="3801A463" w14:textId="77777777" w:rsidR="00F80E8D" w:rsidRPr="008261F6" w:rsidRDefault="00F80E8D" w:rsidP="00F80E8D">
      <w:pPr>
        <w:rPr>
          <w:rFonts w:cs="Arial"/>
          <w:vanish/>
          <w:sz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62"/>
        <w:gridCol w:w="1136"/>
        <w:gridCol w:w="647"/>
        <w:gridCol w:w="1150"/>
        <w:gridCol w:w="1150"/>
        <w:gridCol w:w="1150"/>
        <w:gridCol w:w="1150"/>
        <w:gridCol w:w="1150"/>
        <w:gridCol w:w="1165"/>
      </w:tblGrid>
      <w:tr w:rsidR="00F80E8D" w:rsidRPr="008261F6" w14:paraId="192BF3F3" w14:textId="77777777" w:rsidTr="00EF0E0B">
        <w:trPr>
          <w:tblCellSpacing w:w="15" w:type="dxa"/>
        </w:trPr>
        <w:tc>
          <w:tcPr>
            <w:tcW w:w="341" w:type="pct"/>
            <w:vAlign w:val="center"/>
            <w:hideMark/>
          </w:tcPr>
          <w:p w14:paraId="320C2DA0" w14:textId="77777777" w:rsidR="00F80E8D" w:rsidRPr="008261F6" w:rsidRDefault="00F80E8D">
            <w:pPr>
              <w:rPr>
                <w:rFonts w:cs="Arial"/>
                <w:sz w:val="20"/>
              </w:rPr>
            </w:pPr>
          </w:p>
        </w:tc>
        <w:tc>
          <w:tcPr>
            <w:tcW w:w="611" w:type="pct"/>
            <w:vAlign w:val="center"/>
            <w:hideMark/>
          </w:tcPr>
          <w:p w14:paraId="183F2DCA" w14:textId="77777777" w:rsidR="00F80E8D" w:rsidRPr="008261F6" w:rsidRDefault="00F80E8D">
            <w:pPr>
              <w:rPr>
                <w:rFonts w:cs="Arial"/>
                <w:sz w:val="20"/>
              </w:rPr>
            </w:pPr>
          </w:p>
        </w:tc>
        <w:tc>
          <w:tcPr>
            <w:tcW w:w="341" w:type="pct"/>
            <w:vAlign w:val="center"/>
            <w:hideMark/>
          </w:tcPr>
          <w:p w14:paraId="4ACC6FFB" w14:textId="77777777" w:rsidR="00F80E8D" w:rsidRPr="008261F6" w:rsidRDefault="00F80E8D">
            <w:pPr>
              <w:rPr>
                <w:rFonts w:cs="Arial"/>
                <w:sz w:val="20"/>
              </w:rPr>
            </w:pPr>
          </w:p>
        </w:tc>
        <w:tc>
          <w:tcPr>
            <w:tcW w:w="0" w:type="auto"/>
            <w:vAlign w:val="center"/>
            <w:hideMark/>
          </w:tcPr>
          <w:p w14:paraId="1FF0C29B" w14:textId="77777777" w:rsidR="00F80E8D" w:rsidRPr="008261F6" w:rsidRDefault="00F80E8D">
            <w:pPr>
              <w:rPr>
                <w:rFonts w:cs="Arial"/>
                <w:sz w:val="20"/>
              </w:rPr>
            </w:pPr>
          </w:p>
        </w:tc>
        <w:tc>
          <w:tcPr>
            <w:tcW w:w="0" w:type="auto"/>
            <w:vAlign w:val="center"/>
            <w:hideMark/>
          </w:tcPr>
          <w:p w14:paraId="726686A7" w14:textId="77777777" w:rsidR="00F80E8D" w:rsidRPr="008261F6" w:rsidRDefault="00F80E8D">
            <w:pPr>
              <w:rPr>
                <w:rFonts w:cs="Arial"/>
                <w:sz w:val="20"/>
              </w:rPr>
            </w:pPr>
          </w:p>
        </w:tc>
        <w:tc>
          <w:tcPr>
            <w:tcW w:w="0" w:type="auto"/>
            <w:vAlign w:val="center"/>
            <w:hideMark/>
          </w:tcPr>
          <w:p w14:paraId="6248A668" w14:textId="77777777" w:rsidR="00F80E8D" w:rsidRPr="008261F6" w:rsidRDefault="00F80E8D">
            <w:pPr>
              <w:rPr>
                <w:rFonts w:cs="Arial"/>
                <w:sz w:val="20"/>
              </w:rPr>
            </w:pPr>
          </w:p>
        </w:tc>
        <w:tc>
          <w:tcPr>
            <w:tcW w:w="0" w:type="auto"/>
            <w:vAlign w:val="center"/>
            <w:hideMark/>
          </w:tcPr>
          <w:p w14:paraId="1824D9CC" w14:textId="77777777" w:rsidR="00F80E8D" w:rsidRPr="008261F6" w:rsidRDefault="00F80E8D">
            <w:pPr>
              <w:rPr>
                <w:rFonts w:cs="Arial"/>
                <w:sz w:val="20"/>
              </w:rPr>
            </w:pPr>
          </w:p>
        </w:tc>
        <w:tc>
          <w:tcPr>
            <w:tcW w:w="0" w:type="auto"/>
            <w:vAlign w:val="center"/>
            <w:hideMark/>
          </w:tcPr>
          <w:p w14:paraId="58C41DCE" w14:textId="77777777" w:rsidR="00F80E8D" w:rsidRPr="008261F6" w:rsidRDefault="00F80E8D">
            <w:pPr>
              <w:rPr>
                <w:rFonts w:cs="Arial"/>
                <w:sz w:val="20"/>
              </w:rPr>
            </w:pPr>
          </w:p>
        </w:tc>
        <w:tc>
          <w:tcPr>
            <w:tcW w:w="0" w:type="auto"/>
            <w:vAlign w:val="center"/>
            <w:hideMark/>
          </w:tcPr>
          <w:p w14:paraId="76B8589A" w14:textId="77777777" w:rsidR="00F80E8D" w:rsidRPr="008261F6" w:rsidRDefault="00F80E8D">
            <w:pPr>
              <w:rPr>
                <w:rFonts w:cs="Arial"/>
                <w:sz w:val="20"/>
              </w:rPr>
            </w:pPr>
          </w:p>
        </w:tc>
      </w:tr>
      <w:tr w:rsidR="00F80E8D" w:rsidRPr="008261F6" w14:paraId="49E48A06" w14:textId="77777777" w:rsidTr="00F80E8D">
        <w:trPr>
          <w:tblCellSpacing w:w="15" w:type="dxa"/>
        </w:trPr>
        <w:tc>
          <w:tcPr>
            <w:tcW w:w="0" w:type="auto"/>
            <w:gridSpan w:val="9"/>
            <w:hideMark/>
          </w:tcPr>
          <w:p w14:paraId="463A6940" w14:textId="48301C65" w:rsidR="00F80E8D" w:rsidRPr="008261F6" w:rsidRDefault="00F80E8D">
            <w:pPr>
              <w:rPr>
                <w:rFonts w:cs="Arial"/>
                <w:color w:val="000000"/>
                <w:sz w:val="20"/>
              </w:rPr>
            </w:pPr>
            <w:bookmarkStart w:id="7" w:name="s20w00"/>
            <w:bookmarkEnd w:id="7"/>
            <w:r w:rsidRPr="008261F6">
              <w:rPr>
                <w:rFonts w:cs="Arial"/>
                <w:color w:val="000000"/>
                <w:sz w:val="20"/>
              </w:rPr>
              <w:t xml:space="preserve">The following fourth-character subdivisions are to identify the place of occurrence of the external cause where </w:t>
            </w:r>
            <w:r w:rsidR="002E7EAF" w:rsidRPr="008261F6">
              <w:rPr>
                <w:rFonts w:cs="Arial"/>
                <w:color w:val="000000"/>
                <w:sz w:val="20"/>
              </w:rPr>
              <w:t xml:space="preserve">this is </w:t>
            </w:r>
            <w:r w:rsidRPr="008261F6">
              <w:rPr>
                <w:rFonts w:cs="Arial"/>
                <w:color w:val="000000"/>
                <w:sz w:val="20"/>
              </w:rPr>
              <w:t>relevant:</w:t>
            </w:r>
          </w:p>
        </w:tc>
      </w:tr>
      <w:tr w:rsidR="00F80E8D" w:rsidRPr="008261F6" w14:paraId="12DCB168" w14:textId="77777777" w:rsidTr="00EF0E0B">
        <w:trPr>
          <w:tblCellSpacing w:w="15" w:type="dxa"/>
        </w:trPr>
        <w:tc>
          <w:tcPr>
            <w:tcW w:w="341" w:type="pct"/>
            <w:hideMark/>
          </w:tcPr>
          <w:p w14:paraId="5F8FF6D9" w14:textId="77777777" w:rsidR="00F80E8D" w:rsidRPr="008261F6" w:rsidRDefault="00F80E8D">
            <w:pPr>
              <w:rPr>
                <w:rFonts w:cs="Arial"/>
                <w:color w:val="000000"/>
                <w:sz w:val="20"/>
              </w:rPr>
            </w:pPr>
            <w:r w:rsidRPr="008261F6">
              <w:rPr>
                <w:rStyle w:val="Strong"/>
                <w:rFonts w:cs="Arial"/>
                <w:color w:val="000000"/>
                <w:sz w:val="20"/>
              </w:rPr>
              <w:t>.0</w:t>
            </w:r>
          </w:p>
        </w:tc>
        <w:tc>
          <w:tcPr>
            <w:tcW w:w="0" w:type="auto"/>
            <w:gridSpan w:val="8"/>
            <w:hideMark/>
          </w:tcPr>
          <w:p w14:paraId="30FDC789" w14:textId="77777777" w:rsidR="00F80E8D" w:rsidRPr="008261F6" w:rsidRDefault="00F80E8D">
            <w:pPr>
              <w:rPr>
                <w:rFonts w:cs="Arial"/>
                <w:color w:val="000000"/>
                <w:sz w:val="20"/>
              </w:rPr>
            </w:pPr>
            <w:r w:rsidRPr="008261F6">
              <w:rPr>
                <w:rStyle w:val="Strong"/>
                <w:rFonts w:cs="Arial"/>
                <w:color w:val="000000"/>
                <w:sz w:val="20"/>
              </w:rPr>
              <w:t>Home</w:t>
            </w:r>
          </w:p>
        </w:tc>
      </w:tr>
      <w:tr w:rsidR="00F80E8D" w:rsidRPr="008261F6" w14:paraId="02FE87A1" w14:textId="77777777" w:rsidTr="00F80E8D">
        <w:trPr>
          <w:tblCellSpacing w:w="15" w:type="dxa"/>
        </w:trPr>
        <w:tc>
          <w:tcPr>
            <w:tcW w:w="0" w:type="auto"/>
            <w:hideMark/>
          </w:tcPr>
          <w:p w14:paraId="378EA611" w14:textId="77777777" w:rsidR="00F80E8D" w:rsidRPr="008261F6" w:rsidRDefault="00F80E8D">
            <w:pPr>
              <w:rPr>
                <w:rFonts w:cs="Arial"/>
                <w:color w:val="000000"/>
                <w:sz w:val="20"/>
              </w:rPr>
            </w:pPr>
          </w:p>
        </w:tc>
        <w:tc>
          <w:tcPr>
            <w:tcW w:w="0" w:type="auto"/>
            <w:gridSpan w:val="8"/>
            <w:hideMark/>
          </w:tcPr>
          <w:p w14:paraId="7685B85C" w14:textId="77777777" w:rsidR="00F80E8D" w:rsidRPr="008261F6" w:rsidRDefault="00F80E8D">
            <w:pPr>
              <w:rPr>
                <w:rFonts w:cs="Arial"/>
                <w:color w:val="000000"/>
                <w:sz w:val="20"/>
              </w:rPr>
            </w:pPr>
            <w:r w:rsidRPr="008261F6">
              <w:rPr>
                <w:rFonts w:cs="Arial"/>
                <w:color w:val="000000"/>
                <w:sz w:val="20"/>
              </w:rPr>
              <w:t>Apartment </w:t>
            </w:r>
            <w:r w:rsidRPr="008261F6">
              <w:rPr>
                <w:rFonts w:cs="Arial"/>
                <w:color w:val="000000"/>
                <w:sz w:val="20"/>
              </w:rPr>
              <w:br/>
              <w:t>Boarding-house </w:t>
            </w:r>
            <w:r w:rsidRPr="008261F6">
              <w:rPr>
                <w:rFonts w:cs="Arial"/>
                <w:color w:val="000000"/>
                <w:sz w:val="20"/>
              </w:rPr>
              <w:br/>
              <w:t>Caravan [trailer] park, residential </w:t>
            </w:r>
            <w:r w:rsidRPr="008261F6">
              <w:rPr>
                <w:rFonts w:cs="Arial"/>
                <w:color w:val="000000"/>
                <w:sz w:val="20"/>
              </w:rPr>
              <w:br/>
              <w:t>Farmhouse </w:t>
            </w:r>
            <w:r w:rsidRPr="008261F6">
              <w:rPr>
                <w:rFonts w:cs="Arial"/>
                <w:color w:val="000000"/>
                <w:sz w:val="20"/>
              </w:rPr>
              <w:br/>
              <w:t>Home premises </w:t>
            </w:r>
            <w:r w:rsidRPr="008261F6">
              <w:rPr>
                <w:rFonts w:cs="Arial"/>
                <w:color w:val="000000"/>
                <w:sz w:val="20"/>
              </w:rPr>
              <w:br/>
              <w:t>House (residential) </w:t>
            </w:r>
            <w:r w:rsidRPr="008261F6">
              <w:rPr>
                <w:rFonts w:cs="Arial"/>
                <w:color w:val="000000"/>
                <w:sz w:val="20"/>
              </w:rPr>
              <w:br/>
              <w:t>Noninstitutional place of residence </w:t>
            </w:r>
            <w:r w:rsidRPr="008261F6">
              <w:rPr>
                <w:rFonts w:cs="Arial"/>
                <w:color w:val="000000"/>
                <w:sz w:val="20"/>
              </w:rPr>
              <w:br/>
              <w:t>Private: </w:t>
            </w:r>
            <w:r w:rsidRPr="008261F6">
              <w:rPr>
                <w:rFonts w:cs="Arial"/>
                <w:color w:val="000000"/>
                <w:sz w:val="20"/>
              </w:rPr>
              <w:br/>
              <w:t>· driveway to home </w:t>
            </w:r>
            <w:r w:rsidRPr="008261F6">
              <w:rPr>
                <w:rFonts w:cs="Arial"/>
                <w:color w:val="000000"/>
                <w:sz w:val="20"/>
              </w:rPr>
              <w:br/>
              <w:t>· garage </w:t>
            </w:r>
            <w:r w:rsidRPr="008261F6">
              <w:rPr>
                <w:rFonts w:cs="Arial"/>
                <w:color w:val="000000"/>
                <w:sz w:val="20"/>
              </w:rPr>
              <w:br/>
              <w:t>· garden to home </w:t>
            </w:r>
            <w:r w:rsidRPr="008261F6">
              <w:rPr>
                <w:rFonts w:cs="Arial"/>
                <w:color w:val="000000"/>
                <w:sz w:val="20"/>
              </w:rPr>
              <w:br/>
              <w:t>· yard to home </w:t>
            </w:r>
            <w:r w:rsidRPr="008261F6">
              <w:rPr>
                <w:rFonts w:cs="Arial"/>
                <w:color w:val="000000"/>
                <w:sz w:val="20"/>
              </w:rPr>
              <w:br/>
              <w:t>Swimming-pool in private house or garden </w:t>
            </w:r>
          </w:p>
        </w:tc>
      </w:tr>
      <w:tr w:rsidR="00F80E8D" w:rsidRPr="008261F6" w14:paraId="10AF0D74" w14:textId="77777777" w:rsidTr="00EF0E0B">
        <w:trPr>
          <w:tblCellSpacing w:w="15" w:type="dxa"/>
        </w:trPr>
        <w:tc>
          <w:tcPr>
            <w:tcW w:w="0" w:type="auto"/>
            <w:hideMark/>
          </w:tcPr>
          <w:p w14:paraId="79A5D5AB" w14:textId="77777777" w:rsidR="00F80E8D" w:rsidRPr="008261F6" w:rsidRDefault="00F80E8D">
            <w:pPr>
              <w:rPr>
                <w:rFonts w:cs="Arial"/>
                <w:color w:val="000000"/>
                <w:sz w:val="20"/>
              </w:rPr>
            </w:pPr>
          </w:p>
        </w:tc>
        <w:tc>
          <w:tcPr>
            <w:tcW w:w="611" w:type="pct"/>
            <w:hideMark/>
          </w:tcPr>
          <w:p w14:paraId="6A030B70" w14:textId="77777777" w:rsidR="00F80E8D" w:rsidRPr="008261F6" w:rsidRDefault="00F80E8D">
            <w:pPr>
              <w:rPr>
                <w:rFonts w:cs="Arial"/>
                <w:color w:val="000000"/>
                <w:sz w:val="20"/>
              </w:rPr>
            </w:pPr>
            <w:r w:rsidRPr="008261F6">
              <w:rPr>
                <w:rStyle w:val="Strong"/>
                <w:rFonts w:cs="Arial"/>
                <w:i/>
                <w:iCs/>
                <w:color w:val="000000"/>
                <w:sz w:val="20"/>
              </w:rPr>
              <w:t>Excludes:</w:t>
            </w:r>
          </w:p>
        </w:tc>
        <w:tc>
          <w:tcPr>
            <w:tcW w:w="0" w:type="auto"/>
            <w:gridSpan w:val="7"/>
            <w:hideMark/>
          </w:tcPr>
          <w:p w14:paraId="11DAC472" w14:textId="77777777" w:rsidR="00F80E8D" w:rsidRPr="008261F6" w:rsidRDefault="00F80E8D">
            <w:pPr>
              <w:rPr>
                <w:rFonts w:cs="Arial"/>
                <w:color w:val="000000"/>
                <w:sz w:val="20"/>
              </w:rPr>
            </w:pPr>
            <w:r w:rsidRPr="008261F6">
              <w:rPr>
                <w:rFonts w:cs="Arial"/>
                <w:color w:val="000000"/>
                <w:sz w:val="20"/>
              </w:rPr>
              <w:t>abandoned or derelict house (.8) </w:t>
            </w:r>
            <w:r w:rsidRPr="008261F6">
              <w:rPr>
                <w:rFonts w:cs="Arial"/>
                <w:color w:val="000000"/>
                <w:sz w:val="20"/>
              </w:rPr>
              <w:br/>
              <w:t>home under construction but not yet occupied (.6) </w:t>
            </w:r>
            <w:r w:rsidRPr="008261F6">
              <w:rPr>
                <w:rFonts w:cs="Arial"/>
                <w:color w:val="000000"/>
                <w:sz w:val="20"/>
              </w:rPr>
              <w:br/>
              <w:t>institutional place of residence (.1) </w:t>
            </w:r>
          </w:p>
        </w:tc>
      </w:tr>
      <w:tr w:rsidR="00F80E8D" w:rsidRPr="008261F6" w14:paraId="57F788DD" w14:textId="77777777" w:rsidTr="00EF0E0B">
        <w:trPr>
          <w:tblCellSpacing w:w="15" w:type="dxa"/>
        </w:trPr>
        <w:tc>
          <w:tcPr>
            <w:tcW w:w="341" w:type="pct"/>
            <w:hideMark/>
          </w:tcPr>
          <w:p w14:paraId="26A3CBEC" w14:textId="77777777" w:rsidR="00F80E8D" w:rsidRPr="008261F6" w:rsidRDefault="00F80E8D">
            <w:pPr>
              <w:rPr>
                <w:rFonts w:cs="Arial"/>
                <w:color w:val="000000"/>
                <w:sz w:val="20"/>
              </w:rPr>
            </w:pPr>
            <w:r w:rsidRPr="008261F6">
              <w:rPr>
                <w:rStyle w:val="Strong"/>
                <w:rFonts w:cs="Arial"/>
                <w:color w:val="000000"/>
                <w:sz w:val="20"/>
              </w:rPr>
              <w:t>.1</w:t>
            </w:r>
          </w:p>
        </w:tc>
        <w:tc>
          <w:tcPr>
            <w:tcW w:w="0" w:type="auto"/>
            <w:gridSpan w:val="8"/>
            <w:hideMark/>
          </w:tcPr>
          <w:p w14:paraId="74D2D9B9" w14:textId="77777777" w:rsidR="00F80E8D" w:rsidRPr="008261F6" w:rsidRDefault="00F80E8D">
            <w:pPr>
              <w:rPr>
                <w:rFonts w:cs="Arial"/>
                <w:color w:val="000000"/>
                <w:sz w:val="20"/>
              </w:rPr>
            </w:pPr>
            <w:r w:rsidRPr="008261F6">
              <w:rPr>
                <w:rStyle w:val="Strong"/>
                <w:rFonts w:cs="Arial"/>
                <w:color w:val="000000"/>
                <w:sz w:val="20"/>
              </w:rPr>
              <w:t>Residential institution</w:t>
            </w:r>
          </w:p>
        </w:tc>
      </w:tr>
      <w:tr w:rsidR="00F80E8D" w:rsidRPr="008261F6" w14:paraId="3C07468A" w14:textId="77777777" w:rsidTr="00F80E8D">
        <w:trPr>
          <w:tblCellSpacing w:w="15" w:type="dxa"/>
        </w:trPr>
        <w:tc>
          <w:tcPr>
            <w:tcW w:w="0" w:type="auto"/>
            <w:hideMark/>
          </w:tcPr>
          <w:p w14:paraId="4E4A6D76" w14:textId="77777777" w:rsidR="00F80E8D" w:rsidRPr="008261F6" w:rsidRDefault="00F80E8D">
            <w:pPr>
              <w:rPr>
                <w:rFonts w:cs="Arial"/>
                <w:color w:val="000000"/>
                <w:sz w:val="20"/>
              </w:rPr>
            </w:pPr>
          </w:p>
        </w:tc>
        <w:tc>
          <w:tcPr>
            <w:tcW w:w="0" w:type="auto"/>
            <w:gridSpan w:val="8"/>
            <w:hideMark/>
          </w:tcPr>
          <w:p w14:paraId="18562648" w14:textId="77777777" w:rsidR="00F80E8D" w:rsidRPr="008261F6" w:rsidRDefault="00F80E8D">
            <w:pPr>
              <w:rPr>
                <w:rFonts w:cs="Arial"/>
                <w:color w:val="000000"/>
                <w:sz w:val="20"/>
              </w:rPr>
            </w:pPr>
            <w:r w:rsidRPr="008261F6">
              <w:rPr>
                <w:rFonts w:cs="Arial"/>
                <w:color w:val="000000"/>
                <w:sz w:val="20"/>
              </w:rPr>
              <w:t>Children's home </w:t>
            </w:r>
            <w:r w:rsidRPr="008261F6">
              <w:rPr>
                <w:rFonts w:cs="Arial"/>
                <w:color w:val="000000"/>
                <w:sz w:val="20"/>
              </w:rPr>
              <w:br/>
              <w:t>Dormitory </w:t>
            </w:r>
            <w:r w:rsidRPr="008261F6">
              <w:rPr>
                <w:rFonts w:cs="Arial"/>
                <w:color w:val="000000"/>
                <w:sz w:val="20"/>
              </w:rPr>
              <w:br/>
              <w:t>Home for the sick </w:t>
            </w:r>
            <w:r w:rsidRPr="008261F6">
              <w:rPr>
                <w:rFonts w:cs="Arial"/>
                <w:color w:val="000000"/>
                <w:sz w:val="20"/>
              </w:rPr>
              <w:br/>
              <w:t>Hospice </w:t>
            </w:r>
            <w:r w:rsidRPr="008261F6">
              <w:rPr>
                <w:rFonts w:cs="Arial"/>
                <w:color w:val="000000"/>
                <w:sz w:val="20"/>
              </w:rPr>
              <w:br/>
              <w:t>Military camp </w:t>
            </w:r>
            <w:r w:rsidRPr="008261F6">
              <w:rPr>
                <w:rFonts w:cs="Arial"/>
                <w:color w:val="000000"/>
                <w:sz w:val="20"/>
              </w:rPr>
              <w:br/>
              <w:t>Nursing home </w:t>
            </w:r>
            <w:r w:rsidRPr="008261F6">
              <w:rPr>
                <w:rFonts w:cs="Arial"/>
                <w:color w:val="000000"/>
                <w:sz w:val="20"/>
              </w:rPr>
              <w:br/>
              <w:t>Old people's home </w:t>
            </w:r>
            <w:r w:rsidRPr="008261F6">
              <w:rPr>
                <w:rFonts w:cs="Arial"/>
                <w:color w:val="000000"/>
                <w:sz w:val="20"/>
              </w:rPr>
              <w:br/>
              <w:t>Orphanage </w:t>
            </w:r>
            <w:r w:rsidRPr="008261F6">
              <w:rPr>
                <w:rFonts w:cs="Arial"/>
                <w:color w:val="000000"/>
                <w:sz w:val="20"/>
              </w:rPr>
              <w:br/>
              <w:t>Pensioner's home </w:t>
            </w:r>
            <w:r w:rsidRPr="008261F6">
              <w:rPr>
                <w:rFonts w:cs="Arial"/>
                <w:color w:val="000000"/>
                <w:sz w:val="20"/>
              </w:rPr>
              <w:br/>
              <w:t>Prison </w:t>
            </w:r>
            <w:r w:rsidRPr="008261F6">
              <w:rPr>
                <w:rFonts w:cs="Arial"/>
                <w:color w:val="000000"/>
                <w:sz w:val="20"/>
              </w:rPr>
              <w:br/>
              <w:t>Reform school </w:t>
            </w:r>
          </w:p>
        </w:tc>
      </w:tr>
      <w:tr w:rsidR="00F80E8D" w:rsidRPr="008261F6" w14:paraId="43A8F80D" w14:textId="77777777" w:rsidTr="00EF0E0B">
        <w:trPr>
          <w:tblCellSpacing w:w="15" w:type="dxa"/>
        </w:trPr>
        <w:tc>
          <w:tcPr>
            <w:tcW w:w="341" w:type="pct"/>
            <w:hideMark/>
          </w:tcPr>
          <w:p w14:paraId="7E29E050" w14:textId="77777777" w:rsidR="00F80E8D" w:rsidRPr="008261F6" w:rsidRDefault="00F80E8D">
            <w:pPr>
              <w:rPr>
                <w:rFonts w:cs="Arial"/>
                <w:color w:val="000000"/>
                <w:sz w:val="20"/>
              </w:rPr>
            </w:pPr>
            <w:r w:rsidRPr="008261F6">
              <w:rPr>
                <w:rStyle w:val="Strong"/>
                <w:rFonts w:cs="Arial"/>
                <w:color w:val="000000"/>
                <w:sz w:val="20"/>
              </w:rPr>
              <w:t>.2</w:t>
            </w:r>
          </w:p>
        </w:tc>
        <w:tc>
          <w:tcPr>
            <w:tcW w:w="0" w:type="auto"/>
            <w:gridSpan w:val="8"/>
            <w:hideMark/>
          </w:tcPr>
          <w:p w14:paraId="278F6882" w14:textId="77777777" w:rsidR="00F80E8D" w:rsidRPr="008261F6" w:rsidRDefault="00F80E8D">
            <w:pPr>
              <w:rPr>
                <w:rFonts w:cs="Arial"/>
                <w:color w:val="000000"/>
                <w:sz w:val="20"/>
              </w:rPr>
            </w:pPr>
            <w:r w:rsidRPr="008261F6">
              <w:rPr>
                <w:rStyle w:val="Strong"/>
                <w:rFonts w:cs="Arial"/>
                <w:color w:val="000000"/>
                <w:sz w:val="20"/>
              </w:rPr>
              <w:t>School, other institution and public administrative area</w:t>
            </w:r>
          </w:p>
        </w:tc>
      </w:tr>
      <w:tr w:rsidR="00F80E8D" w:rsidRPr="008261F6" w14:paraId="2AF050C4" w14:textId="77777777" w:rsidTr="00F80E8D">
        <w:trPr>
          <w:tblCellSpacing w:w="15" w:type="dxa"/>
        </w:trPr>
        <w:tc>
          <w:tcPr>
            <w:tcW w:w="0" w:type="auto"/>
            <w:hideMark/>
          </w:tcPr>
          <w:p w14:paraId="4440E6BC" w14:textId="77777777" w:rsidR="00F80E8D" w:rsidRPr="008261F6" w:rsidRDefault="00F80E8D">
            <w:pPr>
              <w:rPr>
                <w:rFonts w:cs="Arial"/>
                <w:color w:val="000000"/>
                <w:sz w:val="20"/>
              </w:rPr>
            </w:pPr>
          </w:p>
        </w:tc>
        <w:tc>
          <w:tcPr>
            <w:tcW w:w="0" w:type="auto"/>
            <w:gridSpan w:val="8"/>
            <w:hideMark/>
          </w:tcPr>
          <w:p w14:paraId="08E0963D" w14:textId="77777777" w:rsidR="00F80E8D" w:rsidRPr="008261F6" w:rsidRDefault="00F80E8D">
            <w:pPr>
              <w:rPr>
                <w:rFonts w:cs="Arial"/>
                <w:color w:val="000000"/>
                <w:sz w:val="20"/>
              </w:rPr>
            </w:pPr>
            <w:r w:rsidRPr="008261F6">
              <w:rPr>
                <w:rFonts w:cs="Arial"/>
                <w:color w:val="000000"/>
                <w:sz w:val="20"/>
              </w:rPr>
              <w:t>Building (including adjacent grounds) used by the general public or by a particular group of the public such as: </w:t>
            </w:r>
            <w:r w:rsidRPr="008261F6">
              <w:rPr>
                <w:rFonts w:cs="Arial"/>
                <w:color w:val="000000"/>
                <w:sz w:val="20"/>
              </w:rPr>
              <w:br/>
              <w:t>· assembly hall </w:t>
            </w:r>
            <w:r w:rsidRPr="008261F6">
              <w:rPr>
                <w:rFonts w:cs="Arial"/>
                <w:color w:val="000000"/>
                <w:sz w:val="20"/>
              </w:rPr>
              <w:br/>
              <w:t>· campus </w:t>
            </w:r>
            <w:r w:rsidRPr="008261F6">
              <w:rPr>
                <w:rFonts w:cs="Arial"/>
                <w:color w:val="000000"/>
                <w:sz w:val="20"/>
              </w:rPr>
              <w:br/>
              <w:t>· church </w:t>
            </w:r>
            <w:r w:rsidRPr="008261F6">
              <w:rPr>
                <w:rFonts w:cs="Arial"/>
                <w:color w:val="000000"/>
                <w:sz w:val="20"/>
              </w:rPr>
              <w:br/>
              <w:t>· cinema </w:t>
            </w:r>
            <w:r w:rsidRPr="008261F6">
              <w:rPr>
                <w:rFonts w:cs="Arial"/>
                <w:color w:val="000000"/>
                <w:sz w:val="20"/>
              </w:rPr>
              <w:br/>
              <w:t>· clubhouse </w:t>
            </w:r>
            <w:r w:rsidRPr="008261F6">
              <w:rPr>
                <w:rFonts w:cs="Arial"/>
                <w:color w:val="000000"/>
                <w:sz w:val="20"/>
              </w:rPr>
              <w:br/>
              <w:t>· college </w:t>
            </w:r>
            <w:r w:rsidRPr="008261F6">
              <w:rPr>
                <w:rFonts w:cs="Arial"/>
                <w:color w:val="000000"/>
                <w:sz w:val="20"/>
              </w:rPr>
              <w:br/>
              <w:t>· court-house </w:t>
            </w:r>
            <w:r w:rsidRPr="008261F6">
              <w:rPr>
                <w:rFonts w:cs="Arial"/>
                <w:color w:val="000000"/>
                <w:sz w:val="20"/>
              </w:rPr>
              <w:br/>
              <w:t>· dancehall </w:t>
            </w:r>
            <w:r w:rsidRPr="008261F6">
              <w:rPr>
                <w:rFonts w:cs="Arial"/>
                <w:color w:val="000000"/>
                <w:sz w:val="20"/>
              </w:rPr>
              <w:br/>
              <w:t>· day nursery </w:t>
            </w:r>
            <w:r w:rsidRPr="008261F6">
              <w:rPr>
                <w:rFonts w:cs="Arial"/>
                <w:color w:val="000000"/>
                <w:sz w:val="20"/>
              </w:rPr>
              <w:br/>
              <w:t>· gallery </w:t>
            </w:r>
            <w:r w:rsidRPr="008261F6">
              <w:rPr>
                <w:rFonts w:cs="Arial"/>
                <w:color w:val="000000"/>
                <w:sz w:val="20"/>
              </w:rPr>
              <w:br/>
              <w:t>· hospital </w:t>
            </w:r>
            <w:r w:rsidRPr="008261F6">
              <w:rPr>
                <w:rFonts w:cs="Arial"/>
                <w:color w:val="000000"/>
                <w:sz w:val="20"/>
              </w:rPr>
              <w:br/>
              <w:t>· institute for higher education </w:t>
            </w:r>
            <w:r w:rsidRPr="008261F6">
              <w:rPr>
                <w:rFonts w:cs="Arial"/>
                <w:color w:val="000000"/>
                <w:sz w:val="20"/>
              </w:rPr>
              <w:br/>
              <w:t>· kindergarten </w:t>
            </w:r>
            <w:r w:rsidRPr="008261F6">
              <w:rPr>
                <w:rFonts w:cs="Arial"/>
                <w:color w:val="000000"/>
                <w:sz w:val="20"/>
              </w:rPr>
              <w:br/>
              <w:t>· library </w:t>
            </w:r>
            <w:r w:rsidRPr="008261F6">
              <w:rPr>
                <w:rFonts w:cs="Arial"/>
                <w:color w:val="000000"/>
                <w:sz w:val="20"/>
              </w:rPr>
              <w:br/>
              <w:t>· movie-house </w:t>
            </w:r>
            <w:r w:rsidRPr="008261F6">
              <w:rPr>
                <w:rFonts w:cs="Arial"/>
                <w:color w:val="000000"/>
                <w:sz w:val="20"/>
              </w:rPr>
              <w:br/>
            </w:r>
            <w:r w:rsidRPr="008261F6">
              <w:rPr>
                <w:rFonts w:cs="Arial"/>
                <w:color w:val="000000"/>
                <w:sz w:val="20"/>
              </w:rPr>
              <w:lastRenderedPageBreak/>
              <w:t>· museum </w:t>
            </w:r>
            <w:r w:rsidRPr="008261F6">
              <w:rPr>
                <w:rFonts w:cs="Arial"/>
                <w:color w:val="000000"/>
                <w:sz w:val="20"/>
              </w:rPr>
              <w:br/>
              <w:t>· music-hall </w:t>
            </w:r>
            <w:r w:rsidRPr="008261F6">
              <w:rPr>
                <w:rFonts w:cs="Arial"/>
                <w:color w:val="000000"/>
                <w:sz w:val="20"/>
              </w:rPr>
              <w:br/>
              <w:t>· opera-house </w:t>
            </w:r>
            <w:r w:rsidRPr="008261F6">
              <w:rPr>
                <w:rFonts w:cs="Arial"/>
                <w:color w:val="000000"/>
                <w:sz w:val="20"/>
              </w:rPr>
              <w:br/>
              <w:t>· post office </w:t>
            </w:r>
            <w:r w:rsidRPr="008261F6">
              <w:rPr>
                <w:rFonts w:cs="Arial"/>
                <w:color w:val="000000"/>
                <w:sz w:val="20"/>
              </w:rPr>
              <w:br/>
              <w:t>· public hall </w:t>
            </w:r>
            <w:r w:rsidRPr="008261F6">
              <w:rPr>
                <w:rFonts w:cs="Arial"/>
                <w:color w:val="000000"/>
                <w:sz w:val="20"/>
              </w:rPr>
              <w:br/>
              <w:t>· school (private)(public)(state) </w:t>
            </w:r>
            <w:r w:rsidRPr="008261F6">
              <w:rPr>
                <w:rFonts w:cs="Arial"/>
                <w:color w:val="000000"/>
                <w:sz w:val="20"/>
              </w:rPr>
              <w:br/>
              <w:t>· theatre </w:t>
            </w:r>
            <w:r w:rsidRPr="008261F6">
              <w:rPr>
                <w:rFonts w:cs="Arial"/>
                <w:color w:val="000000"/>
                <w:sz w:val="20"/>
              </w:rPr>
              <w:br/>
              <w:t>· university </w:t>
            </w:r>
            <w:r w:rsidRPr="008261F6">
              <w:rPr>
                <w:rFonts w:cs="Arial"/>
                <w:color w:val="000000"/>
                <w:sz w:val="20"/>
              </w:rPr>
              <w:br/>
              <w:t xml:space="preserve">· youth </w:t>
            </w:r>
            <w:proofErr w:type="spellStart"/>
            <w:r w:rsidRPr="008261F6">
              <w:rPr>
                <w:rFonts w:cs="Arial"/>
                <w:color w:val="000000"/>
                <w:sz w:val="20"/>
              </w:rPr>
              <w:t>centre</w:t>
            </w:r>
            <w:proofErr w:type="spellEnd"/>
            <w:r w:rsidRPr="008261F6">
              <w:rPr>
                <w:rFonts w:cs="Arial"/>
                <w:color w:val="000000"/>
                <w:sz w:val="20"/>
              </w:rPr>
              <w:t> </w:t>
            </w:r>
          </w:p>
        </w:tc>
      </w:tr>
      <w:tr w:rsidR="00F80E8D" w:rsidRPr="008261F6" w14:paraId="00081ECB" w14:textId="77777777" w:rsidTr="00EF0E0B">
        <w:trPr>
          <w:tblCellSpacing w:w="15" w:type="dxa"/>
        </w:trPr>
        <w:tc>
          <w:tcPr>
            <w:tcW w:w="0" w:type="auto"/>
            <w:hideMark/>
          </w:tcPr>
          <w:p w14:paraId="6057484B" w14:textId="77777777" w:rsidR="00F80E8D" w:rsidRPr="008261F6" w:rsidRDefault="00F80E8D">
            <w:pPr>
              <w:rPr>
                <w:rFonts w:cs="Arial"/>
                <w:color w:val="000000"/>
                <w:sz w:val="20"/>
              </w:rPr>
            </w:pPr>
          </w:p>
        </w:tc>
        <w:tc>
          <w:tcPr>
            <w:tcW w:w="611" w:type="pct"/>
            <w:hideMark/>
          </w:tcPr>
          <w:p w14:paraId="0F7D3DF7" w14:textId="77777777" w:rsidR="00F80E8D" w:rsidRPr="008261F6" w:rsidRDefault="00F80E8D">
            <w:pPr>
              <w:rPr>
                <w:rFonts w:cs="Arial"/>
                <w:color w:val="000000"/>
                <w:sz w:val="20"/>
              </w:rPr>
            </w:pPr>
            <w:r w:rsidRPr="008261F6">
              <w:rPr>
                <w:rStyle w:val="Strong"/>
                <w:rFonts w:cs="Arial"/>
                <w:i/>
                <w:iCs/>
                <w:color w:val="000000"/>
                <w:sz w:val="20"/>
              </w:rPr>
              <w:t>Excludes:</w:t>
            </w:r>
          </w:p>
        </w:tc>
        <w:tc>
          <w:tcPr>
            <w:tcW w:w="0" w:type="auto"/>
            <w:gridSpan w:val="7"/>
            <w:hideMark/>
          </w:tcPr>
          <w:p w14:paraId="52BEE29A" w14:textId="77777777" w:rsidR="00F80E8D" w:rsidRPr="008261F6" w:rsidRDefault="00F80E8D">
            <w:pPr>
              <w:rPr>
                <w:rFonts w:cs="Arial"/>
                <w:color w:val="000000"/>
                <w:sz w:val="20"/>
              </w:rPr>
            </w:pPr>
            <w:r w:rsidRPr="008261F6">
              <w:rPr>
                <w:rFonts w:cs="Arial"/>
                <w:color w:val="000000"/>
                <w:sz w:val="20"/>
              </w:rPr>
              <w:t>building under construction (.6) </w:t>
            </w:r>
            <w:r w:rsidRPr="008261F6">
              <w:rPr>
                <w:rFonts w:cs="Arial"/>
                <w:color w:val="000000"/>
                <w:sz w:val="20"/>
              </w:rPr>
              <w:br/>
              <w:t>residential institution (.1) </w:t>
            </w:r>
            <w:r w:rsidRPr="008261F6">
              <w:rPr>
                <w:rFonts w:cs="Arial"/>
                <w:color w:val="000000"/>
                <w:sz w:val="20"/>
              </w:rPr>
              <w:br/>
              <w:t>sports and athletics area (.3) </w:t>
            </w:r>
          </w:p>
        </w:tc>
      </w:tr>
      <w:tr w:rsidR="00F80E8D" w:rsidRPr="008261F6" w14:paraId="6799A669" w14:textId="77777777" w:rsidTr="00EF0E0B">
        <w:trPr>
          <w:tblCellSpacing w:w="15" w:type="dxa"/>
        </w:trPr>
        <w:tc>
          <w:tcPr>
            <w:tcW w:w="341" w:type="pct"/>
            <w:hideMark/>
          </w:tcPr>
          <w:p w14:paraId="5291F3FD" w14:textId="77777777" w:rsidR="00F80E8D" w:rsidRPr="008261F6" w:rsidRDefault="00F80E8D">
            <w:pPr>
              <w:rPr>
                <w:rFonts w:cs="Arial"/>
                <w:color w:val="000000"/>
                <w:sz w:val="20"/>
              </w:rPr>
            </w:pPr>
            <w:r w:rsidRPr="008261F6">
              <w:rPr>
                <w:rStyle w:val="Strong"/>
                <w:rFonts w:cs="Arial"/>
                <w:color w:val="000000"/>
                <w:sz w:val="20"/>
              </w:rPr>
              <w:t>.3</w:t>
            </w:r>
          </w:p>
        </w:tc>
        <w:tc>
          <w:tcPr>
            <w:tcW w:w="0" w:type="auto"/>
            <w:gridSpan w:val="8"/>
            <w:hideMark/>
          </w:tcPr>
          <w:p w14:paraId="444A0B20" w14:textId="77777777" w:rsidR="00F80E8D" w:rsidRPr="008261F6" w:rsidRDefault="00F80E8D">
            <w:pPr>
              <w:rPr>
                <w:rFonts w:cs="Arial"/>
                <w:color w:val="000000"/>
                <w:sz w:val="20"/>
              </w:rPr>
            </w:pPr>
            <w:r w:rsidRPr="008261F6">
              <w:rPr>
                <w:rStyle w:val="Strong"/>
                <w:rFonts w:cs="Arial"/>
                <w:color w:val="000000"/>
                <w:sz w:val="20"/>
              </w:rPr>
              <w:t>Sports and athletics area</w:t>
            </w:r>
          </w:p>
        </w:tc>
      </w:tr>
      <w:tr w:rsidR="00F80E8D" w:rsidRPr="008261F6" w14:paraId="5C7F8F32" w14:textId="77777777" w:rsidTr="00F80E8D">
        <w:trPr>
          <w:tblCellSpacing w:w="15" w:type="dxa"/>
        </w:trPr>
        <w:tc>
          <w:tcPr>
            <w:tcW w:w="0" w:type="auto"/>
            <w:hideMark/>
          </w:tcPr>
          <w:p w14:paraId="0C91F78B" w14:textId="77777777" w:rsidR="00F80E8D" w:rsidRPr="008261F6" w:rsidRDefault="00F80E8D">
            <w:pPr>
              <w:rPr>
                <w:rFonts w:cs="Arial"/>
                <w:color w:val="000000"/>
                <w:sz w:val="20"/>
              </w:rPr>
            </w:pPr>
            <w:bookmarkStart w:id="8" w:name="_GoBack"/>
            <w:bookmarkEnd w:id="8"/>
          </w:p>
        </w:tc>
        <w:tc>
          <w:tcPr>
            <w:tcW w:w="0" w:type="auto"/>
            <w:gridSpan w:val="8"/>
            <w:hideMark/>
          </w:tcPr>
          <w:p w14:paraId="56D24A77" w14:textId="77777777" w:rsidR="00F80E8D" w:rsidRPr="008261F6" w:rsidRDefault="00F80E8D">
            <w:pPr>
              <w:rPr>
                <w:rFonts w:cs="Arial"/>
                <w:color w:val="000000"/>
                <w:sz w:val="20"/>
              </w:rPr>
            </w:pPr>
            <w:r w:rsidRPr="008261F6">
              <w:rPr>
                <w:rFonts w:cs="Arial"/>
                <w:color w:val="000000"/>
                <w:sz w:val="20"/>
              </w:rPr>
              <w:t>Baseball field </w:t>
            </w:r>
            <w:r w:rsidRPr="008261F6">
              <w:rPr>
                <w:rFonts w:cs="Arial"/>
                <w:color w:val="000000"/>
                <w:sz w:val="20"/>
              </w:rPr>
              <w:br/>
              <w:t>Basketball-court </w:t>
            </w:r>
            <w:r w:rsidRPr="008261F6">
              <w:rPr>
                <w:rFonts w:cs="Arial"/>
                <w:color w:val="000000"/>
                <w:sz w:val="20"/>
              </w:rPr>
              <w:br/>
              <w:t>Cricket ground </w:t>
            </w:r>
            <w:r w:rsidRPr="008261F6">
              <w:rPr>
                <w:rFonts w:cs="Arial"/>
                <w:color w:val="000000"/>
                <w:sz w:val="20"/>
              </w:rPr>
              <w:br/>
              <w:t>Football field </w:t>
            </w:r>
            <w:r w:rsidRPr="008261F6">
              <w:rPr>
                <w:rFonts w:cs="Arial"/>
                <w:color w:val="000000"/>
                <w:sz w:val="20"/>
              </w:rPr>
              <w:br/>
              <w:t>Golf-course </w:t>
            </w:r>
            <w:r w:rsidRPr="008261F6">
              <w:rPr>
                <w:rFonts w:cs="Arial"/>
                <w:color w:val="000000"/>
                <w:sz w:val="20"/>
              </w:rPr>
              <w:br/>
              <w:t>Gymnasium </w:t>
            </w:r>
            <w:r w:rsidRPr="008261F6">
              <w:rPr>
                <w:rFonts w:cs="Arial"/>
                <w:color w:val="000000"/>
                <w:sz w:val="20"/>
              </w:rPr>
              <w:br/>
              <w:t>Hockey field </w:t>
            </w:r>
            <w:r w:rsidRPr="008261F6">
              <w:rPr>
                <w:rFonts w:cs="Arial"/>
                <w:color w:val="000000"/>
                <w:sz w:val="20"/>
              </w:rPr>
              <w:br/>
              <w:t>Riding-school </w:t>
            </w:r>
            <w:r w:rsidRPr="008261F6">
              <w:rPr>
                <w:rFonts w:cs="Arial"/>
                <w:color w:val="000000"/>
                <w:sz w:val="20"/>
              </w:rPr>
              <w:br/>
              <w:t>Skating-rink </w:t>
            </w:r>
            <w:r w:rsidRPr="008261F6">
              <w:rPr>
                <w:rFonts w:cs="Arial"/>
                <w:color w:val="000000"/>
                <w:sz w:val="20"/>
              </w:rPr>
              <w:br/>
              <w:t>Squash-court </w:t>
            </w:r>
            <w:r w:rsidRPr="008261F6">
              <w:rPr>
                <w:rFonts w:cs="Arial"/>
                <w:color w:val="000000"/>
                <w:sz w:val="20"/>
              </w:rPr>
              <w:br/>
              <w:t>Stadium </w:t>
            </w:r>
            <w:r w:rsidRPr="008261F6">
              <w:rPr>
                <w:rFonts w:cs="Arial"/>
                <w:color w:val="000000"/>
                <w:sz w:val="20"/>
              </w:rPr>
              <w:br/>
              <w:t>Swimming-pool, public </w:t>
            </w:r>
            <w:r w:rsidRPr="008261F6">
              <w:rPr>
                <w:rFonts w:cs="Arial"/>
                <w:color w:val="000000"/>
                <w:sz w:val="20"/>
              </w:rPr>
              <w:br/>
              <w:t>Tennis-court </w:t>
            </w:r>
          </w:p>
        </w:tc>
      </w:tr>
      <w:tr w:rsidR="00F80E8D" w:rsidRPr="008261F6" w14:paraId="2D62F43F" w14:textId="77777777" w:rsidTr="00EF0E0B">
        <w:trPr>
          <w:tblCellSpacing w:w="15" w:type="dxa"/>
        </w:trPr>
        <w:tc>
          <w:tcPr>
            <w:tcW w:w="0" w:type="auto"/>
            <w:hideMark/>
          </w:tcPr>
          <w:p w14:paraId="24A55472" w14:textId="77777777" w:rsidR="00F80E8D" w:rsidRPr="008261F6" w:rsidRDefault="00F80E8D">
            <w:pPr>
              <w:rPr>
                <w:rFonts w:cs="Arial"/>
                <w:color w:val="000000"/>
                <w:sz w:val="20"/>
              </w:rPr>
            </w:pPr>
          </w:p>
        </w:tc>
        <w:tc>
          <w:tcPr>
            <w:tcW w:w="611" w:type="pct"/>
            <w:hideMark/>
          </w:tcPr>
          <w:p w14:paraId="75A566BD" w14:textId="77777777" w:rsidR="00F80E8D" w:rsidRPr="008261F6" w:rsidRDefault="00F80E8D">
            <w:pPr>
              <w:rPr>
                <w:rFonts w:cs="Arial"/>
                <w:color w:val="000000"/>
                <w:sz w:val="20"/>
              </w:rPr>
            </w:pPr>
            <w:r w:rsidRPr="008261F6">
              <w:rPr>
                <w:rStyle w:val="Strong"/>
                <w:rFonts w:cs="Arial"/>
                <w:i/>
                <w:iCs/>
                <w:color w:val="000000"/>
                <w:sz w:val="20"/>
              </w:rPr>
              <w:t>Excludes:</w:t>
            </w:r>
          </w:p>
        </w:tc>
        <w:tc>
          <w:tcPr>
            <w:tcW w:w="0" w:type="auto"/>
            <w:gridSpan w:val="7"/>
            <w:hideMark/>
          </w:tcPr>
          <w:p w14:paraId="65634BE1" w14:textId="77777777" w:rsidR="00F80E8D" w:rsidRPr="008261F6" w:rsidRDefault="00F80E8D">
            <w:pPr>
              <w:rPr>
                <w:rFonts w:cs="Arial"/>
                <w:color w:val="000000"/>
                <w:sz w:val="20"/>
              </w:rPr>
            </w:pPr>
            <w:r w:rsidRPr="008261F6">
              <w:rPr>
                <w:rFonts w:cs="Arial"/>
                <w:color w:val="000000"/>
                <w:sz w:val="20"/>
              </w:rPr>
              <w:t>swimming-pool or tennis-court in private home or garden (.0) </w:t>
            </w:r>
          </w:p>
        </w:tc>
      </w:tr>
      <w:tr w:rsidR="00F80E8D" w:rsidRPr="008261F6" w14:paraId="67F00F01" w14:textId="77777777" w:rsidTr="00EF0E0B">
        <w:trPr>
          <w:tblCellSpacing w:w="15" w:type="dxa"/>
        </w:trPr>
        <w:tc>
          <w:tcPr>
            <w:tcW w:w="341" w:type="pct"/>
            <w:hideMark/>
          </w:tcPr>
          <w:p w14:paraId="4840D1E1" w14:textId="77777777" w:rsidR="00F80E8D" w:rsidRPr="008261F6" w:rsidRDefault="00F80E8D">
            <w:pPr>
              <w:rPr>
                <w:rFonts w:cs="Arial"/>
                <w:color w:val="000000"/>
                <w:sz w:val="20"/>
              </w:rPr>
            </w:pPr>
            <w:r w:rsidRPr="008261F6">
              <w:rPr>
                <w:rStyle w:val="Strong"/>
                <w:rFonts w:cs="Arial"/>
                <w:color w:val="000000"/>
                <w:sz w:val="20"/>
              </w:rPr>
              <w:t>.4</w:t>
            </w:r>
          </w:p>
        </w:tc>
        <w:tc>
          <w:tcPr>
            <w:tcW w:w="0" w:type="auto"/>
            <w:gridSpan w:val="8"/>
            <w:hideMark/>
          </w:tcPr>
          <w:p w14:paraId="79C07908" w14:textId="77777777" w:rsidR="00F80E8D" w:rsidRPr="008261F6" w:rsidRDefault="00F80E8D">
            <w:pPr>
              <w:rPr>
                <w:rFonts w:cs="Arial"/>
                <w:color w:val="000000"/>
                <w:sz w:val="20"/>
              </w:rPr>
            </w:pPr>
            <w:r w:rsidRPr="008261F6">
              <w:rPr>
                <w:rStyle w:val="Strong"/>
                <w:rFonts w:cs="Arial"/>
                <w:color w:val="000000"/>
                <w:sz w:val="20"/>
              </w:rPr>
              <w:t>Street and highway</w:t>
            </w:r>
          </w:p>
        </w:tc>
      </w:tr>
      <w:tr w:rsidR="00F80E8D" w:rsidRPr="008261F6" w14:paraId="0B6AF060" w14:textId="77777777" w:rsidTr="00F80E8D">
        <w:trPr>
          <w:tblCellSpacing w:w="15" w:type="dxa"/>
        </w:trPr>
        <w:tc>
          <w:tcPr>
            <w:tcW w:w="0" w:type="auto"/>
            <w:hideMark/>
          </w:tcPr>
          <w:p w14:paraId="7F7C972A" w14:textId="77777777" w:rsidR="00F80E8D" w:rsidRPr="008261F6" w:rsidRDefault="00F80E8D">
            <w:pPr>
              <w:rPr>
                <w:rFonts w:cs="Arial"/>
                <w:color w:val="000000"/>
                <w:sz w:val="20"/>
              </w:rPr>
            </w:pPr>
          </w:p>
        </w:tc>
        <w:tc>
          <w:tcPr>
            <w:tcW w:w="0" w:type="auto"/>
            <w:gridSpan w:val="8"/>
            <w:hideMark/>
          </w:tcPr>
          <w:p w14:paraId="69C0257C" w14:textId="77777777" w:rsidR="00F80E8D" w:rsidRPr="008261F6" w:rsidRDefault="00F80E8D">
            <w:pPr>
              <w:rPr>
                <w:rFonts w:cs="Arial"/>
                <w:color w:val="000000"/>
                <w:sz w:val="20"/>
              </w:rPr>
            </w:pPr>
            <w:r w:rsidRPr="008261F6">
              <w:rPr>
                <w:rFonts w:cs="Arial"/>
                <w:color w:val="000000"/>
                <w:sz w:val="20"/>
              </w:rPr>
              <w:t>Freeway </w:t>
            </w:r>
            <w:r w:rsidRPr="008261F6">
              <w:rPr>
                <w:rFonts w:cs="Arial"/>
                <w:color w:val="000000"/>
                <w:sz w:val="20"/>
              </w:rPr>
              <w:br/>
              <w:t>Motorway </w:t>
            </w:r>
            <w:r w:rsidRPr="008261F6">
              <w:rPr>
                <w:rFonts w:cs="Arial"/>
                <w:color w:val="000000"/>
                <w:sz w:val="20"/>
              </w:rPr>
              <w:br/>
              <w:t>Pavement </w:t>
            </w:r>
            <w:r w:rsidRPr="008261F6">
              <w:rPr>
                <w:rFonts w:cs="Arial"/>
                <w:color w:val="000000"/>
                <w:sz w:val="20"/>
              </w:rPr>
              <w:br/>
              <w:t>Road </w:t>
            </w:r>
            <w:r w:rsidRPr="008261F6">
              <w:rPr>
                <w:rFonts w:cs="Arial"/>
                <w:color w:val="000000"/>
                <w:sz w:val="20"/>
              </w:rPr>
              <w:br/>
              <w:t>Sidewalk </w:t>
            </w:r>
          </w:p>
        </w:tc>
      </w:tr>
      <w:tr w:rsidR="00F80E8D" w:rsidRPr="008261F6" w14:paraId="0FDADFA5" w14:textId="77777777" w:rsidTr="00EF0E0B">
        <w:trPr>
          <w:tblCellSpacing w:w="15" w:type="dxa"/>
        </w:trPr>
        <w:tc>
          <w:tcPr>
            <w:tcW w:w="341" w:type="pct"/>
            <w:hideMark/>
          </w:tcPr>
          <w:p w14:paraId="20943CB0" w14:textId="77777777" w:rsidR="00F80E8D" w:rsidRPr="008261F6" w:rsidRDefault="00F80E8D">
            <w:pPr>
              <w:rPr>
                <w:rFonts w:cs="Arial"/>
                <w:color w:val="000000"/>
                <w:sz w:val="20"/>
              </w:rPr>
            </w:pPr>
            <w:r w:rsidRPr="008261F6">
              <w:rPr>
                <w:rStyle w:val="Strong"/>
                <w:rFonts w:cs="Arial"/>
                <w:color w:val="000000"/>
                <w:sz w:val="20"/>
              </w:rPr>
              <w:t>.5</w:t>
            </w:r>
          </w:p>
        </w:tc>
        <w:tc>
          <w:tcPr>
            <w:tcW w:w="0" w:type="auto"/>
            <w:gridSpan w:val="8"/>
            <w:hideMark/>
          </w:tcPr>
          <w:p w14:paraId="71E8ED0C" w14:textId="77777777" w:rsidR="00F80E8D" w:rsidRPr="008261F6" w:rsidRDefault="00F80E8D">
            <w:pPr>
              <w:rPr>
                <w:rFonts w:cs="Arial"/>
                <w:color w:val="000000"/>
                <w:sz w:val="20"/>
              </w:rPr>
            </w:pPr>
            <w:r w:rsidRPr="008261F6">
              <w:rPr>
                <w:rStyle w:val="Strong"/>
                <w:rFonts w:cs="Arial"/>
                <w:color w:val="000000"/>
                <w:sz w:val="20"/>
              </w:rPr>
              <w:t>Trade and service area</w:t>
            </w:r>
          </w:p>
        </w:tc>
      </w:tr>
      <w:tr w:rsidR="00F80E8D" w:rsidRPr="008261F6" w14:paraId="19EF7766" w14:textId="77777777" w:rsidTr="00F80E8D">
        <w:trPr>
          <w:tblCellSpacing w:w="15" w:type="dxa"/>
        </w:trPr>
        <w:tc>
          <w:tcPr>
            <w:tcW w:w="0" w:type="auto"/>
            <w:hideMark/>
          </w:tcPr>
          <w:p w14:paraId="5AC28133" w14:textId="77777777" w:rsidR="00F80E8D" w:rsidRPr="008261F6" w:rsidRDefault="00F80E8D">
            <w:pPr>
              <w:rPr>
                <w:rFonts w:cs="Arial"/>
                <w:color w:val="000000"/>
                <w:sz w:val="20"/>
              </w:rPr>
            </w:pPr>
          </w:p>
        </w:tc>
        <w:tc>
          <w:tcPr>
            <w:tcW w:w="0" w:type="auto"/>
            <w:gridSpan w:val="8"/>
            <w:hideMark/>
          </w:tcPr>
          <w:p w14:paraId="72E36D92" w14:textId="77777777" w:rsidR="00F80E8D" w:rsidRPr="008261F6" w:rsidRDefault="00F80E8D">
            <w:pPr>
              <w:rPr>
                <w:rFonts w:cs="Arial"/>
                <w:color w:val="000000"/>
                <w:sz w:val="20"/>
              </w:rPr>
            </w:pPr>
            <w:r w:rsidRPr="008261F6">
              <w:rPr>
                <w:rFonts w:cs="Arial"/>
                <w:color w:val="000000"/>
                <w:sz w:val="20"/>
              </w:rPr>
              <w:t>Airport </w:t>
            </w:r>
            <w:r w:rsidRPr="008261F6">
              <w:rPr>
                <w:rFonts w:cs="Arial"/>
                <w:color w:val="000000"/>
                <w:sz w:val="20"/>
              </w:rPr>
              <w:br/>
              <w:t>Bank </w:t>
            </w:r>
            <w:r w:rsidRPr="008261F6">
              <w:rPr>
                <w:rFonts w:cs="Arial"/>
                <w:color w:val="000000"/>
                <w:sz w:val="20"/>
              </w:rPr>
              <w:br/>
              <w:t>Café </w:t>
            </w:r>
            <w:r w:rsidRPr="008261F6">
              <w:rPr>
                <w:rFonts w:cs="Arial"/>
                <w:color w:val="000000"/>
                <w:sz w:val="20"/>
              </w:rPr>
              <w:br/>
              <w:t>Casino </w:t>
            </w:r>
            <w:r w:rsidRPr="008261F6">
              <w:rPr>
                <w:rFonts w:cs="Arial"/>
                <w:color w:val="000000"/>
                <w:sz w:val="20"/>
              </w:rPr>
              <w:br/>
              <w:t>Garage (commercial) </w:t>
            </w:r>
            <w:r w:rsidRPr="008261F6">
              <w:rPr>
                <w:rFonts w:cs="Arial"/>
                <w:color w:val="000000"/>
                <w:sz w:val="20"/>
              </w:rPr>
              <w:br/>
              <w:t>Gas station </w:t>
            </w:r>
            <w:r w:rsidRPr="008261F6">
              <w:rPr>
                <w:rFonts w:cs="Arial"/>
                <w:color w:val="000000"/>
                <w:sz w:val="20"/>
              </w:rPr>
              <w:br/>
              <w:t>Hotel </w:t>
            </w:r>
            <w:r w:rsidRPr="008261F6">
              <w:rPr>
                <w:rFonts w:cs="Arial"/>
                <w:color w:val="000000"/>
                <w:sz w:val="20"/>
              </w:rPr>
              <w:br/>
              <w:t>Market </w:t>
            </w:r>
            <w:r w:rsidRPr="008261F6">
              <w:rPr>
                <w:rFonts w:cs="Arial"/>
                <w:color w:val="000000"/>
                <w:sz w:val="20"/>
              </w:rPr>
              <w:br/>
              <w:t>Office building </w:t>
            </w:r>
            <w:r w:rsidRPr="008261F6">
              <w:rPr>
                <w:rFonts w:cs="Arial"/>
                <w:color w:val="000000"/>
                <w:sz w:val="20"/>
              </w:rPr>
              <w:br/>
              <w:t>Petrol station </w:t>
            </w:r>
            <w:r w:rsidRPr="008261F6">
              <w:rPr>
                <w:rFonts w:cs="Arial"/>
                <w:color w:val="000000"/>
                <w:sz w:val="20"/>
              </w:rPr>
              <w:br/>
              <w:t>Radio or television station </w:t>
            </w:r>
            <w:r w:rsidRPr="008261F6">
              <w:rPr>
                <w:rFonts w:cs="Arial"/>
                <w:color w:val="000000"/>
                <w:sz w:val="20"/>
              </w:rPr>
              <w:br/>
              <w:t>Restaurant </w:t>
            </w:r>
            <w:r w:rsidRPr="008261F6">
              <w:rPr>
                <w:rFonts w:cs="Arial"/>
                <w:color w:val="000000"/>
                <w:sz w:val="20"/>
              </w:rPr>
              <w:br/>
              <w:t>Service station </w:t>
            </w:r>
            <w:r w:rsidRPr="008261F6">
              <w:rPr>
                <w:rFonts w:cs="Arial"/>
                <w:color w:val="000000"/>
                <w:sz w:val="20"/>
              </w:rPr>
              <w:br/>
              <w:t>Shop (commercial) </w:t>
            </w:r>
            <w:r w:rsidRPr="008261F6">
              <w:rPr>
                <w:rFonts w:cs="Arial"/>
                <w:color w:val="000000"/>
                <w:sz w:val="20"/>
              </w:rPr>
              <w:br/>
              <w:t>Shopping mall </w:t>
            </w:r>
            <w:r w:rsidRPr="008261F6">
              <w:rPr>
                <w:rFonts w:cs="Arial"/>
                <w:color w:val="000000"/>
                <w:sz w:val="20"/>
              </w:rPr>
              <w:br/>
              <w:t>Station (bus)(railway) </w:t>
            </w:r>
            <w:r w:rsidRPr="008261F6">
              <w:rPr>
                <w:rFonts w:cs="Arial"/>
                <w:color w:val="000000"/>
                <w:sz w:val="20"/>
              </w:rPr>
              <w:br/>
              <w:t>Store </w:t>
            </w:r>
            <w:r w:rsidRPr="008261F6">
              <w:rPr>
                <w:rFonts w:cs="Arial"/>
                <w:color w:val="000000"/>
                <w:sz w:val="20"/>
              </w:rPr>
              <w:br/>
              <w:t>Supermarket </w:t>
            </w:r>
            <w:r w:rsidRPr="008261F6">
              <w:rPr>
                <w:rFonts w:cs="Arial"/>
                <w:color w:val="000000"/>
                <w:sz w:val="20"/>
              </w:rPr>
              <w:br/>
              <w:t>Warehouse </w:t>
            </w:r>
          </w:p>
        </w:tc>
      </w:tr>
      <w:tr w:rsidR="00F80E8D" w:rsidRPr="008261F6" w14:paraId="6532657E" w14:textId="77777777" w:rsidTr="00EF0E0B">
        <w:trPr>
          <w:tblCellSpacing w:w="15" w:type="dxa"/>
        </w:trPr>
        <w:tc>
          <w:tcPr>
            <w:tcW w:w="0" w:type="auto"/>
            <w:hideMark/>
          </w:tcPr>
          <w:p w14:paraId="12C43330" w14:textId="77777777" w:rsidR="00F80E8D" w:rsidRPr="008261F6" w:rsidRDefault="00F80E8D">
            <w:pPr>
              <w:rPr>
                <w:rFonts w:cs="Arial"/>
                <w:color w:val="000000"/>
                <w:sz w:val="20"/>
              </w:rPr>
            </w:pPr>
          </w:p>
        </w:tc>
        <w:tc>
          <w:tcPr>
            <w:tcW w:w="611" w:type="pct"/>
            <w:hideMark/>
          </w:tcPr>
          <w:p w14:paraId="0BEC7595" w14:textId="77777777" w:rsidR="00F80E8D" w:rsidRPr="008261F6" w:rsidRDefault="00F80E8D">
            <w:pPr>
              <w:rPr>
                <w:rFonts w:cs="Arial"/>
                <w:color w:val="000000"/>
                <w:sz w:val="20"/>
              </w:rPr>
            </w:pPr>
            <w:r w:rsidRPr="008261F6">
              <w:rPr>
                <w:rStyle w:val="Strong"/>
                <w:rFonts w:cs="Arial"/>
                <w:i/>
                <w:iCs/>
                <w:color w:val="000000"/>
                <w:sz w:val="20"/>
              </w:rPr>
              <w:t>Excludes:</w:t>
            </w:r>
          </w:p>
        </w:tc>
        <w:tc>
          <w:tcPr>
            <w:tcW w:w="0" w:type="auto"/>
            <w:gridSpan w:val="7"/>
            <w:hideMark/>
          </w:tcPr>
          <w:p w14:paraId="09679100" w14:textId="77777777" w:rsidR="00F80E8D" w:rsidRPr="008261F6" w:rsidRDefault="00F80E8D">
            <w:pPr>
              <w:rPr>
                <w:rFonts w:cs="Arial"/>
                <w:color w:val="000000"/>
                <w:sz w:val="20"/>
              </w:rPr>
            </w:pPr>
            <w:r w:rsidRPr="008261F6">
              <w:rPr>
                <w:rFonts w:cs="Arial"/>
                <w:color w:val="000000"/>
                <w:sz w:val="20"/>
              </w:rPr>
              <w:t>garage in private home (.0) </w:t>
            </w:r>
          </w:p>
        </w:tc>
      </w:tr>
      <w:tr w:rsidR="00F80E8D" w:rsidRPr="008261F6" w14:paraId="450F6B91" w14:textId="77777777" w:rsidTr="00EF0E0B">
        <w:trPr>
          <w:tblCellSpacing w:w="15" w:type="dxa"/>
        </w:trPr>
        <w:tc>
          <w:tcPr>
            <w:tcW w:w="341" w:type="pct"/>
            <w:hideMark/>
          </w:tcPr>
          <w:p w14:paraId="596C9153" w14:textId="77777777" w:rsidR="00F80E8D" w:rsidRPr="008261F6" w:rsidRDefault="00F80E8D">
            <w:pPr>
              <w:rPr>
                <w:rFonts w:cs="Arial"/>
                <w:color w:val="000000"/>
                <w:sz w:val="20"/>
              </w:rPr>
            </w:pPr>
            <w:r w:rsidRPr="008261F6">
              <w:rPr>
                <w:rStyle w:val="Strong"/>
                <w:rFonts w:cs="Arial"/>
                <w:color w:val="000000"/>
                <w:sz w:val="20"/>
              </w:rPr>
              <w:t>.6</w:t>
            </w:r>
          </w:p>
        </w:tc>
        <w:tc>
          <w:tcPr>
            <w:tcW w:w="0" w:type="auto"/>
            <w:gridSpan w:val="8"/>
            <w:hideMark/>
          </w:tcPr>
          <w:p w14:paraId="35101557" w14:textId="77777777" w:rsidR="00F80E8D" w:rsidRPr="008261F6" w:rsidRDefault="00F80E8D">
            <w:pPr>
              <w:rPr>
                <w:rFonts w:cs="Arial"/>
                <w:color w:val="000000"/>
                <w:sz w:val="20"/>
              </w:rPr>
            </w:pPr>
            <w:r w:rsidRPr="008261F6">
              <w:rPr>
                <w:rStyle w:val="Strong"/>
                <w:rFonts w:cs="Arial"/>
                <w:color w:val="000000"/>
                <w:sz w:val="20"/>
              </w:rPr>
              <w:t>Industrial and construction area</w:t>
            </w:r>
          </w:p>
        </w:tc>
      </w:tr>
      <w:tr w:rsidR="00F80E8D" w:rsidRPr="008261F6" w14:paraId="09F1DE96" w14:textId="77777777" w:rsidTr="00F80E8D">
        <w:trPr>
          <w:tblCellSpacing w:w="15" w:type="dxa"/>
        </w:trPr>
        <w:tc>
          <w:tcPr>
            <w:tcW w:w="0" w:type="auto"/>
            <w:hideMark/>
          </w:tcPr>
          <w:p w14:paraId="7B9E8605" w14:textId="77777777" w:rsidR="00F80E8D" w:rsidRPr="008261F6" w:rsidRDefault="00F80E8D">
            <w:pPr>
              <w:rPr>
                <w:rFonts w:cs="Arial"/>
                <w:color w:val="000000"/>
                <w:sz w:val="20"/>
              </w:rPr>
            </w:pPr>
          </w:p>
        </w:tc>
        <w:tc>
          <w:tcPr>
            <w:tcW w:w="0" w:type="auto"/>
            <w:gridSpan w:val="8"/>
            <w:hideMark/>
          </w:tcPr>
          <w:p w14:paraId="0B8860AF" w14:textId="77777777" w:rsidR="00F80E8D" w:rsidRPr="008261F6" w:rsidRDefault="00F80E8D">
            <w:pPr>
              <w:rPr>
                <w:rFonts w:cs="Arial"/>
                <w:color w:val="000000"/>
                <w:sz w:val="20"/>
              </w:rPr>
            </w:pPr>
            <w:r w:rsidRPr="008261F6">
              <w:rPr>
                <w:rFonts w:cs="Arial"/>
                <w:color w:val="000000"/>
                <w:sz w:val="20"/>
              </w:rPr>
              <w:t>Building [any] under construction </w:t>
            </w:r>
            <w:r w:rsidRPr="008261F6">
              <w:rPr>
                <w:rFonts w:cs="Arial"/>
                <w:color w:val="000000"/>
                <w:sz w:val="20"/>
              </w:rPr>
              <w:br/>
              <w:t>Dockyard </w:t>
            </w:r>
            <w:r w:rsidRPr="008261F6">
              <w:rPr>
                <w:rFonts w:cs="Arial"/>
                <w:color w:val="000000"/>
                <w:sz w:val="20"/>
              </w:rPr>
              <w:br/>
              <w:t>Dry dock </w:t>
            </w:r>
            <w:r w:rsidRPr="008261F6">
              <w:rPr>
                <w:rFonts w:cs="Arial"/>
                <w:color w:val="000000"/>
                <w:sz w:val="20"/>
              </w:rPr>
              <w:br/>
              <w:t>Factory: </w:t>
            </w:r>
            <w:r w:rsidRPr="008261F6">
              <w:rPr>
                <w:rFonts w:cs="Arial"/>
                <w:color w:val="000000"/>
                <w:sz w:val="20"/>
              </w:rPr>
              <w:br/>
              <w:t>· building </w:t>
            </w:r>
            <w:r w:rsidRPr="008261F6">
              <w:rPr>
                <w:rFonts w:cs="Arial"/>
                <w:color w:val="000000"/>
                <w:sz w:val="20"/>
              </w:rPr>
              <w:br/>
              <w:t>· premises </w:t>
            </w:r>
            <w:r w:rsidRPr="008261F6">
              <w:rPr>
                <w:rFonts w:cs="Arial"/>
                <w:color w:val="000000"/>
                <w:sz w:val="20"/>
              </w:rPr>
              <w:br/>
              <w:t>Gasworks </w:t>
            </w:r>
            <w:r w:rsidRPr="008261F6">
              <w:rPr>
                <w:rFonts w:cs="Arial"/>
                <w:color w:val="000000"/>
                <w:sz w:val="20"/>
              </w:rPr>
              <w:br/>
              <w:t>Industrial yard </w:t>
            </w:r>
            <w:r w:rsidRPr="008261F6">
              <w:rPr>
                <w:rFonts w:cs="Arial"/>
                <w:color w:val="000000"/>
                <w:sz w:val="20"/>
              </w:rPr>
              <w:br/>
              <w:t>Mine </w:t>
            </w:r>
            <w:r w:rsidRPr="008261F6">
              <w:rPr>
                <w:rFonts w:cs="Arial"/>
                <w:color w:val="000000"/>
                <w:sz w:val="20"/>
              </w:rPr>
              <w:br/>
              <w:t>Oil rig and other offshore installations </w:t>
            </w:r>
            <w:r w:rsidRPr="008261F6">
              <w:rPr>
                <w:rFonts w:cs="Arial"/>
                <w:color w:val="000000"/>
                <w:sz w:val="20"/>
              </w:rPr>
              <w:br/>
              <w:t>Pit (coal)(gravel)(sand) </w:t>
            </w:r>
            <w:r w:rsidRPr="008261F6">
              <w:rPr>
                <w:rFonts w:cs="Arial"/>
                <w:color w:val="000000"/>
                <w:sz w:val="20"/>
              </w:rPr>
              <w:br/>
              <w:t>Power-station (coal)(nuclear)(oil) </w:t>
            </w:r>
            <w:r w:rsidRPr="008261F6">
              <w:rPr>
                <w:rFonts w:cs="Arial"/>
                <w:color w:val="000000"/>
                <w:sz w:val="20"/>
              </w:rPr>
              <w:br/>
              <w:t>Shipyard </w:t>
            </w:r>
            <w:r w:rsidRPr="008261F6">
              <w:rPr>
                <w:rFonts w:cs="Arial"/>
                <w:color w:val="000000"/>
                <w:sz w:val="20"/>
              </w:rPr>
              <w:br/>
              <w:t>Tunnel under construction </w:t>
            </w:r>
            <w:r w:rsidRPr="008261F6">
              <w:rPr>
                <w:rFonts w:cs="Arial"/>
                <w:color w:val="000000"/>
                <w:sz w:val="20"/>
              </w:rPr>
              <w:br/>
              <w:t>Workshop </w:t>
            </w:r>
          </w:p>
        </w:tc>
      </w:tr>
      <w:tr w:rsidR="00F80E8D" w:rsidRPr="008261F6" w14:paraId="1190B44E" w14:textId="77777777" w:rsidTr="00EF0E0B">
        <w:trPr>
          <w:tblCellSpacing w:w="15" w:type="dxa"/>
        </w:trPr>
        <w:tc>
          <w:tcPr>
            <w:tcW w:w="341" w:type="pct"/>
            <w:hideMark/>
          </w:tcPr>
          <w:p w14:paraId="1EF4DF22" w14:textId="77777777" w:rsidR="00F80E8D" w:rsidRPr="008261F6" w:rsidRDefault="00F80E8D">
            <w:pPr>
              <w:rPr>
                <w:rFonts w:cs="Arial"/>
                <w:color w:val="000000"/>
                <w:sz w:val="20"/>
              </w:rPr>
            </w:pPr>
            <w:r w:rsidRPr="008261F6">
              <w:rPr>
                <w:rStyle w:val="Strong"/>
                <w:rFonts w:cs="Arial"/>
                <w:color w:val="000000"/>
                <w:sz w:val="20"/>
              </w:rPr>
              <w:t>.7</w:t>
            </w:r>
          </w:p>
        </w:tc>
        <w:tc>
          <w:tcPr>
            <w:tcW w:w="0" w:type="auto"/>
            <w:gridSpan w:val="8"/>
            <w:hideMark/>
          </w:tcPr>
          <w:p w14:paraId="3320EF7F" w14:textId="77777777" w:rsidR="00F80E8D" w:rsidRPr="008261F6" w:rsidRDefault="00F80E8D">
            <w:pPr>
              <w:rPr>
                <w:rFonts w:cs="Arial"/>
                <w:color w:val="000000"/>
                <w:sz w:val="20"/>
              </w:rPr>
            </w:pPr>
            <w:r w:rsidRPr="008261F6">
              <w:rPr>
                <w:rStyle w:val="Strong"/>
                <w:rFonts w:cs="Arial"/>
                <w:color w:val="000000"/>
                <w:sz w:val="20"/>
              </w:rPr>
              <w:t>Farm</w:t>
            </w:r>
          </w:p>
        </w:tc>
      </w:tr>
      <w:tr w:rsidR="00F80E8D" w:rsidRPr="008261F6" w14:paraId="7FC342A8" w14:textId="77777777" w:rsidTr="00F80E8D">
        <w:trPr>
          <w:tblCellSpacing w:w="15" w:type="dxa"/>
        </w:trPr>
        <w:tc>
          <w:tcPr>
            <w:tcW w:w="0" w:type="auto"/>
            <w:hideMark/>
          </w:tcPr>
          <w:p w14:paraId="7761CDA7" w14:textId="77777777" w:rsidR="00F80E8D" w:rsidRPr="008261F6" w:rsidRDefault="00F80E8D">
            <w:pPr>
              <w:rPr>
                <w:rFonts w:cs="Arial"/>
                <w:color w:val="000000"/>
                <w:sz w:val="20"/>
              </w:rPr>
            </w:pPr>
          </w:p>
        </w:tc>
        <w:tc>
          <w:tcPr>
            <w:tcW w:w="0" w:type="auto"/>
            <w:gridSpan w:val="8"/>
            <w:hideMark/>
          </w:tcPr>
          <w:p w14:paraId="7E1B7E25" w14:textId="77777777" w:rsidR="00F80E8D" w:rsidRPr="008261F6" w:rsidRDefault="00F80E8D">
            <w:pPr>
              <w:rPr>
                <w:rFonts w:cs="Arial"/>
                <w:color w:val="000000"/>
                <w:sz w:val="20"/>
              </w:rPr>
            </w:pPr>
            <w:r w:rsidRPr="008261F6">
              <w:rPr>
                <w:rFonts w:cs="Arial"/>
                <w:color w:val="000000"/>
                <w:sz w:val="20"/>
              </w:rPr>
              <w:t>Farm: </w:t>
            </w:r>
            <w:r w:rsidRPr="008261F6">
              <w:rPr>
                <w:rFonts w:cs="Arial"/>
                <w:color w:val="000000"/>
                <w:sz w:val="20"/>
              </w:rPr>
              <w:br/>
              <w:t>· buildings </w:t>
            </w:r>
            <w:r w:rsidRPr="008261F6">
              <w:rPr>
                <w:rFonts w:cs="Arial"/>
                <w:color w:val="000000"/>
                <w:sz w:val="20"/>
              </w:rPr>
              <w:br/>
              <w:t>· land under cultivation </w:t>
            </w:r>
            <w:r w:rsidRPr="008261F6">
              <w:rPr>
                <w:rFonts w:cs="Arial"/>
                <w:color w:val="000000"/>
                <w:sz w:val="20"/>
              </w:rPr>
              <w:br/>
              <w:t>Ranch </w:t>
            </w:r>
          </w:p>
        </w:tc>
      </w:tr>
      <w:tr w:rsidR="00F80E8D" w:rsidRPr="008261F6" w14:paraId="47ADDD2A" w14:textId="77777777" w:rsidTr="00EF0E0B">
        <w:trPr>
          <w:tblCellSpacing w:w="15" w:type="dxa"/>
        </w:trPr>
        <w:tc>
          <w:tcPr>
            <w:tcW w:w="0" w:type="auto"/>
            <w:hideMark/>
          </w:tcPr>
          <w:p w14:paraId="00E1128F" w14:textId="77777777" w:rsidR="00F80E8D" w:rsidRPr="008261F6" w:rsidRDefault="00F80E8D">
            <w:pPr>
              <w:rPr>
                <w:rFonts w:cs="Arial"/>
                <w:color w:val="000000"/>
                <w:sz w:val="20"/>
              </w:rPr>
            </w:pPr>
          </w:p>
        </w:tc>
        <w:tc>
          <w:tcPr>
            <w:tcW w:w="611" w:type="pct"/>
            <w:hideMark/>
          </w:tcPr>
          <w:p w14:paraId="55919E3D" w14:textId="77777777" w:rsidR="00F80E8D" w:rsidRPr="008261F6" w:rsidRDefault="00F80E8D">
            <w:pPr>
              <w:rPr>
                <w:rFonts w:cs="Arial"/>
                <w:color w:val="000000"/>
                <w:sz w:val="20"/>
              </w:rPr>
            </w:pPr>
            <w:r w:rsidRPr="008261F6">
              <w:rPr>
                <w:rStyle w:val="Strong"/>
                <w:rFonts w:cs="Arial"/>
                <w:i/>
                <w:iCs/>
                <w:color w:val="000000"/>
                <w:sz w:val="20"/>
              </w:rPr>
              <w:t>Excludes:</w:t>
            </w:r>
          </w:p>
        </w:tc>
        <w:tc>
          <w:tcPr>
            <w:tcW w:w="0" w:type="auto"/>
            <w:gridSpan w:val="7"/>
            <w:hideMark/>
          </w:tcPr>
          <w:p w14:paraId="4E705D08" w14:textId="77777777" w:rsidR="00F80E8D" w:rsidRPr="008261F6" w:rsidRDefault="00F80E8D">
            <w:pPr>
              <w:rPr>
                <w:rFonts w:cs="Arial"/>
                <w:color w:val="000000"/>
                <w:sz w:val="20"/>
              </w:rPr>
            </w:pPr>
            <w:r w:rsidRPr="008261F6">
              <w:rPr>
                <w:rFonts w:cs="Arial"/>
                <w:color w:val="000000"/>
                <w:sz w:val="20"/>
              </w:rPr>
              <w:t>farmhouse and home premises of farm (.0) </w:t>
            </w:r>
          </w:p>
        </w:tc>
      </w:tr>
      <w:tr w:rsidR="00F80E8D" w:rsidRPr="008261F6" w14:paraId="727FA467" w14:textId="77777777" w:rsidTr="00EF0E0B">
        <w:trPr>
          <w:tblCellSpacing w:w="15" w:type="dxa"/>
        </w:trPr>
        <w:tc>
          <w:tcPr>
            <w:tcW w:w="341" w:type="pct"/>
            <w:hideMark/>
          </w:tcPr>
          <w:p w14:paraId="740A6541" w14:textId="77777777" w:rsidR="00F80E8D" w:rsidRPr="008261F6" w:rsidRDefault="00F80E8D">
            <w:pPr>
              <w:rPr>
                <w:rFonts w:cs="Arial"/>
                <w:color w:val="000000"/>
                <w:sz w:val="20"/>
              </w:rPr>
            </w:pPr>
            <w:r w:rsidRPr="008261F6">
              <w:rPr>
                <w:rStyle w:val="Strong"/>
                <w:rFonts w:cs="Arial"/>
                <w:color w:val="000000"/>
                <w:sz w:val="20"/>
              </w:rPr>
              <w:t>.8</w:t>
            </w:r>
          </w:p>
        </w:tc>
        <w:tc>
          <w:tcPr>
            <w:tcW w:w="0" w:type="auto"/>
            <w:gridSpan w:val="8"/>
            <w:hideMark/>
          </w:tcPr>
          <w:p w14:paraId="4DDB5604" w14:textId="77777777" w:rsidR="00F80E8D" w:rsidRPr="008261F6" w:rsidRDefault="00F80E8D">
            <w:pPr>
              <w:rPr>
                <w:rFonts w:cs="Arial"/>
                <w:color w:val="000000"/>
                <w:sz w:val="20"/>
              </w:rPr>
            </w:pPr>
            <w:r w:rsidRPr="008261F6">
              <w:rPr>
                <w:rStyle w:val="Strong"/>
                <w:rFonts w:cs="Arial"/>
                <w:color w:val="000000"/>
                <w:sz w:val="20"/>
              </w:rPr>
              <w:t>Other specified places</w:t>
            </w:r>
          </w:p>
        </w:tc>
      </w:tr>
      <w:tr w:rsidR="00F80E8D" w:rsidRPr="008261F6" w14:paraId="42BF26EE" w14:textId="77777777" w:rsidTr="00F80E8D">
        <w:trPr>
          <w:tblCellSpacing w:w="15" w:type="dxa"/>
        </w:trPr>
        <w:tc>
          <w:tcPr>
            <w:tcW w:w="0" w:type="auto"/>
            <w:hideMark/>
          </w:tcPr>
          <w:p w14:paraId="25D2F22A" w14:textId="77777777" w:rsidR="00F80E8D" w:rsidRPr="008261F6" w:rsidRDefault="00F80E8D">
            <w:pPr>
              <w:rPr>
                <w:rFonts w:cs="Arial"/>
                <w:color w:val="000000"/>
                <w:sz w:val="20"/>
              </w:rPr>
            </w:pPr>
          </w:p>
        </w:tc>
        <w:tc>
          <w:tcPr>
            <w:tcW w:w="0" w:type="auto"/>
            <w:gridSpan w:val="8"/>
            <w:hideMark/>
          </w:tcPr>
          <w:p w14:paraId="28A0FAB8" w14:textId="77777777" w:rsidR="00F80E8D" w:rsidRPr="008261F6" w:rsidRDefault="00F80E8D">
            <w:pPr>
              <w:rPr>
                <w:rFonts w:cs="Arial"/>
                <w:color w:val="000000"/>
                <w:sz w:val="20"/>
              </w:rPr>
            </w:pPr>
            <w:r w:rsidRPr="008261F6">
              <w:rPr>
                <w:rFonts w:cs="Arial"/>
                <w:color w:val="000000"/>
                <w:sz w:val="20"/>
              </w:rPr>
              <w:t>Beach </w:t>
            </w:r>
            <w:r w:rsidRPr="008261F6">
              <w:rPr>
                <w:rFonts w:cs="Arial"/>
                <w:color w:val="000000"/>
                <w:sz w:val="20"/>
              </w:rPr>
              <w:br/>
              <w:t>Campsite </w:t>
            </w:r>
            <w:r w:rsidRPr="008261F6">
              <w:rPr>
                <w:rFonts w:cs="Arial"/>
                <w:color w:val="000000"/>
                <w:sz w:val="20"/>
              </w:rPr>
              <w:br/>
              <w:t>Canal </w:t>
            </w:r>
            <w:r w:rsidRPr="008261F6">
              <w:rPr>
                <w:rFonts w:cs="Arial"/>
                <w:color w:val="000000"/>
                <w:sz w:val="20"/>
              </w:rPr>
              <w:br/>
              <w:t>Caravan site NOS </w:t>
            </w:r>
            <w:r w:rsidRPr="008261F6">
              <w:rPr>
                <w:rFonts w:cs="Arial"/>
                <w:color w:val="000000"/>
                <w:sz w:val="20"/>
              </w:rPr>
              <w:br/>
              <w:t>Derelict house </w:t>
            </w:r>
            <w:r w:rsidRPr="008261F6">
              <w:rPr>
                <w:rFonts w:cs="Arial"/>
                <w:color w:val="000000"/>
                <w:sz w:val="20"/>
              </w:rPr>
              <w:br/>
              <w:t>Desert </w:t>
            </w:r>
            <w:r w:rsidRPr="008261F6">
              <w:rPr>
                <w:rFonts w:cs="Arial"/>
                <w:color w:val="000000"/>
                <w:sz w:val="20"/>
              </w:rPr>
              <w:br/>
              <w:t>Dock NOS </w:t>
            </w:r>
            <w:r w:rsidRPr="008261F6">
              <w:rPr>
                <w:rFonts w:cs="Arial"/>
                <w:color w:val="000000"/>
                <w:sz w:val="20"/>
              </w:rPr>
              <w:br/>
              <w:t>Forest </w:t>
            </w:r>
            <w:r w:rsidRPr="008261F6">
              <w:rPr>
                <w:rFonts w:cs="Arial"/>
                <w:color w:val="000000"/>
                <w:sz w:val="20"/>
              </w:rPr>
              <w:br/>
            </w:r>
            <w:proofErr w:type="spellStart"/>
            <w:r w:rsidRPr="008261F6">
              <w:rPr>
                <w:rFonts w:cs="Arial"/>
                <w:color w:val="000000"/>
                <w:sz w:val="20"/>
              </w:rPr>
              <w:t>Harbour</w:t>
            </w:r>
            <w:proofErr w:type="spellEnd"/>
            <w:r w:rsidRPr="008261F6">
              <w:rPr>
                <w:rFonts w:cs="Arial"/>
                <w:color w:val="000000"/>
                <w:sz w:val="20"/>
              </w:rPr>
              <w:t> </w:t>
            </w:r>
            <w:r w:rsidRPr="008261F6">
              <w:rPr>
                <w:rFonts w:cs="Arial"/>
                <w:color w:val="000000"/>
                <w:sz w:val="20"/>
              </w:rPr>
              <w:br/>
              <w:t>Hill </w:t>
            </w:r>
            <w:r w:rsidRPr="008261F6">
              <w:rPr>
                <w:rFonts w:cs="Arial"/>
                <w:color w:val="000000"/>
                <w:sz w:val="20"/>
              </w:rPr>
              <w:br/>
              <w:t>Lake </w:t>
            </w:r>
            <w:r w:rsidRPr="008261F6">
              <w:rPr>
                <w:rFonts w:cs="Arial"/>
                <w:color w:val="000000"/>
                <w:sz w:val="20"/>
              </w:rPr>
              <w:br/>
              <w:t>Marsh </w:t>
            </w:r>
            <w:r w:rsidRPr="008261F6">
              <w:rPr>
                <w:rFonts w:cs="Arial"/>
                <w:color w:val="000000"/>
                <w:sz w:val="20"/>
              </w:rPr>
              <w:br/>
              <w:t>Military training ground </w:t>
            </w:r>
            <w:r w:rsidRPr="008261F6">
              <w:rPr>
                <w:rFonts w:cs="Arial"/>
                <w:color w:val="000000"/>
                <w:sz w:val="20"/>
              </w:rPr>
              <w:br/>
              <w:t>Mountain </w:t>
            </w:r>
            <w:r w:rsidRPr="008261F6">
              <w:rPr>
                <w:rFonts w:cs="Arial"/>
                <w:color w:val="000000"/>
                <w:sz w:val="20"/>
              </w:rPr>
              <w:br/>
              <w:t>Park (amusement) (public) </w:t>
            </w:r>
            <w:r w:rsidRPr="008261F6">
              <w:rPr>
                <w:rFonts w:cs="Arial"/>
                <w:color w:val="000000"/>
                <w:sz w:val="20"/>
              </w:rPr>
              <w:br/>
              <w:t>Parking-lot and parking-place </w:t>
            </w:r>
            <w:r w:rsidRPr="008261F6">
              <w:rPr>
                <w:rFonts w:cs="Arial"/>
                <w:color w:val="000000"/>
                <w:sz w:val="20"/>
              </w:rPr>
              <w:br/>
              <w:t>Pond or pool </w:t>
            </w:r>
            <w:r w:rsidRPr="008261F6">
              <w:rPr>
                <w:rFonts w:cs="Arial"/>
                <w:color w:val="000000"/>
                <w:sz w:val="20"/>
              </w:rPr>
              <w:br/>
              <w:t>Prairie </w:t>
            </w:r>
            <w:r w:rsidRPr="008261F6">
              <w:rPr>
                <w:rFonts w:cs="Arial"/>
                <w:color w:val="000000"/>
                <w:sz w:val="20"/>
              </w:rPr>
              <w:br/>
              <w:t>Public place NOS </w:t>
            </w:r>
            <w:r w:rsidRPr="008261F6">
              <w:rPr>
                <w:rFonts w:cs="Arial"/>
                <w:color w:val="000000"/>
                <w:sz w:val="20"/>
              </w:rPr>
              <w:br/>
              <w:t>Railway line </w:t>
            </w:r>
            <w:r w:rsidRPr="008261F6">
              <w:rPr>
                <w:rFonts w:cs="Arial"/>
                <w:color w:val="000000"/>
                <w:sz w:val="20"/>
              </w:rPr>
              <w:br/>
              <w:t>River </w:t>
            </w:r>
            <w:r w:rsidRPr="008261F6">
              <w:rPr>
                <w:rFonts w:cs="Arial"/>
                <w:color w:val="000000"/>
                <w:sz w:val="20"/>
              </w:rPr>
              <w:br/>
              <w:t>Sea </w:t>
            </w:r>
            <w:r w:rsidRPr="008261F6">
              <w:rPr>
                <w:rFonts w:cs="Arial"/>
                <w:color w:val="000000"/>
                <w:sz w:val="20"/>
              </w:rPr>
              <w:br/>
              <w:t>Seashore </w:t>
            </w:r>
            <w:r w:rsidRPr="008261F6">
              <w:rPr>
                <w:rFonts w:cs="Arial"/>
                <w:color w:val="000000"/>
                <w:sz w:val="20"/>
              </w:rPr>
              <w:br/>
              <w:t>Stream </w:t>
            </w:r>
            <w:r w:rsidRPr="008261F6">
              <w:rPr>
                <w:rFonts w:cs="Arial"/>
                <w:color w:val="000000"/>
                <w:sz w:val="20"/>
              </w:rPr>
              <w:br/>
              <w:t>Swamp </w:t>
            </w:r>
            <w:r w:rsidRPr="008261F6">
              <w:rPr>
                <w:rFonts w:cs="Arial"/>
                <w:color w:val="000000"/>
                <w:sz w:val="20"/>
              </w:rPr>
              <w:br/>
              <w:t>Water reservoir </w:t>
            </w:r>
            <w:r w:rsidRPr="008261F6">
              <w:rPr>
                <w:rFonts w:cs="Arial"/>
                <w:color w:val="000000"/>
                <w:sz w:val="20"/>
              </w:rPr>
              <w:br/>
              <w:t>Zoo </w:t>
            </w:r>
          </w:p>
        </w:tc>
      </w:tr>
      <w:tr w:rsidR="00F80E8D" w:rsidRPr="008261F6" w14:paraId="559FDCBD" w14:textId="77777777" w:rsidTr="00EF0E0B">
        <w:trPr>
          <w:tblCellSpacing w:w="15" w:type="dxa"/>
        </w:trPr>
        <w:tc>
          <w:tcPr>
            <w:tcW w:w="341" w:type="pct"/>
            <w:hideMark/>
          </w:tcPr>
          <w:p w14:paraId="3A455A3E" w14:textId="77777777" w:rsidR="00F80E8D" w:rsidRPr="008261F6" w:rsidRDefault="00F80E8D">
            <w:pPr>
              <w:rPr>
                <w:rFonts w:cs="Arial"/>
                <w:color w:val="000000"/>
                <w:sz w:val="20"/>
              </w:rPr>
            </w:pPr>
            <w:r w:rsidRPr="008261F6">
              <w:rPr>
                <w:rStyle w:val="Strong"/>
                <w:rFonts w:cs="Arial"/>
                <w:color w:val="000000"/>
                <w:sz w:val="20"/>
              </w:rPr>
              <w:t>.9</w:t>
            </w:r>
          </w:p>
        </w:tc>
        <w:tc>
          <w:tcPr>
            <w:tcW w:w="0" w:type="auto"/>
            <w:gridSpan w:val="8"/>
            <w:hideMark/>
          </w:tcPr>
          <w:p w14:paraId="11A3D7F0" w14:textId="77777777" w:rsidR="00F80E8D" w:rsidRPr="008261F6" w:rsidRDefault="00F80E8D">
            <w:pPr>
              <w:rPr>
                <w:rFonts w:cs="Arial"/>
                <w:color w:val="000000"/>
                <w:sz w:val="20"/>
              </w:rPr>
            </w:pPr>
            <w:r w:rsidRPr="008261F6">
              <w:rPr>
                <w:rStyle w:val="Strong"/>
                <w:rFonts w:cs="Arial"/>
                <w:color w:val="000000"/>
                <w:sz w:val="20"/>
              </w:rPr>
              <w:t>Unspecified place</w:t>
            </w:r>
          </w:p>
        </w:tc>
      </w:tr>
    </w:tbl>
    <w:p w14:paraId="6DF3F68E" w14:textId="77777777" w:rsidR="00EF0E0B" w:rsidRPr="008261F6" w:rsidRDefault="00EF0E0B" w:rsidP="00EF0E0B">
      <w:pPr>
        <w:rPr>
          <w:rFonts w:cs="Arial"/>
          <w:b/>
          <w:color w:val="000000"/>
          <w:sz w:val="20"/>
          <w:u w:val="single"/>
        </w:rPr>
      </w:pPr>
    </w:p>
    <w:p w14:paraId="14F3ED37" w14:textId="42A8F041" w:rsidR="00EF0E0B" w:rsidRPr="008261F6" w:rsidRDefault="00EF0E0B" w:rsidP="00EF0E0B">
      <w:pPr>
        <w:rPr>
          <w:rFonts w:cs="Arial"/>
          <w:b/>
          <w:color w:val="000000"/>
          <w:sz w:val="20"/>
          <w:u w:val="single"/>
        </w:rPr>
      </w:pPr>
      <w:r w:rsidRPr="008261F6">
        <w:rPr>
          <w:rFonts w:cs="Arial"/>
          <w:b/>
          <w:color w:val="000000"/>
          <w:sz w:val="20"/>
          <w:u w:val="single"/>
        </w:rPr>
        <w:lastRenderedPageBreak/>
        <w:t xml:space="preserve">Table 3.  Optional </w:t>
      </w:r>
      <w:proofErr w:type="spellStart"/>
      <w:r w:rsidRPr="008261F6">
        <w:rPr>
          <w:rFonts w:cs="Arial"/>
          <w:b/>
          <w:color w:val="000000"/>
          <w:sz w:val="20"/>
          <w:u w:val="single"/>
        </w:rPr>
        <w:t>subcoding</w:t>
      </w:r>
      <w:proofErr w:type="spellEnd"/>
      <w:r w:rsidRPr="008261F6">
        <w:rPr>
          <w:rFonts w:cs="Arial"/>
          <w:b/>
          <w:color w:val="000000"/>
          <w:sz w:val="20"/>
          <w:u w:val="single"/>
        </w:rPr>
        <w:t xml:space="preserve"> for CO exposure “activity” (X and Y codes only)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5"/>
        <w:gridCol w:w="292"/>
        <w:gridCol w:w="730"/>
        <w:gridCol w:w="1263"/>
        <w:gridCol w:w="1263"/>
        <w:gridCol w:w="1263"/>
        <w:gridCol w:w="1263"/>
        <w:gridCol w:w="1263"/>
        <w:gridCol w:w="1278"/>
      </w:tblGrid>
      <w:tr w:rsidR="00F80E8D" w:rsidRPr="008261F6" w14:paraId="0916E25E" w14:textId="77777777" w:rsidTr="00EF0E0B">
        <w:trPr>
          <w:tblCellSpacing w:w="15" w:type="dxa"/>
        </w:trPr>
        <w:tc>
          <w:tcPr>
            <w:tcW w:w="387" w:type="pct"/>
            <w:vAlign w:val="center"/>
            <w:hideMark/>
          </w:tcPr>
          <w:p w14:paraId="7DC2A7AC" w14:textId="77777777" w:rsidR="00F80E8D" w:rsidRPr="008261F6" w:rsidRDefault="00F80E8D">
            <w:pPr>
              <w:rPr>
                <w:rFonts w:cs="Arial"/>
                <w:color w:val="3366FF"/>
                <w:sz w:val="20"/>
              </w:rPr>
            </w:pPr>
          </w:p>
        </w:tc>
        <w:tc>
          <w:tcPr>
            <w:tcW w:w="145" w:type="pct"/>
            <w:vAlign w:val="center"/>
            <w:hideMark/>
          </w:tcPr>
          <w:p w14:paraId="2FA76673" w14:textId="77777777" w:rsidR="00F80E8D" w:rsidRPr="008261F6" w:rsidRDefault="00F80E8D">
            <w:pPr>
              <w:rPr>
                <w:rFonts w:cs="Arial"/>
                <w:sz w:val="20"/>
              </w:rPr>
            </w:pPr>
          </w:p>
        </w:tc>
        <w:tc>
          <w:tcPr>
            <w:tcW w:w="387" w:type="pct"/>
            <w:vAlign w:val="center"/>
            <w:hideMark/>
          </w:tcPr>
          <w:p w14:paraId="44121215" w14:textId="77777777" w:rsidR="00F80E8D" w:rsidRPr="008261F6" w:rsidRDefault="00F80E8D">
            <w:pPr>
              <w:rPr>
                <w:rFonts w:cs="Arial"/>
                <w:sz w:val="20"/>
              </w:rPr>
            </w:pPr>
          </w:p>
        </w:tc>
        <w:tc>
          <w:tcPr>
            <w:tcW w:w="0" w:type="auto"/>
            <w:vAlign w:val="center"/>
            <w:hideMark/>
          </w:tcPr>
          <w:p w14:paraId="044C9456" w14:textId="77777777" w:rsidR="00F80E8D" w:rsidRPr="008261F6" w:rsidRDefault="00F80E8D">
            <w:pPr>
              <w:rPr>
                <w:rFonts w:cs="Arial"/>
                <w:sz w:val="20"/>
              </w:rPr>
            </w:pPr>
          </w:p>
        </w:tc>
        <w:tc>
          <w:tcPr>
            <w:tcW w:w="0" w:type="auto"/>
            <w:vAlign w:val="center"/>
            <w:hideMark/>
          </w:tcPr>
          <w:p w14:paraId="08E35F84" w14:textId="77777777" w:rsidR="00F80E8D" w:rsidRPr="008261F6" w:rsidRDefault="00F80E8D">
            <w:pPr>
              <w:rPr>
                <w:rFonts w:cs="Arial"/>
                <w:sz w:val="20"/>
              </w:rPr>
            </w:pPr>
          </w:p>
        </w:tc>
        <w:tc>
          <w:tcPr>
            <w:tcW w:w="0" w:type="auto"/>
            <w:vAlign w:val="center"/>
            <w:hideMark/>
          </w:tcPr>
          <w:p w14:paraId="15D40E3E" w14:textId="77777777" w:rsidR="00F80E8D" w:rsidRPr="008261F6" w:rsidRDefault="00F80E8D">
            <w:pPr>
              <w:rPr>
                <w:rFonts w:cs="Arial"/>
                <w:sz w:val="20"/>
              </w:rPr>
            </w:pPr>
          </w:p>
        </w:tc>
        <w:tc>
          <w:tcPr>
            <w:tcW w:w="0" w:type="auto"/>
            <w:vAlign w:val="center"/>
            <w:hideMark/>
          </w:tcPr>
          <w:p w14:paraId="03331859" w14:textId="77777777" w:rsidR="00F80E8D" w:rsidRPr="008261F6" w:rsidRDefault="00F80E8D">
            <w:pPr>
              <w:rPr>
                <w:rFonts w:cs="Arial"/>
                <w:sz w:val="20"/>
              </w:rPr>
            </w:pPr>
          </w:p>
        </w:tc>
        <w:tc>
          <w:tcPr>
            <w:tcW w:w="0" w:type="auto"/>
            <w:vAlign w:val="center"/>
            <w:hideMark/>
          </w:tcPr>
          <w:p w14:paraId="5A39CE2B" w14:textId="77777777" w:rsidR="00F80E8D" w:rsidRPr="008261F6" w:rsidRDefault="00F80E8D">
            <w:pPr>
              <w:rPr>
                <w:rFonts w:cs="Arial"/>
                <w:sz w:val="20"/>
              </w:rPr>
            </w:pPr>
          </w:p>
        </w:tc>
        <w:tc>
          <w:tcPr>
            <w:tcW w:w="0" w:type="auto"/>
            <w:vAlign w:val="center"/>
            <w:hideMark/>
          </w:tcPr>
          <w:p w14:paraId="76A73E88" w14:textId="77777777" w:rsidR="00F80E8D" w:rsidRPr="008261F6" w:rsidRDefault="00F80E8D">
            <w:pPr>
              <w:rPr>
                <w:rFonts w:cs="Arial"/>
                <w:sz w:val="20"/>
              </w:rPr>
            </w:pPr>
          </w:p>
        </w:tc>
      </w:tr>
    </w:tbl>
    <w:p w14:paraId="4DF6E679" w14:textId="77777777" w:rsidR="00F80E8D" w:rsidRPr="008261F6" w:rsidRDefault="00F80E8D" w:rsidP="00F80E8D">
      <w:pPr>
        <w:rPr>
          <w:rFonts w:cs="Arial"/>
          <w:vanish/>
          <w:sz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04"/>
        <w:gridCol w:w="1005"/>
        <w:gridCol w:w="689"/>
        <w:gridCol w:w="1157"/>
        <w:gridCol w:w="1158"/>
        <w:gridCol w:w="1158"/>
        <w:gridCol w:w="1158"/>
        <w:gridCol w:w="1158"/>
        <w:gridCol w:w="1173"/>
      </w:tblGrid>
      <w:tr w:rsidR="00F80E8D" w:rsidRPr="008261F6" w14:paraId="0CE30DE7" w14:textId="77777777" w:rsidTr="00F80E8D">
        <w:trPr>
          <w:tblCellSpacing w:w="15" w:type="dxa"/>
        </w:trPr>
        <w:tc>
          <w:tcPr>
            <w:tcW w:w="400" w:type="pct"/>
            <w:vAlign w:val="center"/>
            <w:hideMark/>
          </w:tcPr>
          <w:p w14:paraId="13F47DE3" w14:textId="77777777" w:rsidR="00F80E8D" w:rsidRPr="008261F6" w:rsidRDefault="00F80E8D">
            <w:pPr>
              <w:rPr>
                <w:rFonts w:cs="Arial"/>
                <w:sz w:val="20"/>
              </w:rPr>
            </w:pPr>
          </w:p>
        </w:tc>
        <w:tc>
          <w:tcPr>
            <w:tcW w:w="150" w:type="pct"/>
            <w:vAlign w:val="center"/>
            <w:hideMark/>
          </w:tcPr>
          <w:p w14:paraId="258E1D59" w14:textId="77777777" w:rsidR="00F80E8D" w:rsidRPr="008261F6" w:rsidRDefault="00F80E8D">
            <w:pPr>
              <w:rPr>
                <w:rFonts w:cs="Arial"/>
                <w:sz w:val="20"/>
              </w:rPr>
            </w:pPr>
          </w:p>
        </w:tc>
        <w:tc>
          <w:tcPr>
            <w:tcW w:w="400" w:type="pct"/>
            <w:vAlign w:val="center"/>
            <w:hideMark/>
          </w:tcPr>
          <w:p w14:paraId="5808956E" w14:textId="77777777" w:rsidR="00F80E8D" w:rsidRPr="008261F6" w:rsidRDefault="00F80E8D">
            <w:pPr>
              <w:rPr>
                <w:rFonts w:cs="Arial"/>
                <w:sz w:val="20"/>
              </w:rPr>
            </w:pPr>
          </w:p>
        </w:tc>
        <w:tc>
          <w:tcPr>
            <w:tcW w:w="0" w:type="auto"/>
            <w:vAlign w:val="center"/>
            <w:hideMark/>
          </w:tcPr>
          <w:p w14:paraId="5C597C58" w14:textId="77777777" w:rsidR="00F80E8D" w:rsidRPr="008261F6" w:rsidRDefault="00F80E8D">
            <w:pPr>
              <w:rPr>
                <w:rFonts w:cs="Arial"/>
                <w:sz w:val="20"/>
              </w:rPr>
            </w:pPr>
          </w:p>
        </w:tc>
        <w:tc>
          <w:tcPr>
            <w:tcW w:w="0" w:type="auto"/>
            <w:vAlign w:val="center"/>
            <w:hideMark/>
          </w:tcPr>
          <w:p w14:paraId="70041E92" w14:textId="77777777" w:rsidR="00F80E8D" w:rsidRPr="008261F6" w:rsidRDefault="00F80E8D">
            <w:pPr>
              <w:rPr>
                <w:rFonts w:cs="Arial"/>
                <w:sz w:val="20"/>
              </w:rPr>
            </w:pPr>
          </w:p>
        </w:tc>
        <w:tc>
          <w:tcPr>
            <w:tcW w:w="0" w:type="auto"/>
            <w:vAlign w:val="center"/>
            <w:hideMark/>
          </w:tcPr>
          <w:p w14:paraId="6915C8BD" w14:textId="77777777" w:rsidR="00F80E8D" w:rsidRPr="008261F6" w:rsidRDefault="00F80E8D">
            <w:pPr>
              <w:rPr>
                <w:rFonts w:cs="Arial"/>
                <w:sz w:val="20"/>
              </w:rPr>
            </w:pPr>
          </w:p>
        </w:tc>
        <w:tc>
          <w:tcPr>
            <w:tcW w:w="0" w:type="auto"/>
            <w:vAlign w:val="center"/>
            <w:hideMark/>
          </w:tcPr>
          <w:p w14:paraId="03C2E4B0" w14:textId="77777777" w:rsidR="00F80E8D" w:rsidRPr="008261F6" w:rsidRDefault="00F80E8D">
            <w:pPr>
              <w:rPr>
                <w:rFonts w:cs="Arial"/>
                <w:sz w:val="20"/>
              </w:rPr>
            </w:pPr>
          </w:p>
        </w:tc>
        <w:tc>
          <w:tcPr>
            <w:tcW w:w="0" w:type="auto"/>
            <w:vAlign w:val="center"/>
            <w:hideMark/>
          </w:tcPr>
          <w:p w14:paraId="66CBE83C" w14:textId="77777777" w:rsidR="00F80E8D" w:rsidRPr="008261F6" w:rsidRDefault="00F80E8D">
            <w:pPr>
              <w:rPr>
                <w:rFonts w:cs="Arial"/>
                <w:sz w:val="20"/>
              </w:rPr>
            </w:pPr>
          </w:p>
        </w:tc>
        <w:tc>
          <w:tcPr>
            <w:tcW w:w="0" w:type="auto"/>
            <w:vAlign w:val="center"/>
            <w:hideMark/>
          </w:tcPr>
          <w:p w14:paraId="37993DC2" w14:textId="77777777" w:rsidR="00F80E8D" w:rsidRPr="008261F6" w:rsidRDefault="00F80E8D">
            <w:pPr>
              <w:rPr>
                <w:rFonts w:cs="Arial"/>
                <w:sz w:val="20"/>
              </w:rPr>
            </w:pPr>
          </w:p>
        </w:tc>
      </w:tr>
      <w:tr w:rsidR="00F80E8D" w:rsidRPr="008261F6" w14:paraId="7211234B" w14:textId="77777777" w:rsidTr="00F80E8D">
        <w:trPr>
          <w:tblCellSpacing w:w="15" w:type="dxa"/>
        </w:trPr>
        <w:tc>
          <w:tcPr>
            <w:tcW w:w="0" w:type="auto"/>
            <w:gridSpan w:val="9"/>
            <w:hideMark/>
          </w:tcPr>
          <w:p w14:paraId="7D9902E6" w14:textId="00C75611" w:rsidR="00F80E8D" w:rsidRPr="008261F6" w:rsidRDefault="00F80E8D">
            <w:pPr>
              <w:rPr>
                <w:rFonts w:cs="Arial"/>
                <w:color w:val="000000"/>
                <w:sz w:val="20"/>
              </w:rPr>
            </w:pPr>
            <w:bookmarkStart w:id="9" w:name="s20v01t"/>
            <w:bookmarkEnd w:id="9"/>
            <w:r w:rsidRPr="008261F6">
              <w:rPr>
                <w:rFonts w:cs="Arial"/>
                <w:color w:val="000000"/>
                <w:sz w:val="20"/>
              </w:rPr>
              <w:t>The following subclassification is provided for optional use in a supplementary character position to indicate the activity of the injured person at the time the event occurred. This subclassification should not be confused with, or be used instead of, the recommended fourth-character subdivisions provided to indicate the place of occurrence of events classifiable to W00-Y34.</w:t>
            </w:r>
          </w:p>
        </w:tc>
      </w:tr>
      <w:tr w:rsidR="00F80E8D" w:rsidRPr="008261F6" w14:paraId="7A5000E7" w14:textId="77777777" w:rsidTr="00F80E8D">
        <w:trPr>
          <w:tblCellSpacing w:w="15" w:type="dxa"/>
        </w:trPr>
        <w:tc>
          <w:tcPr>
            <w:tcW w:w="400" w:type="pct"/>
            <w:hideMark/>
          </w:tcPr>
          <w:p w14:paraId="1683EA43" w14:textId="77777777" w:rsidR="00F80E8D" w:rsidRPr="008261F6" w:rsidRDefault="00F80E8D">
            <w:pPr>
              <w:rPr>
                <w:rFonts w:cs="Arial"/>
                <w:color w:val="000000"/>
                <w:sz w:val="20"/>
              </w:rPr>
            </w:pPr>
            <w:r w:rsidRPr="008261F6">
              <w:rPr>
                <w:rFonts w:cs="Arial"/>
                <w:color w:val="000000"/>
                <w:sz w:val="20"/>
              </w:rPr>
              <w:t>0</w:t>
            </w:r>
          </w:p>
        </w:tc>
        <w:tc>
          <w:tcPr>
            <w:tcW w:w="0" w:type="auto"/>
            <w:gridSpan w:val="8"/>
            <w:hideMark/>
          </w:tcPr>
          <w:p w14:paraId="5DBEC31C" w14:textId="77777777" w:rsidR="00F80E8D" w:rsidRPr="008261F6" w:rsidRDefault="00F80E8D">
            <w:pPr>
              <w:rPr>
                <w:rFonts w:cs="Arial"/>
                <w:color w:val="000000"/>
                <w:sz w:val="20"/>
              </w:rPr>
            </w:pPr>
            <w:r w:rsidRPr="008261F6">
              <w:rPr>
                <w:rFonts w:cs="Arial"/>
                <w:color w:val="000000"/>
                <w:sz w:val="20"/>
              </w:rPr>
              <w:t>While engaged in sports activity</w:t>
            </w:r>
          </w:p>
        </w:tc>
      </w:tr>
      <w:tr w:rsidR="00F80E8D" w:rsidRPr="008261F6" w14:paraId="0683E370" w14:textId="77777777" w:rsidTr="00F80E8D">
        <w:trPr>
          <w:tblCellSpacing w:w="15" w:type="dxa"/>
        </w:trPr>
        <w:tc>
          <w:tcPr>
            <w:tcW w:w="0" w:type="auto"/>
            <w:hideMark/>
          </w:tcPr>
          <w:p w14:paraId="6A3FA829" w14:textId="77777777" w:rsidR="00F80E8D" w:rsidRPr="008261F6" w:rsidRDefault="00F80E8D">
            <w:pPr>
              <w:rPr>
                <w:rFonts w:cs="Arial"/>
                <w:color w:val="000000"/>
                <w:sz w:val="20"/>
              </w:rPr>
            </w:pPr>
          </w:p>
        </w:tc>
        <w:tc>
          <w:tcPr>
            <w:tcW w:w="0" w:type="auto"/>
            <w:gridSpan w:val="8"/>
            <w:hideMark/>
          </w:tcPr>
          <w:p w14:paraId="27230BAE" w14:textId="77777777" w:rsidR="00F80E8D" w:rsidRPr="008261F6" w:rsidRDefault="00F80E8D">
            <w:pPr>
              <w:rPr>
                <w:rFonts w:cs="Arial"/>
                <w:color w:val="000000"/>
                <w:sz w:val="20"/>
              </w:rPr>
            </w:pPr>
            <w:r w:rsidRPr="008261F6">
              <w:rPr>
                <w:rFonts w:cs="Arial"/>
                <w:color w:val="000000"/>
                <w:sz w:val="20"/>
              </w:rPr>
              <w:t>Physical exercise with a described functional element such as: </w:t>
            </w:r>
            <w:r w:rsidRPr="008261F6">
              <w:rPr>
                <w:rFonts w:cs="Arial"/>
                <w:color w:val="000000"/>
                <w:sz w:val="20"/>
              </w:rPr>
              <w:br/>
              <w:t>· golf </w:t>
            </w:r>
            <w:r w:rsidRPr="008261F6">
              <w:rPr>
                <w:rFonts w:cs="Arial"/>
                <w:color w:val="000000"/>
                <w:sz w:val="20"/>
              </w:rPr>
              <w:br/>
              <w:t>· jogging </w:t>
            </w:r>
            <w:r w:rsidRPr="008261F6">
              <w:rPr>
                <w:rFonts w:cs="Arial"/>
                <w:color w:val="000000"/>
                <w:sz w:val="20"/>
              </w:rPr>
              <w:br/>
              <w:t>· riding </w:t>
            </w:r>
            <w:r w:rsidRPr="008261F6">
              <w:rPr>
                <w:rFonts w:cs="Arial"/>
                <w:color w:val="000000"/>
                <w:sz w:val="20"/>
              </w:rPr>
              <w:br/>
              <w:t>· school athletics </w:t>
            </w:r>
            <w:r w:rsidRPr="008261F6">
              <w:rPr>
                <w:rFonts w:cs="Arial"/>
                <w:color w:val="000000"/>
                <w:sz w:val="20"/>
              </w:rPr>
              <w:br/>
              <w:t>· skiing </w:t>
            </w:r>
            <w:r w:rsidRPr="008261F6">
              <w:rPr>
                <w:rFonts w:cs="Arial"/>
                <w:color w:val="000000"/>
                <w:sz w:val="20"/>
              </w:rPr>
              <w:br/>
              <w:t>· swimming </w:t>
            </w:r>
            <w:r w:rsidRPr="008261F6">
              <w:rPr>
                <w:rFonts w:cs="Arial"/>
                <w:color w:val="000000"/>
                <w:sz w:val="20"/>
              </w:rPr>
              <w:br/>
              <w:t>· trekking </w:t>
            </w:r>
            <w:r w:rsidRPr="008261F6">
              <w:rPr>
                <w:rFonts w:cs="Arial"/>
                <w:color w:val="000000"/>
                <w:sz w:val="20"/>
              </w:rPr>
              <w:br/>
              <w:t>· water-skiing </w:t>
            </w:r>
          </w:p>
        </w:tc>
      </w:tr>
      <w:tr w:rsidR="00F80E8D" w:rsidRPr="008261F6" w14:paraId="3699F889" w14:textId="77777777" w:rsidTr="00F80E8D">
        <w:trPr>
          <w:tblCellSpacing w:w="15" w:type="dxa"/>
        </w:trPr>
        <w:tc>
          <w:tcPr>
            <w:tcW w:w="400" w:type="pct"/>
            <w:hideMark/>
          </w:tcPr>
          <w:p w14:paraId="0CB8EF45" w14:textId="77777777" w:rsidR="00F80E8D" w:rsidRPr="008261F6" w:rsidRDefault="00F80E8D">
            <w:pPr>
              <w:rPr>
                <w:rFonts w:cs="Arial"/>
                <w:color w:val="000000"/>
                <w:sz w:val="20"/>
              </w:rPr>
            </w:pPr>
            <w:r w:rsidRPr="008261F6">
              <w:rPr>
                <w:rFonts w:cs="Arial"/>
                <w:color w:val="000000"/>
                <w:sz w:val="20"/>
              </w:rPr>
              <w:t>1</w:t>
            </w:r>
          </w:p>
        </w:tc>
        <w:tc>
          <w:tcPr>
            <w:tcW w:w="0" w:type="auto"/>
            <w:gridSpan w:val="8"/>
            <w:hideMark/>
          </w:tcPr>
          <w:p w14:paraId="2DBFEAA8" w14:textId="77777777" w:rsidR="00F80E8D" w:rsidRPr="008261F6" w:rsidRDefault="00F80E8D">
            <w:pPr>
              <w:rPr>
                <w:rFonts w:cs="Arial"/>
                <w:color w:val="000000"/>
                <w:sz w:val="20"/>
              </w:rPr>
            </w:pPr>
            <w:r w:rsidRPr="008261F6">
              <w:rPr>
                <w:rFonts w:cs="Arial"/>
                <w:color w:val="000000"/>
                <w:sz w:val="20"/>
              </w:rPr>
              <w:t>While engaged in leisure activity</w:t>
            </w:r>
          </w:p>
        </w:tc>
      </w:tr>
      <w:tr w:rsidR="00F80E8D" w:rsidRPr="008261F6" w14:paraId="32EE53C1" w14:textId="77777777" w:rsidTr="00F80E8D">
        <w:trPr>
          <w:tblCellSpacing w:w="15" w:type="dxa"/>
        </w:trPr>
        <w:tc>
          <w:tcPr>
            <w:tcW w:w="0" w:type="auto"/>
            <w:hideMark/>
          </w:tcPr>
          <w:p w14:paraId="4BE080E0" w14:textId="77777777" w:rsidR="00F80E8D" w:rsidRPr="008261F6" w:rsidRDefault="00F80E8D">
            <w:pPr>
              <w:rPr>
                <w:rFonts w:cs="Arial"/>
                <w:color w:val="000000"/>
                <w:sz w:val="20"/>
              </w:rPr>
            </w:pPr>
          </w:p>
        </w:tc>
        <w:tc>
          <w:tcPr>
            <w:tcW w:w="0" w:type="auto"/>
            <w:gridSpan w:val="8"/>
            <w:hideMark/>
          </w:tcPr>
          <w:p w14:paraId="7EBCFACC" w14:textId="77777777" w:rsidR="00F80E8D" w:rsidRPr="008261F6" w:rsidRDefault="00F80E8D">
            <w:pPr>
              <w:rPr>
                <w:rFonts w:cs="Arial"/>
                <w:color w:val="000000"/>
                <w:sz w:val="20"/>
              </w:rPr>
            </w:pPr>
            <w:r w:rsidRPr="008261F6">
              <w:rPr>
                <w:rFonts w:cs="Arial"/>
                <w:color w:val="000000"/>
                <w:sz w:val="20"/>
              </w:rPr>
              <w:t>Hobby activities </w:t>
            </w:r>
            <w:r w:rsidRPr="008261F6">
              <w:rPr>
                <w:rFonts w:cs="Arial"/>
                <w:color w:val="000000"/>
                <w:sz w:val="20"/>
              </w:rPr>
              <w:br/>
              <w:t>Leisure-time activities with an entertainment element such as going to the cinema, to a dance or to a party </w:t>
            </w:r>
            <w:r w:rsidRPr="008261F6">
              <w:rPr>
                <w:rFonts w:cs="Arial"/>
                <w:color w:val="000000"/>
                <w:sz w:val="20"/>
              </w:rPr>
              <w:br/>
              <w:t>Participation in sessions and activities of voluntary organizations </w:t>
            </w:r>
          </w:p>
        </w:tc>
      </w:tr>
      <w:tr w:rsidR="00F80E8D" w:rsidRPr="008261F6" w14:paraId="1F14D79D" w14:textId="77777777" w:rsidTr="00F80E8D">
        <w:trPr>
          <w:tblCellSpacing w:w="15" w:type="dxa"/>
        </w:trPr>
        <w:tc>
          <w:tcPr>
            <w:tcW w:w="0" w:type="auto"/>
            <w:hideMark/>
          </w:tcPr>
          <w:p w14:paraId="7C0FDF76" w14:textId="77777777" w:rsidR="00F80E8D" w:rsidRPr="008261F6" w:rsidRDefault="00F80E8D">
            <w:pPr>
              <w:rPr>
                <w:rFonts w:cs="Arial"/>
                <w:color w:val="000000"/>
                <w:sz w:val="20"/>
              </w:rPr>
            </w:pPr>
          </w:p>
        </w:tc>
        <w:tc>
          <w:tcPr>
            <w:tcW w:w="250" w:type="pct"/>
            <w:hideMark/>
          </w:tcPr>
          <w:p w14:paraId="07FCB598" w14:textId="77777777" w:rsidR="00F80E8D" w:rsidRPr="008261F6" w:rsidRDefault="00F80E8D">
            <w:pPr>
              <w:rPr>
                <w:rFonts w:cs="Arial"/>
                <w:color w:val="000000"/>
                <w:sz w:val="20"/>
              </w:rPr>
            </w:pPr>
            <w:r w:rsidRPr="008261F6">
              <w:rPr>
                <w:rStyle w:val="Strong"/>
                <w:rFonts w:cs="Arial"/>
                <w:i/>
                <w:iCs/>
                <w:color w:val="000000"/>
                <w:sz w:val="20"/>
              </w:rPr>
              <w:t>Excludes:</w:t>
            </w:r>
          </w:p>
        </w:tc>
        <w:tc>
          <w:tcPr>
            <w:tcW w:w="0" w:type="auto"/>
            <w:gridSpan w:val="7"/>
            <w:hideMark/>
          </w:tcPr>
          <w:p w14:paraId="04CF4849" w14:textId="77777777" w:rsidR="00F80E8D" w:rsidRPr="008261F6" w:rsidRDefault="00F80E8D">
            <w:pPr>
              <w:rPr>
                <w:rFonts w:cs="Arial"/>
                <w:color w:val="000000"/>
                <w:sz w:val="20"/>
              </w:rPr>
            </w:pPr>
            <w:r w:rsidRPr="008261F6">
              <w:rPr>
                <w:rFonts w:cs="Arial"/>
                <w:color w:val="000000"/>
                <w:sz w:val="20"/>
              </w:rPr>
              <w:t>sports activities (0) </w:t>
            </w:r>
          </w:p>
        </w:tc>
      </w:tr>
      <w:tr w:rsidR="00F80E8D" w:rsidRPr="008261F6" w14:paraId="4755FF02" w14:textId="77777777" w:rsidTr="00F80E8D">
        <w:trPr>
          <w:tblCellSpacing w:w="15" w:type="dxa"/>
        </w:trPr>
        <w:tc>
          <w:tcPr>
            <w:tcW w:w="400" w:type="pct"/>
            <w:hideMark/>
          </w:tcPr>
          <w:p w14:paraId="7DA05342" w14:textId="77777777" w:rsidR="00F80E8D" w:rsidRPr="008261F6" w:rsidRDefault="00F80E8D">
            <w:pPr>
              <w:rPr>
                <w:rFonts w:cs="Arial"/>
                <w:color w:val="000000"/>
                <w:sz w:val="20"/>
              </w:rPr>
            </w:pPr>
            <w:r w:rsidRPr="008261F6">
              <w:rPr>
                <w:rFonts w:cs="Arial"/>
                <w:color w:val="000000"/>
                <w:sz w:val="20"/>
              </w:rPr>
              <w:t>2</w:t>
            </w:r>
          </w:p>
        </w:tc>
        <w:tc>
          <w:tcPr>
            <w:tcW w:w="0" w:type="auto"/>
            <w:gridSpan w:val="8"/>
            <w:hideMark/>
          </w:tcPr>
          <w:p w14:paraId="0AA71825" w14:textId="77777777" w:rsidR="00F80E8D" w:rsidRPr="008261F6" w:rsidRDefault="00F80E8D">
            <w:pPr>
              <w:rPr>
                <w:rFonts w:cs="Arial"/>
                <w:color w:val="000000"/>
                <w:sz w:val="20"/>
              </w:rPr>
            </w:pPr>
            <w:r w:rsidRPr="008261F6">
              <w:rPr>
                <w:rFonts w:cs="Arial"/>
                <w:color w:val="000000"/>
                <w:sz w:val="20"/>
              </w:rPr>
              <w:t>While working for income</w:t>
            </w:r>
          </w:p>
        </w:tc>
      </w:tr>
      <w:tr w:rsidR="00F80E8D" w:rsidRPr="008261F6" w14:paraId="4FA57C17" w14:textId="77777777" w:rsidTr="00F80E8D">
        <w:trPr>
          <w:tblCellSpacing w:w="15" w:type="dxa"/>
        </w:trPr>
        <w:tc>
          <w:tcPr>
            <w:tcW w:w="0" w:type="auto"/>
            <w:hideMark/>
          </w:tcPr>
          <w:p w14:paraId="4924D913" w14:textId="77777777" w:rsidR="00F80E8D" w:rsidRPr="008261F6" w:rsidRDefault="00F80E8D">
            <w:pPr>
              <w:rPr>
                <w:rFonts w:cs="Arial"/>
                <w:color w:val="000000"/>
                <w:sz w:val="20"/>
              </w:rPr>
            </w:pPr>
          </w:p>
        </w:tc>
        <w:tc>
          <w:tcPr>
            <w:tcW w:w="0" w:type="auto"/>
            <w:gridSpan w:val="8"/>
            <w:hideMark/>
          </w:tcPr>
          <w:p w14:paraId="25A89694" w14:textId="77777777" w:rsidR="00F80E8D" w:rsidRPr="008261F6" w:rsidRDefault="00F80E8D">
            <w:pPr>
              <w:rPr>
                <w:rFonts w:cs="Arial"/>
                <w:color w:val="000000"/>
                <w:sz w:val="20"/>
              </w:rPr>
            </w:pPr>
            <w:r w:rsidRPr="008261F6">
              <w:rPr>
                <w:rFonts w:cs="Arial"/>
                <w:color w:val="000000"/>
                <w:sz w:val="20"/>
              </w:rPr>
              <w:t>Paid work (manual)(professional) </w:t>
            </w:r>
            <w:r w:rsidRPr="008261F6">
              <w:rPr>
                <w:rFonts w:cs="Arial"/>
                <w:color w:val="000000"/>
                <w:sz w:val="20"/>
              </w:rPr>
              <w:br/>
              <w:t>Transportation (time) to and from such activities </w:t>
            </w:r>
            <w:r w:rsidRPr="008261F6">
              <w:rPr>
                <w:rFonts w:cs="Arial"/>
                <w:color w:val="000000"/>
                <w:sz w:val="20"/>
              </w:rPr>
              <w:br/>
              <w:t>Work for salary, bonus and other types of income </w:t>
            </w:r>
          </w:p>
        </w:tc>
      </w:tr>
      <w:tr w:rsidR="00F80E8D" w:rsidRPr="008261F6" w14:paraId="74AF25E0" w14:textId="77777777" w:rsidTr="00F80E8D">
        <w:trPr>
          <w:tblCellSpacing w:w="15" w:type="dxa"/>
        </w:trPr>
        <w:tc>
          <w:tcPr>
            <w:tcW w:w="400" w:type="pct"/>
            <w:hideMark/>
          </w:tcPr>
          <w:p w14:paraId="1A964D68" w14:textId="77777777" w:rsidR="00F80E8D" w:rsidRPr="008261F6" w:rsidRDefault="00F80E8D">
            <w:pPr>
              <w:rPr>
                <w:rFonts w:cs="Arial"/>
                <w:color w:val="000000"/>
                <w:sz w:val="20"/>
              </w:rPr>
            </w:pPr>
            <w:r w:rsidRPr="008261F6">
              <w:rPr>
                <w:rFonts w:cs="Arial"/>
                <w:color w:val="000000"/>
                <w:sz w:val="20"/>
              </w:rPr>
              <w:t>3</w:t>
            </w:r>
          </w:p>
        </w:tc>
        <w:tc>
          <w:tcPr>
            <w:tcW w:w="0" w:type="auto"/>
            <w:gridSpan w:val="8"/>
            <w:hideMark/>
          </w:tcPr>
          <w:p w14:paraId="13245A76" w14:textId="77777777" w:rsidR="00F80E8D" w:rsidRPr="008261F6" w:rsidRDefault="00F80E8D">
            <w:pPr>
              <w:rPr>
                <w:rFonts w:cs="Arial"/>
                <w:color w:val="000000"/>
                <w:sz w:val="20"/>
              </w:rPr>
            </w:pPr>
            <w:r w:rsidRPr="008261F6">
              <w:rPr>
                <w:rFonts w:cs="Arial"/>
                <w:color w:val="000000"/>
                <w:sz w:val="20"/>
              </w:rPr>
              <w:t>While engaged in other types of work</w:t>
            </w:r>
          </w:p>
        </w:tc>
      </w:tr>
      <w:tr w:rsidR="00F80E8D" w:rsidRPr="008261F6" w14:paraId="4DC6B0D7" w14:textId="77777777" w:rsidTr="00F80E8D">
        <w:trPr>
          <w:tblCellSpacing w:w="15" w:type="dxa"/>
        </w:trPr>
        <w:tc>
          <w:tcPr>
            <w:tcW w:w="0" w:type="auto"/>
            <w:hideMark/>
          </w:tcPr>
          <w:p w14:paraId="7E4CE760" w14:textId="77777777" w:rsidR="00F80E8D" w:rsidRPr="008261F6" w:rsidRDefault="00F80E8D">
            <w:pPr>
              <w:rPr>
                <w:rFonts w:cs="Arial"/>
                <w:color w:val="000000"/>
                <w:sz w:val="20"/>
              </w:rPr>
            </w:pPr>
          </w:p>
        </w:tc>
        <w:tc>
          <w:tcPr>
            <w:tcW w:w="0" w:type="auto"/>
            <w:gridSpan w:val="8"/>
            <w:hideMark/>
          </w:tcPr>
          <w:p w14:paraId="67554861" w14:textId="77777777" w:rsidR="00F80E8D" w:rsidRPr="008261F6" w:rsidRDefault="00F80E8D">
            <w:pPr>
              <w:rPr>
                <w:rFonts w:cs="Arial"/>
                <w:color w:val="000000"/>
                <w:sz w:val="20"/>
              </w:rPr>
            </w:pPr>
            <w:r w:rsidRPr="008261F6">
              <w:rPr>
                <w:rFonts w:cs="Arial"/>
                <w:color w:val="000000"/>
                <w:sz w:val="20"/>
              </w:rPr>
              <w:t>Domestic duties such as: </w:t>
            </w:r>
            <w:r w:rsidRPr="008261F6">
              <w:rPr>
                <w:rFonts w:cs="Arial"/>
                <w:color w:val="000000"/>
                <w:sz w:val="20"/>
              </w:rPr>
              <w:br/>
              <w:t>· caring for children and relatives </w:t>
            </w:r>
            <w:r w:rsidRPr="008261F6">
              <w:rPr>
                <w:rFonts w:cs="Arial"/>
                <w:color w:val="000000"/>
                <w:sz w:val="20"/>
              </w:rPr>
              <w:br/>
              <w:t>· cleaning </w:t>
            </w:r>
            <w:r w:rsidRPr="008261F6">
              <w:rPr>
                <w:rFonts w:cs="Arial"/>
                <w:color w:val="000000"/>
                <w:sz w:val="20"/>
              </w:rPr>
              <w:br/>
              <w:t>· cooking </w:t>
            </w:r>
            <w:r w:rsidRPr="008261F6">
              <w:rPr>
                <w:rFonts w:cs="Arial"/>
                <w:color w:val="000000"/>
                <w:sz w:val="20"/>
              </w:rPr>
              <w:br/>
              <w:t>· gardening </w:t>
            </w:r>
            <w:r w:rsidRPr="008261F6">
              <w:rPr>
                <w:rFonts w:cs="Arial"/>
                <w:color w:val="000000"/>
                <w:sz w:val="20"/>
              </w:rPr>
              <w:br/>
              <w:t>· household maintenance </w:t>
            </w:r>
            <w:r w:rsidRPr="008261F6">
              <w:rPr>
                <w:rFonts w:cs="Arial"/>
                <w:color w:val="000000"/>
                <w:sz w:val="20"/>
              </w:rPr>
              <w:br/>
              <w:t>Duties for which one would not normally gain an income </w:t>
            </w:r>
            <w:r w:rsidRPr="008261F6">
              <w:rPr>
                <w:rFonts w:cs="Arial"/>
                <w:color w:val="000000"/>
                <w:sz w:val="20"/>
              </w:rPr>
              <w:br/>
              <w:t>Learning activities, e.g. attending school session or lesson </w:t>
            </w:r>
            <w:r w:rsidRPr="008261F6">
              <w:rPr>
                <w:rFonts w:cs="Arial"/>
                <w:color w:val="000000"/>
                <w:sz w:val="20"/>
              </w:rPr>
              <w:br/>
              <w:t>Undergoing education </w:t>
            </w:r>
          </w:p>
        </w:tc>
      </w:tr>
      <w:tr w:rsidR="00F80E8D" w:rsidRPr="008261F6" w14:paraId="076F7930" w14:textId="77777777" w:rsidTr="00F80E8D">
        <w:trPr>
          <w:tblCellSpacing w:w="15" w:type="dxa"/>
        </w:trPr>
        <w:tc>
          <w:tcPr>
            <w:tcW w:w="400" w:type="pct"/>
            <w:hideMark/>
          </w:tcPr>
          <w:p w14:paraId="5A7B0EC2" w14:textId="77777777" w:rsidR="00F80E8D" w:rsidRPr="008261F6" w:rsidRDefault="00F80E8D">
            <w:pPr>
              <w:rPr>
                <w:rFonts w:cs="Arial"/>
                <w:color w:val="000000"/>
                <w:sz w:val="20"/>
              </w:rPr>
            </w:pPr>
            <w:r w:rsidRPr="008261F6">
              <w:rPr>
                <w:rFonts w:cs="Arial"/>
                <w:color w:val="000000"/>
                <w:sz w:val="20"/>
              </w:rPr>
              <w:t>4</w:t>
            </w:r>
          </w:p>
        </w:tc>
        <w:tc>
          <w:tcPr>
            <w:tcW w:w="0" w:type="auto"/>
            <w:gridSpan w:val="8"/>
            <w:hideMark/>
          </w:tcPr>
          <w:p w14:paraId="3DF1FC79" w14:textId="77777777" w:rsidR="00F80E8D" w:rsidRPr="008261F6" w:rsidRDefault="00F80E8D">
            <w:pPr>
              <w:rPr>
                <w:rFonts w:cs="Arial"/>
                <w:color w:val="000000"/>
                <w:sz w:val="20"/>
              </w:rPr>
            </w:pPr>
            <w:r w:rsidRPr="008261F6">
              <w:rPr>
                <w:rFonts w:cs="Arial"/>
                <w:color w:val="000000"/>
                <w:sz w:val="20"/>
              </w:rPr>
              <w:t>While resting, sleeping, eating or engaging in other vital activities</w:t>
            </w:r>
          </w:p>
        </w:tc>
      </w:tr>
      <w:tr w:rsidR="00F80E8D" w:rsidRPr="008261F6" w14:paraId="17752B0C" w14:textId="77777777" w:rsidTr="00F80E8D">
        <w:trPr>
          <w:tblCellSpacing w:w="15" w:type="dxa"/>
        </w:trPr>
        <w:tc>
          <w:tcPr>
            <w:tcW w:w="0" w:type="auto"/>
            <w:hideMark/>
          </w:tcPr>
          <w:p w14:paraId="5A88E800" w14:textId="77777777" w:rsidR="00F80E8D" w:rsidRPr="008261F6" w:rsidRDefault="00F80E8D">
            <w:pPr>
              <w:rPr>
                <w:rFonts w:cs="Arial"/>
                <w:color w:val="000000"/>
                <w:sz w:val="20"/>
              </w:rPr>
            </w:pPr>
          </w:p>
        </w:tc>
        <w:tc>
          <w:tcPr>
            <w:tcW w:w="0" w:type="auto"/>
            <w:gridSpan w:val="8"/>
            <w:hideMark/>
          </w:tcPr>
          <w:p w14:paraId="51391F5E" w14:textId="77777777" w:rsidR="00F80E8D" w:rsidRPr="008261F6" w:rsidRDefault="00F80E8D">
            <w:pPr>
              <w:rPr>
                <w:rFonts w:cs="Arial"/>
                <w:color w:val="000000"/>
                <w:sz w:val="20"/>
              </w:rPr>
            </w:pPr>
            <w:r w:rsidRPr="008261F6">
              <w:rPr>
                <w:rFonts w:cs="Arial"/>
                <w:color w:val="000000"/>
                <w:sz w:val="20"/>
              </w:rPr>
              <w:t>Personal hygiene </w:t>
            </w:r>
          </w:p>
        </w:tc>
      </w:tr>
      <w:tr w:rsidR="00F80E8D" w:rsidRPr="008261F6" w14:paraId="603AAD0C" w14:textId="77777777" w:rsidTr="00F80E8D">
        <w:trPr>
          <w:tblCellSpacing w:w="15" w:type="dxa"/>
        </w:trPr>
        <w:tc>
          <w:tcPr>
            <w:tcW w:w="400" w:type="pct"/>
            <w:hideMark/>
          </w:tcPr>
          <w:p w14:paraId="0501334B" w14:textId="77777777" w:rsidR="00F80E8D" w:rsidRPr="008261F6" w:rsidRDefault="00F80E8D">
            <w:pPr>
              <w:rPr>
                <w:rFonts w:cs="Arial"/>
                <w:color w:val="000000"/>
                <w:sz w:val="20"/>
              </w:rPr>
            </w:pPr>
            <w:r w:rsidRPr="008261F6">
              <w:rPr>
                <w:rFonts w:cs="Arial"/>
                <w:color w:val="000000"/>
                <w:sz w:val="20"/>
              </w:rPr>
              <w:t>8</w:t>
            </w:r>
          </w:p>
        </w:tc>
        <w:tc>
          <w:tcPr>
            <w:tcW w:w="0" w:type="auto"/>
            <w:gridSpan w:val="8"/>
            <w:hideMark/>
          </w:tcPr>
          <w:p w14:paraId="1A19861C" w14:textId="77777777" w:rsidR="00F80E8D" w:rsidRPr="008261F6" w:rsidRDefault="00F80E8D">
            <w:pPr>
              <w:rPr>
                <w:rFonts w:cs="Arial"/>
                <w:color w:val="000000"/>
                <w:sz w:val="20"/>
              </w:rPr>
            </w:pPr>
            <w:r w:rsidRPr="008261F6">
              <w:rPr>
                <w:rFonts w:cs="Arial"/>
                <w:color w:val="000000"/>
                <w:sz w:val="20"/>
              </w:rPr>
              <w:t>While engaged in other specified activities</w:t>
            </w:r>
          </w:p>
        </w:tc>
      </w:tr>
      <w:tr w:rsidR="00F80E8D" w:rsidRPr="008261F6" w14:paraId="528C0294" w14:textId="77777777" w:rsidTr="00F80E8D">
        <w:trPr>
          <w:tblCellSpacing w:w="15" w:type="dxa"/>
        </w:trPr>
        <w:tc>
          <w:tcPr>
            <w:tcW w:w="400" w:type="pct"/>
            <w:hideMark/>
          </w:tcPr>
          <w:p w14:paraId="460D8D23" w14:textId="77777777" w:rsidR="00F80E8D" w:rsidRPr="008261F6" w:rsidRDefault="00F80E8D">
            <w:pPr>
              <w:rPr>
                <w:rFonts w:cs="Arial"/>
                <w:color w:val="000000"/>
                <w:sz w:val="20"/>
              </w:rPr>
            </w:pPr>
            <w:r w:rsidRPr="008261F6">
              <w:rPr>
                <w:rFonts w:cs="Arial"/>
                <w:color w:val="000000"/>
                <w:sz w:val="20"/>
              </w:rPr>
              <w:t>9</w:t>
            </w:r>
          </w:p>
        </w:tc>
        <w:tc>
          <w:tcPr>
            <w:tcW w:w="0" w:type="auto"/>
            <w:gridSpan w:val="8"/>
            <w:hideMark/>
          </w:tcPr>
          <w:p w14:paraId="10EC4126" w14:textId="77777777" w:rsidR="00F80E8D" w:rsidRPr="008261F6" w:rsidRDefault="00F80E8D">
            <w:pPr>
              <w:rPr>
                <w:rFonts w:cs="Arial"/>
                <w:color w:val="000000"/>
                <w:sz w:val="20"/>
              </w:rPr>
            </w:pPr>
            <w:r w:rsidRPr="008261F6">
              <w:rPr>
                <w:rFonts w:cs="Arial"/>
                <w:color w:val="000000"/>
                <w:sz w:val="20"/>
              </w:rPr>
              <w:t>During unspecified activity</w:t>
            </w:r>
          </w:p>
        </w:tc>
      </w:tr>
    </w:tbl>
    <w:p w14:paraId="1281911D" w14:textId="77777777" w:rsidR="000C593D" w:rsidRDefault="000C593D" w:rsidP="00524108">
      <w:pPr>
        <w:rPr>
          <w:rFonts w:eastAsiaTheme="minorEastAsia" w:cs="Arial"/>
          <w:b/>
          <w:sz w:val="22"/>
          <w:szCs w:val="22"/>
          <w:lang w:eastAsia="ja-JP"/>
        </w:rPr>
      </w:pPr>
    </w:p>
    <w:p w14:paraId="1D1D86D2" w14:textId="5A4C718A" w:rsidR="00DC0576" w:rsidRPr="00085D22" w:rsidRDefault="000C593D" w:rsidP="00524108">
      <w:pPr>
        <w:rPr>
          <w:rFonts w:eastAsiaTheme="minorEastAsia" w:cs="Arial"/>
          <w:b/>
          <w:sz w:val="22"/>
          <w:szCs w:val="22"/>
          <w:lang w:eastAsia="ja-JP"/>
        </w:rPr>
      </w:pPr>
      <w:r>
        <w:rPr>
          <w:rFonts w:eastAsiaTheme="minorEastAsia" w:cs="Arial"/>
          <w:b/>
          <w:sz w:val="22"/>
          <w:szCs w:val="22"/>
          <w:lang w:eastAsia="ja-JP"/>
        </w:rPr>
        <w:t># # #</w:t>
      </w:r>
    </w:p>
    <w:sectPr w:rsidR="00DC0576" w:rsidRPr="00085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23E50"/>
    <w:multiLevelType w:val="multilevel"/>
    <w:tmpl w:val="84621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14348"/>
    <w:multiLevelType w:val="multilevel"/>
    <w:tmpl w:val="E522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A321CC"/>
    <w:multiLevelType w:val="hybridMultilevel"/>
    <w:tmpl w:val="01E03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D81890"/>
    <w:multiLevelType w:val="hybridMultilevel"/>
    <w:tmpl w:val="7876BD8C"/>
    <w:lvl w:ilvl="0" w:tplc="86063B54">
      <w:start w:val="3"/>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347DA3"/>
    <w:multiLevelType w:val="hybridMultilevel"/>
    <w:tmpl w:val="6194FE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41550DE"/>
    <w:multiLevelType w:val="hybridMultilevel"/>
    <w:tmpl w:val="66F8D60C"/>
    <w:lvl w:ilvl="0" w:tplc="A442EA34">
      <w:start w:val="1"/>
      <w:numFmt w:val="lowerLetter"/>
      <w:lvlText w:val="%1)"/>
      <w:lvlJc w:val="left"/>
      <w:pPr>
        <w:ind w:left="720" w:hanging="360"/>
      </w:pPr>
      <w:rPr>
        <w:rFonts w:ascii="Arial" w:eastAsiaTheme="minorEastAsia"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B90982"/>
    <w:multiLevelType w:val="hybridMultilevel"/>
    <w:tmpl w:val="24EA84FA"/>
    <w:lvl w:ilvl="0" w:tplc="E6CEF14A">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271D47"/>
    <w:multiLevelType w:val="multilevel"/>
    <w:tmpl w:val="BDDC1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26E16"/>
    <w:multiLevelType w:val="multilevel"/>
    <w:tmpl w:val="0640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F33053"/>
    <w:multiLevelType w:val="multilevel"/>
    <w:tmpl w:val="2F44A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A3180C"/>
    <w:multiLevelType w:val="multilevel"/>
    <w:tmpl w:val="9880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2F060D"/>
    <w:multiLevelType w:val="multilevel"/>
    <w:tmpl w:val="BD46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9A70CD"/>
    <w:multiLevelType w:val="hybridMultilevel"/>
    <w:tmpl w:val="56C434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5970D9"/>
    <w:multiLevelType w:val="multilevel"/>
    <w:tmpl w:val="0A129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632542"/>
    <w:multiLevelType w:val="multilevel"/>
    <w:tmpl w:val="30B2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431CBE"/>
    <w:multiLevelType w:val="hybridMultilevel"/>
    <w:tmpl w:val="CBA41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FE4F39"/>
    <w:multiLevelType w:val="multilevel"/>
    <w:tmpl w:val="F284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4"/>
  </w:num>
  <w:num w:numId="3">
    <w:abstractNumId w:val="16"/>
  </w:num>
  <w:num w:numId="4">
    <w:abstractNumId w:val="1"/>
  </w:num>
  <w:num w:numId="5">
    <w:abstractNumId w:val="0"/>
  </w:num>
  <w:num w:numId="6">
    <w:abstractNumId w:val="11"/>
  </w:num>
  <w:num w:numId="7">
    <w:abstractNumId w:val="14"/>
  </w:num>
  <w:num w:numId="8">
    <w:abstractNumId w:val="8"/>
  </w:num>
  <w:num w:numId="9">
    <w:abstractNumId w:val="10"/>
  </w:num>
  <w:num w:numId="10">
    <w:abstractNumId w:val="4"/>
  </w:num>
  <w:num w:numId="11">
    <w:abstractNumId w:val="15"/>
  </w:num>
  <w:num w:numId="12">
    <w:abstractNumId w:val="5"/>
  </w:num>
  <w:num w:numId="13">
    <w:abstractNumId w:val="7"/>
  </w:num>
  <w:num w:numId="14">
    <w:abstractNumId w:val="13"/>
  </w:num>
  <w:num w:numId="15">
    <w:abstractNumId w:val="12"/>
  </w:num>
  <w:num w:numId="16">
    <w:abstractNumId w:val="3"/>
  </w:num>
  <w:num w:numId="17">
    <w:abstractNumId w:val="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108"/>
    <w:rsid w:val="00037554"/>
    <w:rsid w:val="00067457"/>
    <w:rsid w:val="00085D22"/>
    <w:rsid w:val="000C593D"/>
    <w:rsid w:val="001365C1"/>
    <w:rsid w:val="0016010E"/>
    <w:rsid w:val="001666DD"/>
    <w:rsid w:val="00167CDE"/>
    <w:rsid w:val="0019225F"/>
    <w:rsid w:val="001957E4"/>
    <w:rsid w:val="001D179E"/>
    <w:rsid w:val="0025010E"/>
    <w:rsid w:val="00260CCF"/>
    <w:rsid w:val="002637FF"/>
    <w:rsid w:val="00272CB1"/>
    <w:rsid w:val="0029406D"/>
    <w:rsid w:val="002C03E5"/>
    <w:rsid w:val="002C1B37"/>
    <w:rsid w:val="002C2789"/>
    <w:rsid w:val="002D6D2F"/>
    <w:rsid w:val="002E7EAF"/>
    <w:rsid w:val="002F1D7C"/>
    <w:rsid w:val="00371D3F"/>
    <w:rsid w:val="0038000E"/>
    <w:rsid w:val="00385F4C"/>
    <w:rsid w:val="003C08CA"/>
    <w:rsid w:val="003E3334"/>
    <w:rsid w:val="0043693D"/>
    <w:rsid w:val="00453763"/>
    <w:rsid w:val="00472F87"/>
    <w:rsid w:val="00484FF2"/>
    <w:rsid w:val="004B1E8F"/>
    <w:rsid w:val="004B663D"/>
    <w:rsid w:val="004F7EE1"/>
    <w:rsid w:val="00503249"/>
    <w:rsid w:val="00505959"/>
    <w:rsid w:val="00505AAD"/>
    <w:rsid w:val="00512DB1"/>
    <w:rsid w:val="00524108"/>
    <w:rsid w:val="00530DBF"/>
    <w:rsid w:val="005611FC"/>
    <w:rsid w:val="005653E7"/>
    <w:rsid w:val="005A0B59"/>
    <w:rsid w:val="005C78C2"/>
    <w:rsid w:val="005E71E8"/>
    <w:rsid w:val="005F4544"/>
    <w:rsid w:val="006C1082"/>
    <w:rsid w:val="006F7067"/>
    <w:rsid w:val="00726C5D"/>
    <w:rsid w:val="00737796"/>
    <w:rsid w:val="007D51C2"/>
    <w:rsid w:val="00806FAC"/>
    <w:rsid w:val="00816A75"/>
    <w:rsid w:val="00822A4A"/>
    <w:rsid w:val="008261F6"/>
    <w:rsid w:val="00866302"/>
    <w:rsid w:val="00997DA5"/>
    <w:rsid w:val="009A421F"/>
    <w:rsid w:val="009E1F9F"/>
    <w:rsid w:val="00A7523C"/>
    <w:rsid w:val="00A86BAE"/>
    <w:rsid w:val="00AC07F4"/>
    <w:rsid w:val="00BA35E7"/>
    <w:rsid w:val="00BB22C3"/>
    <w:rsid w:val="00BD41F4"/>
    <w:rsid w:val="00C07469"/>
    <w:rsid w:val="00C6174E"/>
    <w:rsid w:val="00D5326E"/>
    <w:rsid w:val="00D751EC"/>
    <w:rsid w:val="00D825B5"/>
    <w:rsid w:val="00DC0576"/>
    <w:rsid w:val="00DD5352"/>
    <w:rsid w:val="00E008A1"/>
    <w:rsid w:val="00E379A3"/>
    <w:rsid w:val="00EC04C8"/>
    <w:rsid w:val="00EC3E4D"/>
    <w:rsid w:val="00EF0E0B"/>
    <w:rsid w:val="00EF2F65"/>
    <w:rsid w:val="00F36FB7"/>
    <w:rsid w:val="00F37BA3"/>
    <w:rsid w:val="00F80E8D"/>
    <w:rsid w:val="00FE56B6"/>
    <w:rsid w:val="00FF1E4F"/>
    <w:rsid w:val="00FF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D655D"/>
  <w15:chartTrackingRefBased/>
  <w15:docId w15:val="{66B896AE-0A61-4158-9D64-30D5D46A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225F"/>
    <w:pPr>
      <w:snapToGrid w:val="0"/>
      <w:spacing w:after="0" w:line="240" w:lineRule="auto"/>
    </w:pPr>
    <w:rPr>
      <w:rFonts w:ascii="Arial" w:eastAsia="Times New Roman" w:hAnsi="Arial" w:cs="Times New Roman"/>
      <w:sz w:val="24"/>
      <w:szCs w:val="20"/>
    </w:rPr>
  </w:style>
  <w:style w:type="paragraph" w:styleId="Heading1">
    <w:name w:val="heading 1"/>
    <w:basedOn w:val="Normal"/>
    <w:link w:val="Heading1Char"/>
    <w:uiPriority w:val="9"/>
    <w:qFormat/>
    <w:rsid w:val="004B663D"/>
    <w:pPr>
      <w:snapToGrid/>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rsid w:val="004B663D"/>
    <w:pPr>
      <w:snapToGrid/>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4108"/>
    <w:pPr>
      <w:snapToGrid/>
      <w:spacing w:before="100" w:beforeAutospacing="1" w:after="100" w:afterAutospacing="1"/>
    </w:pPr>
    <w:rPr>
      <w:rFonts w:ascii="Times New Roman" w:hAnsi="Times New Roman"/>
      <w:szCs w:val="24"/>
    </w:rPr>
  </w:style>
  <w:style w:type="table" w:styleId="TableGrid">
    <w:name w:val="Table Grid"/>
    <w:basedOn w:val="TableNormal"/>
    <w:uiPriority w:val="39"/>
    <w:rsid w:val="0052410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65C1"/>
    <w:rPr>
      <w:color w:val="0563C1" w:themeColor="hyperlink"/>
      <w:u w:val="single"/>
    </w:rPr>
  </w:style>
  <w:style w:type="character" w:styleId="UnresolvedMention">
    <w:name w:val="Unresolved Mention"/>
    <w:basedOn w:val="DefaultParagraphFont"/>
    <w:uiPriority w:val="99"/>
    <w:semiHidden/>
    <w:unhideWhenUsed/>
    <w:rsid w:val="001365C1"/>
    <w:rPr>
      <w:color w:val="605E5C"/>
      <w:shd w:val="clear" w:color="auto" w:fill="E1DFDD"/>
    </w:rPr>
  </w:style>
  <w:style w:type="character" w:customStyle="1" w:styleId="Heading1Char">
    <w:name w:val="Heading 1 Char"/>
    <w:basedOn w:val="DefaultParagraphFont"/>
    <w:link w:val="Heading1"/>
    <w:uiPriority w:val="9"/>
    <w:rsid w:val="004B663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B663D"/>
    <w:rPr>
      <w:rFonts w:ascii="Times New Roman" w:eastAsia="Times New Roman" w:hAnsi="Times New Roman" w:cs="Times New Roman"/>
      <w:b/>
      <w:bCs/>
      <w:sz w:val="36"/>
      <w:szCs w:val="36"/>
    </w:rPr>
  </w:style>
  <w:style w:type="character" w:customStyle="1" w:styleId="identifierdetail">
    <w:name w:val="identifierdetail"/>
    <w:basedOn w:val="DefaultParagraphFont"/>
    <w:rsid w:val="004B663D"/>
  </w:style>
  <w:style w:type="character" w:customStyle="1" w:styleId="label">
    <w:name w:val="label"/>
    <w:basedOn w:val="DefaultParagraphFont"/>
    <w:rsid w:val="004B663D"/>
  </w:style>
  <w:style w:type="character" w:customStyle="1" w:styleId="identifier">
    <w:name w:val="identifier"/>
    <w:basedOn w:val="DefaultParagraphFont"/>
    <w:rsid w:val="004B663D"/>
  </w:style>
  <w:style w:type="paragraph" w:customStyle="1" w:styleId="codeline">
    <w:name w:val="codeline"/>
    <w:basedOn w:val="Normal"/>
    <w:rsid w:val="004B663D"/>
    <w:pPr>
      <w:snapToGrid/>
      <w:spacing w:before="100" w:beforeAutospacing="1" w:after="100" w:afterAutospacing="1"/>
    </w:pPr>
    <w:rPr>
      <w:rFonts w:ascii="Times New Roman" w:hAnsi="Times New Roman"/>
      <w:szCs w:val="24"/>
    </w:rPr>
  </w:style>
  <w:style w:type="character" w:styleId="FollowedHyperlink">
    <w:name w:val="FollowedHyperlink"/>
    <w:basedOn w:val="DefaultParagraphFont"/>
    <w:uiPriority w:val="99"/>
    <w:semiHidden/>
    <w:unhideWhenUsed/>
    <w:rsid w:val="00FF1E4F"/>
    <w:rPr>
      <w:color w:val="954F72" w:themeColor="followedHyperlink"/>
      <w:u w:val="single"/>
    </w:rPr>
  </w:style>
  <w:style w:type="paragraph" w:styleId="ListParagraph">
    <w:name w:val="List Paragraph"/>
    <w:basedOn w:val="Normal"/>
    <w:uiPriority w:val="34"/>
    <w:qFormat/>
    <w:rsid w:val="00FF1E4F"/>
    <w:pPr>
      <w:ind w:left="720"/>
      <w:contextualSpacing/>
    </w:pPr>
  </w:style>
  <w:style w:type="paragraph" w:styleId="CommentText">
    <w:name w:val="annotation text"/>
    <w:basedOn w:val="Normal"/>
    <w:link w:val="CommentTextChar"/>
    <w:uiPriority w:val="99"/>
    <w:rsid w:val="00260CCF"/>
    <w:pPr>
      <w:snapToGrid/>
    </w:pPr>
    <w:rPr>
      <w:snapToGrid w:val="0"/>
      <w:sz w:val="20"/>
    </w:rPr>
  </w:style>
  <w:style w:type="character" w:customStyle="1" w:styleId="CommentTextChar">
    <w:name w:val="Comment Text Char"/>
    <w:basedOn w:val="DefaultParagraphFont"/>
    <w:link w:val="CommentText"/>
    <w:uiPriority w:val="99"/>
    <w:rsid w:val="00260CCF"/>
    <w:rPr>
      <w:rFonts w:ascii="Arial" w:eastAsia="Times New Roman" w:hAnsi="Arial" w:cs="Times New Roman"/>
      <w:snapToGrid w:val="0"/>
      <w:sz w:val="20"/>
      <w:szCs w:val="20"/>
    </w:rPr>
  </w:style>
  <w:style w:type="character" w:styleId="Strong">
    <w:name w:val="Strong"/>
    <w:basedOn w:val="DefaultParagraphFont"/>
    <w:uiPriority w:val="22"/>
    <w:qFormat/>
    <w:rsid w:val="00F80E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911521">
      <w:bodyDiv w:val="1"/>
      <w:marLeft w:val="0"/>
      <w:marRight w:val="0"/>
      <w:marTop w:val="0"/>
      <w:marBottom w:val="0"/>
      <w:divBdr>
        <w:top w:val="none" w:sz="0" w:space="0" w:color="auto"/>
        <w:left w:val="none" w:sz="0" w:space="0" w:color="auto"/>
        <w:bottom w:val="none" w:sz="0" w:space="0" w:color="auto"/>
        <w:right w:val="none" w:sz="0" w:space="0" w:color="auto"/>
      </w:divBdr>
      <w:divsChild>
        <w:div w:id="1745882432">
          <w:marLeft w:val="0"/>
          <w:marRight w:val="0"/>
          <w:marTop w:val="0"/>
          <w:marBottom w:val="0"/>
          <w:divBdr>
            <w:top w:val="none" w:sz="0" w:space="0" w:color="auto"/>
            <w:left w:val="none" w:sz="0" w:space="0" w:color="auto"/>
            <w:bottom w:val="none" w:sz="0" w:space="0" w:color="auto"/>
            <w:right w:val="none" w:sz="0" w:space="0" w:color="auto"/>
          </w:divBdr>
        </w:div>
        <w:div w:id="910702126">
          <w:marLeft w:val="0"/>
          <w:marRight w:val="0"/>
          <w:marTop w:val="0"/>
          <w:marBottom w:val="0"/>
          <w:divBdr>
            <w:top w:val="none" w:sz="0" w:space="0" w:color="auto"/>
            <w:left w:val="none" w:sz="0" w:space="0" w:color="auto"/>
            <w:bottom w:val="none" w:sz="0" w:space="0" w:color="auto"/>
            <w:right w:val="none" w:sz="0" w:space="0" w:color="auto"/>
          </w:divBdr>
        </w:div>
      </w:divsChild>
    </w:div>
    <w:div w:id="396128978">
      <w:bodyDiv w:val="1"/>
      <w:marLeft w:val="0"/>
      <w:marRight w:val="0"/>
      <w:marTop w:val="0"/>
      <w:marBottom w:val="0"/>
      <w:divBdr>
        <w:top w:val="none" w:sz="0" w:space="0" w:color="auto"/>
        <w:left w:val="none" w:sz="0" w:space="0" w:color="auto"/>
        <w:bottom w:val="none" w:sz="0" w:space="0" w:color="auto"/>
        <w:right w:val="none" w:sz="0" w:space="0" w:color="auto"/>
      </w:divBdr>
    </w:div>
    <w:div w:id="639960019">
      <w:bodyDiv w:val="1"/>
      <w:marLeft w:val="0"/>
      <w:marRight w:val="0"/>
      <w:marTop w:val="0"/>
      <w:marBottom w:val="0"/>
      <w:divBdr>
        <w:top w:val="none" w:sz="0" w:space="0" w:color="auto"/>
        <w:left w:val="none" w:sz="0" w:space="0" w:color="auto"/>
        <w:bottom w:val="none" w:sz="0" w:space="0" w:color="auto"/>
        <w:right w:val="none" w:sz="0" w:space="0" w:color="auto"/>
      </w:divBdr>
    </w:div>
    <w:div w:id="718554645">
      <w:bodyDiv w:val="1"/>
      <w:marLeft w:val="0"/>
      <w:marRight w:val="0"/>
      <w:marTop w:val="0"/>
      <w:marBottom w:val="0"/>
      <w:divBdr>
        <w:top w:val="none" w:sz="0" w:space="0" w:color="auto"/>
        <w:left w:val="none" w:sz="0" w:space="0" w:color="auto"/>
        <w:bottom w:val="none" w:sz="0" w:space="0" w:color="auto"/>
        <w:right w:val="none" w:sz="0" w:space="0" w:color="auto"/>
      </w:divBdr>
    </w:div>
    <w:div w:id="845900019">
      <w:bodyDiv w:val="1"/>
      <w:marLeft w:val="0"/>
      <w:marRight w:val="0"/>
      <w:marTop w:val="0"/>
      <w:marBottom w:val="0"/>
      <w:divBdr>
        <w:top w:val="none" w:sz="0" w:space="0" w:color="auto"/>
        <w:left w:val="none" w:sz="0" w:space="0" w:color="auto"/>
        <w:bottom w:val="none" w:sz="0" w:space="0" w:color="auto"/>
        <w:right w:val="none" w:sz="0" w:space="0" w:color="auto"/>
      </w:divBdr>
    </w:div>
    <w:div w:id="949625261">
      <w:bodyDiv w:val="1"/>
      <w:marLeft w:val="0"/>
      <w:marRight w:val="0"/>
      <w:marTop w:val="0"/>
      <w:marBottom w:val="0"/>
      <w:divBdr>
        <w:top w:val="none" w:sz="0" w:space="0" w:color="auto"/>
        <w:left w:val="none" w:sz="0" w:space="0" w:color="auto"/>
        <w:bottom w:val="none" w:sz="0" w:space="0" w:color="auto"/>
        <w:right w:val="none" w:sz="0" w:space="0" w:color="auto"/>
      </w:divBdr>
    </w:div>
    <w:div w:id="982544053">
      <w:bodyDiv w:val="1"/>
      <w:marLeft w:val="0"/>
      <w:marRight w:val="0"/>
      <w:marTop w:val="0"/>
      <w:marBottom w:val="0"/>
      <w:divBdr>
        <w:top w:val="none" w:sz="0" w:space="0" w:color="auto"/>
        <w:left w:val="none" w:sz="0" w:space="0" w:color="auto"/>
        <w:bottom w:val="none" w:sz="0" w:space="0" w:color="auto"/>
        <w:right w:val="none" w:sz="0" w:space="0" w:color="auto"/>
      </w:divBdr>
    </w:div>
    <w:div w:id="1055355465">
      <w:bodyDiv w:val="1"/>
      <w:marLeft w:val="0"/>
      <w:marRight w:val="0"/>
      <w:marTop w:val="0"/>
      <w:marBottom w:val="0"/>
      <w:divBdr>
        <w:top w:val="none" w:sz="0" w:space="0" w:color="auto"/>
        <w:left w:val="none" w:sz="0" w:space="0" w:color="auto"/>
        <w:bottom w:val="none" w:sz="0" w:space="0" w:color="auto"/>
        <w:right w:val="none" w:sz="0" w:space="0" w:color="auto"/>
      </w:divBdr>
    </w:div>
    <w:div w:id="1100878225">
      <w:bodyDiv w:val="1"/>
      <w:marLeft w:val="0"/>
      <w:marRight w:val="0"/>
      <w:marTop w:val="0"/>
      <w:marBottom w:val="0"/>
      <w:divBdr>
        <w:top w:val="none" w:sz="0" w:space="0" w:color="auto"/>
        <w:left w:val="none" w:sz="0" w:space="0" w:color="auto"/>
        <w:bottom w:val="none" w:sz="0" w:space="0" w:color="auto"/>
        <w:right w:val="none" w:sz="0" w:space="0" w:color="auto"/>
      </w:divBdr>
    </w:div>
    <w:div w:id="1220744767">
      <w:bodyDiv w:val="1"/>
      <w:marLeft w:val="0"/>
      <w:marRight w:val="0"/>
      <w:marTop w:val="0"/>
      <w:marBottom w:val="0"/>
      <w:divBdr>
        <w:top w:val="none" w:sz="0" w:space="0" w:color="auto"/>
        <w:left w:val="none" w:sz="0" w:space="0" w:color="auto"/>
        <w:bottom w:val="none" w:sz="0" w:space="0" w:color="auto"/>
        <w:right w:val="none" w:sz="0" w:space="0" w:color="auto"/>
      </w:divBdr>
    </w:div>
    <w:div w:id="1683556332">
      <w:bodyDiv w:val="1"/>
      <w:marLeft w:val="0"/>
      <w:marRight w:val="0"/>
      <w:marTop w:val="0"/>
      <w:marBottom w:val="0"/>
      <w:divBdr>
        <w:top w:val="none" w:sz="0" w:space="0" w:color="auto"/>
        <w:left w:val="none" w:sz="0" w:space="0" w:color="auto"/>
        <w:bottom w:val="none" w:sz="0" w:space="0" w:color="auto"/>
        <w:right w:val="none" w:sz="0" w:space="0" w:color="auto"/>
      </w:divBdr>
    </w:div>
    <w:div w:id="1738236849">
      <w:bodyDiv w:val="1"/>
      <w:marLeft w:val="0"/>
      <w:marRight w:val="0"/>
      <w:marTop w:val="0"/>
      <w:marBottom w:val="0"/>
      <w:divBdr>
        <w:top w:val="none" w:sz="0" w:space="0" w:color="auto"/>
        <w:left w:val="none" w:sz="0" w:space="0" w:color="auto"/>
        <w:bottom w:val="none" w:sz="0" w:space="0" w:color="auto"/>
        <w:right w:val="none" w:sz="0" w:space="0" w:color="auto"/>
      </w:divBdr>
    </w:div>
    <w:div w:id="1778285886">
      <w:bodyDiv w:val="1"/>
      <w:marLeft w:val="0"/>
      <w:marRight w:val="0"/>
      <w:marTop w:val="0"/>
      <w:marBottom w:val="0"/>
      <w:divBdr>
        <w:top w:val="none" w:sz="0" w:space="0" w:color="auto"/>
        <w:left w:val="none" w:sz="0" w:space="0" w:color="auto"/>
        <w:bottom w:val="none" w:sz="0" w:space="0" w:color="auto"/>
        <w:right w:val="none" w:sz="0" w:space="0" w:color="auto"/>
      </w:divBdr>
    </w:div>
    <w:div w:id="1809392035">
      <w:bodyDiv w:val="1"/>
      <w:marLeft w:val="0"/>
      <w:marRight w:val="0"/>
      <w:marTop w:val="0"/>
      <w:marBottom w:val="0"/>
      <w:divBdr>
        <w:top w:val="none" w:sz="0" w:space="0" w:color="auto"/>
        <w:left w:val="none" w:sz="0" w:space="0" w:color="auto"/>
        <w:bottom w:val="none" w:sz="0" w:space="0" w:color="auto"/>
        <w:right w:val="none" w:sz="0" w:space="0" w:color="auto"/>
      </w:divBdr>
    </w:div>
    <w:div w:id="1816097964">
      <w:bodyDiv w:val="1"/>
      <w:marLeft w:val="0"/>
      <w:marRight w:val="0"/>
      <w:marTop w:val="0"/>
      <w:marBottom w:val="0"/>
      <w:divBdr>
        <w:top w:val="none" w:sz="0" w:space="0" w:color="auto"/>
        <w:left w:val="none" w:sz="0" w:space="0" w:color="auto"/>
        <w:bottom w:val="none" w:sz="0" w:space="0" w:color="auto"/>
        <w:right w:val="none" w:sz="0" w:space="0" w:color="auto"/>
      </w:divBdr>
      <w:divsChild>
        <w:div w:id="1630933590">
          <w:marLeft w:val="0"/>
          <w:marRight w:val="0"/>
          <w:marTop w:val="0"/>
          <w:marBottom w:val="0"/>
          <w:divBdr>
            <w:top w:val="none" w:sz="0" w:space="0" w:color="auto"/>
            <w:left w:val="none" w:sz="0" w:space="0" w:color="auto"/>
            <w:bottom w:val="none" w:sz="0" w:space="0" w:color="auto"/>
            <w:right w:val="none" w:sz="0" w:space="0" w:color="auto"/>
          </w:divBdr>
        </w:div>
      </w:divsChild>
    </w:div>
    <w:div w:id="1913005923">
      <w:bodyDiv w:val="1"/>
      <w:marLeft w:val="0"/>
      <w:marRight w:val="0"/>
      <w:marTop w:val="0"/>
      <w:marBottom w:val="0"/>
      <w:divBdr>
        <w:top w:val="none" w:sz="0" w:space="0" w:color="auto"/>
        <w:left w:val="none" w:sz="0" w:space="0" w:color="auto"/>
        <w:bottom w:val="none" w:sz="0" w:space="0" w:color="auto"/>
        <w:right w:val="none" w:sz="0" w:space="0" w:color="auto"/>
      </w:divBdr>
    </w:div>
    <w:div w:id="1937011441">
      <w:bodyDiv w:val="1"/>
      <w:marLeft w:val="0"/>
      <w:marRight w:val="0"/>
      <w:marTop w:val="0"/>
      <w:marBottom w:val="0"/>
      <w:divBdr>
        <w:top w:val="none" w:sz="0" w:space="0" w:color="auto"/>
        <w:left w:val="none" w:sz="0" w:space="0" w:color="auto"/>
        <w:bottom w:val="none" w:sz="0" w:space="0" w:color="auto"/>
        <w:right w:val="none" w:sz="0" w:space="0" w:color="auto"/>
      </w:divBdr>
    </w:div>
    <w:div w:id="1959218773">
      <w:bodyDiv w:val="1"/>
      <w:marLeft w:val="0"/>
      <w:marRight w:val="0"/>
      <w:marTop w:val="0"/>
      <w:marBottom w:val="0"/>
      <w:divBdr>
        <w:top w:val="none" w:sz="0" w:space="0" w:color="auto"/>
        <w:left w:val="none" w:sz="0" w:space="0" w:color="auto"/>
        <w:bottom w:val="none" w:sz="0" w:space="0" w:color="auto"/>
        <w:right w:val="none" w:sz="0" w:space="0" w:color="auto"/>
      </w:divBdr>
    </w:div>
    <w:div w:id="1964538644">
      <w:bodyDiv w:val="1"/>
      <w:marLeft w:val="0"/>
      <w:marRight w:val="0"/>
      <w:marTop w:val="0"/>
      <w:marBottom w:val="0"/>
      <w:divBdr>
        <w:top w:val="none" w:sz="0" w:space="0" w:color="auto"/>
        <w:left w:val="none" w:sz="0" w:space="0" w:color="auto"/>
        <w:bottom w:val="none" w:sz="0" w:space="0" w:color="auto"/>
        <w:right w:val="none" w:sz="0" w:space="0" w:color="auto"/>
      </w:divBdr>
      <w:divsChild>
        <w:div w:id="1980307247">
          <w:marLeft w:val="0"/>
          <w:marRight w:val="0"/>
          <w:marTop w:val="0"/>
          <w:marBottom w:val="0"/>
          <w:divBdr>
            <w:top w:val="none" w:sz="0" w:space="0" w:color="auto"/>
            <w:left w:val="none" w:sz="0" w:space="0" w:color="auto"/>
            <w:bottom w:val="none" w:sz="0" w:space="0" w:color="auto"/>
            <w:right w:val="none" w:sz="0" w:space="0" w:color="auto"/>
          </w:divBdr>
        </w:div>
      </w:divsChild>
    </w:div>
    <w:div w:id="1973171993">
      <w:bodyDiv w:val="1"/>
      <w:marLeft w:val="0"/>
      <w:marRight w:val="0"/>
      <w:marTop w:val="0"/>
      <w:marBottom w:val="0"/>
      <w:divBdr>
        <w:top w:val="none" w:sz="0" w:space="0" w:color="auto"/>
        <w:left w:val="none" w:sz="0" w:space="0" w:color="auto"/>
        <w:bottom w:val="none" w:sz="0" w:space="0" w:color="auto"/>
        <w:right w:val="none" w:sz="0" w:space="0" w:color="auto"/>
      </w:divBdr>
    </w:div>
    <w:div w:id="202462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who.int/classifications/apps/icd/icd10online2004/kv01.htm#s20w00" TargetMode="External"/><Relationship Id="rId3" Type="http://schemas.openxmlformats.org/officeDocument/2006/relationships/settings" Target="settings.xml"/><Relationship Id="rId7" Type="http://schemas.openxmlformats.org/officeDocument/2006/relationships/hyperlink" Target="http://www.icd10dat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o.int/classifications/en/" TargetMode="External"/><Relationship Id="rId5" Type="http://schemas.openxmlformats.org/officeDocument/2006/relationships/hyperlink" Target="https://icd.codes/icd10c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2117</Words>
  <Characters>10440</Characters>
  <Application>Microsoft Office Word</Application>
  <DocSecurity>0</DocSecurity>
  <Lines>147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Donnay</dc:creator>
  <cp:keywords/>
  <dc:description/>
  <cp:lastModifiedBy>Albert Donnay</cp:lastModifiedBy>
  <cp:revision>4</cp:revision>
  <dcterms:created xsi:type="dcterms:W3CDTF">2018-11-01T16:01:00Z</dcterms:created>
  <dcterms:modified xsi:type="dcterms:W3CDTF">2018-11-01T16:16:00Z</dcterms:modified>
</cp:coreProperties>
</file>