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52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9"/>
        <w:gridCol w:w="8351"/>
      </w:tblGrid>
      <w:tr w:rsidR="00672806" w:rsidTr="008C1180">
        <w:tc>
          <w:tcPr>
            <w:tcW w:w="2610" w:type="dxa"/>
          </w:tcPr>
          <w:p w:rsidR="00DB006B" w:rsidRDefault="00195888" w:rsidP="00A55C0A">
            <w:r>
              <w:br/>
            </w:r>
            <w:r>
              <w:rPr>
                <w:noProof/>
              </w:rPr>
              <w:drawing>
                <wp:inline distT="0" distB="0" distL="0" distR="0" wp14:anchorId="436663EE" wp14:editId="23183E70">
                  <wp:extent cx="1875256" cy="742949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Chad\Communications Position\All Graphics Files\Letterhead\Side_Panel-8-12-2016.png"/>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875256" cy="7429496"/>
                          </a:xfrm>
                          <a:prstGeom prst="rect">
                            <a:avLst/>
                          </a:prstGeom>
                          <a:noFill/>
                          <a:ln>
                            <a:noFill/>
                          </a:ln>
                        </pic:spPr>
                      </pic:pic>
                    </a:graphicData>
                  </a:graphic>
                </wp:inline>
              </w:drawing>
            </w:r>
          </w:p>
        </w:tc>
        <w:tc>
          <w:tcPr>
            <w:tcW w:w="8910" w:type="dxa"/>
          </w:tcPr>
          <w:p w:rsidR="00817104" w:rsidRPr="00B2788E" w:rsidRDefault="00817104" w:rsidP="00817104">
            <w:pPr>
              <w:ind w:right="512"/>
              <w:jc w:val="both"/>
              <w:rPr>
                <w:rFonts w:ascii="Arial" w:hAnsi="Arial" w:cs="Arial"/>
                <w:sz w:val="20"/>
                <w:szCs w:val="20"/>
              </w:rPr>
            </w:pPr>
            <w:r w:rsidRPr="00B2788E">
              <w:rPr>
                <w:rFonts w:ascii="Times New Roman" w:hAnsi="Times New Roman" w:cs="Times New Roman"/>
                <w:sz w:val="20"/>
                <w:szCs w:val="20"/>
              </w:rPr>
              <w:fldChar w:fldCharType="begin"/>
            </w:r>
            <w:r w:rsidRPr="00B2788E">
              <w:rPr>
                <w:rFonts w:ascii="Times New Roman" w:hAnsi="Times New Roman" w:cs="Times New Roman"/>
                <w:sz w:val="20"/>
                <w:szCs w:val="20"/>
              </w:rPr>
              <w:instrText xml:space="preserve"> DATE \@ "MMMM d, yyyy" </w:instrText>
            </w:r>
            <w:r w:rsidRPr="00B2788E">
              <w:rPr>
                <w:rFonts w:ascii="Times New Roman" w:hAnsi="Times New Roman" w:cs="Times New Roman"/>
                <w:sz w:val="20"/>
                <w:szCs w:val="20"/>
              </w:rPr>
              <w:fldChar w:fldCharType="separate"/>
            </w:r>
            <w:r w:rsidR="009B4CED">
              <w:rPr>
                <w:rFonts w:ascii="Times New Roman" w:hAnsi="Times New Roman" w:cs="Times New Roman"/>
                <w:noProof/>
                <w:sz w:val="20"/>
                <w:szCs w:val="20"/>
              </w:rPr>
              <w:t>September 15, 2017</w:t>
            </w:r>
            <w:r w:rsidRPr="00B2788E">
              <w:rPr>
                <w:rFonts w:ascii="Arial" w:hAnsi="Arial" w:cs="Arial"/>
                <w:sz w:val="20"/>
                <w:szCs w:val="20"/>
              </w:rPr>
              <w:fldChar w:fldCharType="end"/>
            </w:r>
          </w:p>
          <w:p w:rsidR="00817104" w:rsidRPr="00B2788E" w:rsidRDefault="00817104" w:rsidP="00817104">
            <w:pPr>
              <w:ind w:right="512"/>
              <w:jc w:val="both"/>
              <w:rPr>
                <w:rFonts w:ascii="Arial" w:hAnsi="Arial" w:cs="Arial"/>
                <w:sz w:val="20"/>
                <w:szCs w:val="20"/>
              </w:rPr>
            </w:pPr>
          </w:p>
          <w:p w:rsidR="00817104" w:rsidRPr="0081379A" w:rsidRDefault="00817104" w:rsidP="00817104">
            <w:pPr>
              <w:rPr>
                <w:rFonts w:ascii="Times New Roman" w:hAnsi="Times New Roman"/>
                <w:sz w:val="20"/>
              </w:rPr>
            </w:pPr>
            <w:r>
              <w:rPr>
                <w:rFonts w:ascii="Times New Roman" w:hAnsi="Times New Roman"/>
                <w:sz w:val="20"/>
              </w:rPr>
              <w:t>Marion Kainer</w:t>
            </w:r>
            <w:r w:rsidRPr="0081379A">
              <w:rPr>
                <w:rFonts w:ascii="Times New Roman" w:hAnsi="Times New Roman"/>
                <w:sz w:val="20"/>
              </w:rPr>
              <w:t>, MD, MPH</w:t>
            </w:r>
          </w:p>
          <w:p w:rsidR="00817104" w:rsidRPr="00531FE1" w:rsidRDefault="00817104" w:rsidP="00817104">
            <w:pPr>
              <w:rPr>
                <w:rFonts w:ascii="Times New Roman" w:hAnsi="Times New Roman"/>
                <w:sz w:val="20"/>
              </w:rPr>
            </w:pPr>
            <w:r w:rsidRPr="00531FE1">
              <w:rPr>
                <w:rFonts w:ascii="Times New Roman" w:hAnsi="Times New Roman"/>
                <w:sz w:val="20"/>
              </w:rPr>
              <w:t>Director, Healthcare Associated Infections and Antimicrobial Resistance Program</w:t>
            </w:r>
          </w:p>
          <w:p w:rsidR="00817104" w:rsidRDefault="00817104" w:rsidP="00817104">
            <w:pPr>
              <w:rPr>
                <w:rFonts w:ascii="Times New Roman" w:hAnsi="Times New Roman"/>
                <w:sz w:val="20"/>
              </w:rPr>
            </w:pPr>
            <w:r w:rsidRPr="00531FE1">
              <w:rPr>
                <w:rFonts w:ascii="Times New Roman" w:hAnsi="Times New Roman"/>
                <w:sz w:val="20"/>
              </w:rPr>
              <w:t>Tennessee Department of Health</w:t>
            </w:r>
          </w:p>
          <w:p w:rsidR="00817104" w:rsidRPr="00531FE1" w:rsidRDefault="00817104" w:rsidP="00817104">
            <w:pPr>
              <w:rPr>
                <w:rFonts w:ascii="Times New Roman" w:hAnsi="Times New Roman"/>
                <w:sz w:val="20"/>
              </w:rPr>
            </w:pPr>
            <w:r w:rsidRPr="00531FE1">
              <w:rPr>
                <w:rFonts w:ascii="Times New Roman" w:hAnsi="Times New Roman"/>
                <w:sz w:val="20"/>
              </w:rPr>
              <w:t>425 5th Avenue N</w:t>
            </w:r>
          </w:p>
          <w:p w:rsidR="00817104" w:rsidRPr="00531FE1" w:rsidRDefault="00817104" w:rsidP="00817104">
            <w:pPr>
              <w:rPr>
                <w:rFonts w:ascii="Times New Roman" w:hAnsi="Times New Roman"/>
                <w:sz w:val="20"/>
              </w:rPr>
            </w:pPr>
            <w:r w:rsidRPr="00531FE1">
              <w:rPr>
                <w:rFonts w:ascii="Times New Roman" w:hAnsi="Times New Roman"/>
                <w:sz w:val="20"/>
              </w:rPr>
              <w:t xml:space="preserve">CEDS, Cordell Hull </w:t>
            </w:r>
            <w:proofErr w:type="spellStart"/>
            <w:r w:rsidRPr="00531FE1">
              <w:rPr>
                <w:rFonts w:ascii="Times New Roman" w:hAnsi="Times New Roman"/>
                <w:sz w:val="20"/>
              </w:rPr>
              <w:t>Bldg</w:t>
            </w:r>
            <w:proofErr w:type="spellEnd"/>
            <w:r w:rsidRPr="00531FE1">
              <w:rPr>
                <w:rFonts w:ascii="Times New Roman" w:hAnsi="Times New Roman"/>
                <w:sz w:val="20"/>
              </w:rPr>
              <w:t>, Floor 1</w:t>
            </w:r>
          </w:p>
          <w:p w:rsidR="00817104" w:rsidRPr="00B2788E" w:rsidRDefault="00817104" w:rsidP="00817104">
            <w:pPr>
              <w:ind w:right="512"/>
              <w:jc w:val="both"/>
              <w:rPr>
                <w:rFonts w:ascii="Times New Roman" w:hAnsi="Times New Roman" w:cs="Times New Roman"/>
                <w:sz w:val="20"/>
                <w:szCs w:val="20"/>
              </w:rPr>
            </w:pPr>
            <w:r w:rsidRPr="00531FE1">
              <w:rPr>
                <w:rFonts w:ascii="Times New Roman" w:hAnsi="Times New Roman"/>
                <w:sz w:val="20"/>
              </w:rPr>
              <w:t>Nashville</w:t>
            </w:r>
            <w:r>
              <w:rPr>
                <w:rFonts w:ascii="Times New Roman" w:hAnsi="Times New Roman"/>
                <w:sz w:val="20"/>
              </w:rPr>
              <w:t xml:space="preserve">, </w:t>
            </w:r>
            <w:r w:rsidRPr="00531FE1">
              <w:rPr>
                <w:rFonts w:ascii="Times New Roman" w:hAnsi="Times New Roman"/>
                <w:sz w:val="20"/>
              </w:rPr>
              <w:t>T</w:t>
            </w:r>
            <w:r>
              <w:rPr>
                <w:rFonts w:ascii="Times New Roman" w:hAnsi="Times New Roman"/>
                <w:sz w:val="20"/>
              </w:rPr>
              <w:t xml:space="preserve">N </w:t>
            </w:r>
            <w:r w:rsidRPr="00531FE1">
              <w:rPr>
                <w:rFonts w:ascii="Times New Roman" w:hAnsi="Times New Roman"/>
                <w:sz w:val="20"/>
              </w:rPr>
              <w:t xml:space="preserve"> 37243-4911</w:t>
            </w:r>
          </w:p>
          <w:p w:rsidR="00817104" w:rsidRPr="00B2788E" w:rsidRDefault="00817104" w:rsidP="00817104">
            <w:pPr>
              <w:ind w:right="512"/>
              <w:jc w:val="both"/>
              <w:rPr>
                <w:rFonts w:ascii="Times New Roman" w:hAnsi="Times New Roman" w:cs="Times New Roman"/>
                <w:sz w:val="20"/>
                <w:szCs w:val="20"/>
              </w:rPr>
            </w:pP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 xml:space="preserve">RE: Travel Arrangements to the HICPAC meeting, </w:t>
            </w:r>
            <w:r>
              <w:rPr>
                <w:rFonts w:ascii="Times New Roman" w:hAnsi="Times New Roman" w:cs="Times New Roman"/>
                <w:sz w:val="20"/>
                <w:szCs w:val="20"/>
              </w:rPr>
              <w:t>November 8-9</w:t>
            </w:r>
            <w:r w:rsidRPr="00B2788E">
              <w:rPr>
                <w:rFonts w:ascii="Times New Roman" w:hAnsi="Times New Roman" w:cs="Times New Roman"/>
                <w:sz w:val="20"/>
                <w:szCs w:val="20"/>
              </w:rPr>
              <w:t xml:space="preserve"> in Atlanta, GA</w:t>
            </w:r>
          </w:p>
          <w:p w:rsidR="00817104" w:rsidRPr="00B2788E" w:rsidRDefault="00817104" w:rsidP="00817104">
            <w:pPr>
              <w:ind w:right="512"/>
              <w:jc w:val="both"/>
              <w:rPr>
                <w:rFonts w:ascii="Times New Roman" w:hAnsi="Times New Roman" w:cs="Times New Roman"/>
                <w:sz w:val="20"/>
                <w:szCs w:val="20"/>
              </w:rPr>
            </w:pPr>
          </w:p>
          <w:p w:rsidR="00817104" w:rsidRPr="00B2788E" w:rsidRDefault="00817104" w:rsidP="00817104">
            <w:pPr>
              <w:ind w:right="512"/>
              <w:jc w:val="both"/>
              <w:rPr>
                <w:rFonts w:ascii="Times New Roman" w:hAnsi="Times New Roman" w:cs="Times New Roman"/>
                <w:sz w:val="20"/>
                <w:szCs w:val="20"/>
              </w:rPr>
            </w:pPr>
            <w:r w:rsidRPr="00B2788E">
              <w:rPr>
                <w:rFonts w:ascii="Times New Roman" w:hAnsi="Times New Roman" w:cs="Times New Roman"/>
                <w:sz w:val="20"/>
                <w:szCs w:val="20"/>
              </w:rPr>
              <w:t xml:space="preserve">Dear </w:t>
            </w:r>
            <w:r>
              <w:rPr>
                <w:rFonts w:ascii="Times New Roman" w:hAnsi="Times New Roman" w:cs="Times New Roman"/>
                <w:sz w:val="20"/>
                <w:szCs w:val="20"/>
              </w:rPr>
              <w:t>Dr</w:t>
            </w:r>
            <w:r w:rsidRPr="00B2788E">
              <w:rPr>
                <w:rFonts w:ascii="Times New Roman" w:hAnsi="Times New Roman" w:cs="Times New Roman"/>
                <w:sz w:val="20"/>
                <w:szCs w:val="20"/>
              </w:rPr>
              <w:t xml:space="preserve">. </w:t>
            </w:r>
            <w:r>
              <w:rPr>
                <w:rFonts w:ascii="Times New Roman" w:hAnsi="Times New Roman" w:cs="Times New Roman"/>
                <w:sz w:val="20"/>
                <w:szCs w:val="20"/>
              </w:rPr>
              <w:t>Kainer</w:t>
            </w:r>
            <w:r w:rsidRPr="00B2788E">
              <w:rPr>
                <w:rFonts w:ascii="Times New Roman" w:hAnsi="Times New Roman" w:cs="Times New Roman"/>
                <w:sz w:val="20"/>
                <w:szCs w:val="20"/>
              </w:rPr>
              <w:t>,</w:t>
            </w:r>
          </w:p>
          <w:p w:rsidR="00817104" w:rsidRPr="00B2788E" w:rsidRDefault="00817104" w:rsidP="00817104">
            <w:pPr>
              <w:ind w:right="512"/>
              <w:rPr>
                <w:rFonts w:ascii="Times New Roman" w:hAnsi="Times New Roman" w:cs="Times New Roman"/>
                <w:sz w:val="20"/>
                <w:szCs w:val="20"/>
              </w:rPr>
            </w:pPr>
          </w:p>
          <w:p w:rsidR="00817104" w:rsidRPr="004F329B" w:rsidRDefault="00817104" w:rsidP="00817104">
            <w:pPr>
              <w:rPr>
                <w:rFonts w:ascii="Times New Roman" w:hAnsi="Times New Roman" w:cs="Times New Roman"/>
                <w:sz w:val="18"/>
                <w:szCs w:val="20"/>
              </w:rPr>
            </w:pPr>
            <w:r w:rsidRPr="00B2788E">
              <w:rPr>
                <w:rFonts w:ascii="Times New Roman" w:hAnsi="Times New Roman" w:cs="Times New Roman"/>
                <w:sz w:val="20"/>
                <w:szCs w:val="20"/>
              </w:rPr>
              <w:t xml:space="preserve">As a recipient of funding support through the CSTE-CDC Cooperative Agreement, we are pleased you will be attending the HICPAC Meeting on </w:t>
            </w:r>
            <w:r>
              <w:rPr>
                <w:rFonts w:ascii="Times New Roman" w:hAnsi="Times New Roman" w:cs="Times New Roman"/>
                <w:sz w:val="20"/>
                <w:szCs w:val="20"/>
              </w:rPr>
              <w:t>November 8-9</w:t>
            </w:r>
            <w:r w:rsidRPr="00B2788E">
              <w:rPr>
                <w:rFonts w:ascii="Times New Roman" w:hAnsi="Times New Roman" w:cs="Times New Roman"/>
                <w:sz w:val="20"/>
                <w:szCs w:val="20"/>
              </w:rPr>
              <w:t xml:space="preserve"> in Atlanta, GA.  Travel support for this meeting will include airline transportation, ground transportation (excludes rental cars and taxi service other than to and from the hotel and airport), hotel accommodations at the designated rate for up to 2 nights, and per diem allowance.  If you are unsure if an expense will be reimbursed, contact me (</w:t>
            </w:r>
            <w:hyperlink r:id="rId8" w:history="1">
              <w:r w:rsidRPr="00372D23">
                <w:rPr>
                  <w:rStyle w:val="Hyperlink"/>
                  <w:rFonts w:ascii="Times New Roman" w:hAnsi="Times New Roman" w:cs="Times New Roman"/>
                  <w:sz w:val="20"/>
                  <w:szCs w:val="20"/>
                </w:rPr>
                <w:t>manderson@cste.org</w:t>
              </w:r>
            </w:hyperlink>
            <w:r w:rsidRPr="00B2788E">
              <w:rPr>
                <w:rFonts w:ascii="Times New Roman" w:hAnsi="Times New Roman" w:cs="Times New Roman"/>
                <w:sz w:val="20"/>
                <w:szCs w:val="20"/>
              </w:rPr>
              <w:t>) for clarification.  Please read the full disclosure of the CSTE Travel Support Guidelines that include guidelines regarding expenses and cancellations at</w:t>
            </w:r>
            <w:r>
              <w:rPr>
                <w:rFonts w:ascii="Times New Roman" w:hAnsi="Times New Roman" w:cs="Times New Roman"/>
                <w:sz w:val="20"/>
                <w:szCs w:val="20"/>
              </w:rPr>
              <w:t>:</w:t>
            </w:r>
            <w:r w:rsidRPr="00B2788E">
              <w:rPr>
                <w:rFonts w:ascii="Times New Roman" w:hAnsi="Times New Roman" w:cs="Times New Roman"/>
                <w:sz w:val="20"/>
                <w:szCs w:val="20"/>
              </w:rPr>
              <w:t xml:space="preserve"> </w:t>
            </w:r>
            <w:hyperlink r:id="rId9" w:history="1">
              <w:r w:rsidRPr="004F329B">
                <w:rPr>
                  <w:rStyle w:val="Hyperlink"/>
                  <w:rFonts w:ascii="Times New Roman" w:hAnsi="Times New Roman" w:cs="Times New Roman"/>
                  <w:sz w:val="20"/>
                </w:rPr>
                <w:t>http://c.ymcdn.com/sites/www.cste.org/resource/resmgr/PDFs/2014TravelPolicyRevisedFINAL.pdf</w:t>
              </w:r>
            </w:hyperlink>
            <w:r>
              <w:rPr>
                <w:rFonts w:ascii="Times New Roman" w:hAnsi="Times New Roman" w:cs="Times New Roman"/>
                <w:sz w:val="20"/>
              </w:rPr>
              <w:t>.</w:t>
            </w:r>
            <w:r w:rsidRPr="004F329B">
              <w:rPr>
                <w:rFonts w:ascii="Times New Roman" w:hAnsi="Times New Roman" w:cs="Times New Roman"/>
                <w:sz w:val="20"/>
              </w:rPr>
              <w:t xml:space="preserve"> </w:t>
            </w:r>
          </w:p>
          <w:p w:rsidR="00817104" w:rsidRPr="004F329B" w:rsidRDefault="00817104" w:rsidP="00817104">
            <w:pPr>
              <w:rPr>
                <w:rFonts w:ascii="Times New Roman" w:hAnsi="Times New Roman" w:cs="Times New Roman"/>
                <w:sz w:val="18"/>
                <w:szCs w:val="20"/>
              </w:rPr>
            </w:pPr>
          </w:p>
          <w:p w:rsidR="00817104" w:rsidRPr="00B2788E" w:rsidRDefault="00817104" w:rsidP="00817104">
            <w:pPr>
              <w:ind w:left="720" w:hanging="720"/>
              <w:rPr>
                <w:rFonts w:ascii="Times New Roman" w:hAnsi="Times New Roman" w:cs="Times New Roman"/>
                <w:sz w:val="20"/>
                <w:szCs w:val="20"/>
              </w:rPr>
            </w:pPr>
            <w:r w:rsidRPr="00B2788E">
              <w:rPr>
                <w:rFonts w:ascii="Times New Roman" w:hAnsi="Times New Roman" w:cs="Times New Roman"/>
                <w:b/>
                <w:sz w:val="20"/>
                <w:szCs w:val="20"/>
                <w:u w:val="single"/>
              </w:rPr>
              <w:t>Transportation</w:t>
            </w: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 xml:space="preserve">Airline transportation will be provided to and from your originating city and the venue city, Atlanta, GA.  Flight reservations must be made through the CSTE official travel agent, American Express (1-800-872-9954).  Airline reservations should be made three weeks before the meeting.  The CSTE National Office must pre-approve travel arrangements not made through our travel agent </w:t>
            </w:r>
            <w:proofErr w:type="gramStart"/>
            <w:r w:rsidRPr="00B2788E">
              <w:rPr>
                <w:rFonts w:ascii="Times New Roman" w:hAnsi="Times New Roman" w:cs="Times New Roman"/>
                <w:sz w:val="20"/>
                <w:szCs w:val="20"/>
              </w:rPr>
              <w:t>in order for</w:t>
            </w:r>
            <w:proofErr w:type="gramEnd"/>
            <w:r w:rsidRPr="00B2788E">
              <w:rPr>
                <w:rFonts w:ascii="Times New Roman" w:hAnsi="Times New Roman" w:cs="Times New Roman"/>
                <w:sz w:val="20"/>
                <w:szCs w:val="20"/>
              </w:rPr>
              <w:t xml:space="preserve"> the traveler to receive reimbursement.  If you have questions or need assistance with airline transportation, contact CSTE at (770) 485-3811.</w:t>
            </w:r>
          </w:p>
          <w:p w:rsidR="00817104" w:rsidRPr="00B2788E" w:rsidRDefault="00817104" w:rsidP="00817104">
            <w:pPr>
              <w:rPr>
                <w:rFonts w:ascii="Times New Roman" w:hAnsi="Times New Roman" w:cs="Times New Roman"/>
                <w:sz w:val="20"/>
                <w:szCs w:val="20"/>
              </w:rPr>
            </w:pP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b/>
                <w:sz w:val="20"/>
                <w:szCs w:val="20"/>
                <w:u w:val="single"/>
              </w:rPr>
              <w:t>Hotel Accommodations</w:t>
            </w: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 xml:space="preserve">You will be responsible for arranging your own hotel accommodations.  CSTE will reimburse up to the federal per diem </w:t>
            </w:r>
            <w:r>
              <w:rPr>
                <w:rFonts w:ascii="Times New Roman" w:hAnsi="Times New Roman" w:cs="Times New Roman"/>
                <w:sz w:val="20"/>
                <w:szCs w:val="20"/>
              </w:rPr>
              <w:t>allowance for Atlanta, GA of $14</w:t>
            </w:r>
            <w:r w:rsidR="009B4CED">
              <w:rPr>
                <w:rFonts w:ascii="Times New Roman" w:hAnsi="Times New Roman" w:cs="Times New Roman"/>
                <w:sz w:val="20"/>
                <w:szCs w:val="20"/>
              </w:rPr>
              <w:t>8</w:t>
            </w:r>
            <w:r w:rsidRPr="00B2788E">
              <w:rPr>
                <w:rFonts w:ascii="Times New Roman" w:hAnsi="Times New Roman" w:cs="Times New Roman"/>
                <w:sz w:val="20"/>
                <w:szCs w:val="20"/>
              </w:rPr>
              <w:t>.00 + tax per night for 2 nights.  Incidentals or other lodging expenses are not reimbursable.</w:t>
            </w:r>
          </w:p>
          <w:p w:rsidR="00817104" w:rsidRPr="00B2788E" w:rsidRDefault="00817104" w:rsidP="00817104">
            <w:pPr>
              <w:rPr>
                <w:rFonts w:ascii="Times New Roman" w:hAnsi="Times New Roman" w:cs="Times New Roman"/>
                <w:sz w:val="20"/>
                <w:szCs w:val="20"/>
              </w:rPr>
            </w:pPr>
            <w:bookmarkStart w:id="0" w:name="_GoBack"/>
            <w:bookmarkEnd w:id="0"/>
          </w:p>
          <w:p w:rsidR="00817104" w:rsidRPr="00B2788E" w:rsidRDefault="00817104" w:rsidP="00817104">
            <w:pPr>
              <w:rPr>
                <w:rFonts w:ascii="Times New Roman" w:hAnsi="Times New Roman" w:cs="Times New Roman"/>
                <w:b/>
                <w:sz w:val="20"/>
                <w:szCs w:val="20"/>
                <w:u w:val="single"/>
              </w:rPr>
            </w:pPr>
            <w:r w:rsidRPr="00B2788E">
              <w:rPr>
                <w:rFonts w:ascii="Times New Roman" w:hAnsi="Times New Roman" w:cs="Times New Roman"/>
                <w:b/>
                <w:sz w:val="20"/>
                <w:szCs w:val="20"/>
                <w:u w:val="single"/>
              </w:rPr>
              <w:t>Per Diem</w:t>
            </w: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Meal expenses are reimbursed at the federal per diem all</w:t>
            </w:r>
            <w:r>
              <w:rPr>
                <w:rFonts w:ascii="Times New Roman" w:hAnsi="Times New Roman" w:cs="Times New Roman"/>
                <w:sz w:val="20"/>
                <w:szCs w:val="20"/>
              </w:rPr>
              <w:t>owance for Atlanta, GA of $69</w:t>
            </w:r>
            <w:r w:rsidRPr="00B2788E">
              <w:rPr>
                <w:rFonts w:ascii="Times New Roman" w:hAnsi="Times New Roman" w:cs="Times New Roman"/>
                <w:sz w:val="20"/>
                <w:szCs w:val="20"/>
              </w:rPr>
              <w:t>.00 per day less any meals provided at the meeting.</w:t>
            </w:r>
          </w:p>
          <w:p w:rsidR="00817104" w:rsidRPr="00B2788E" w:rsidRDefault="00817104" w:rsidP="00817104">
            <w:pPr>
              <w:rPr>
                <w:rFonts w:ascii="Times New Roman" w:hAnsi="Times New Roman" w:cs="Times New Roman"/>
                <w:sz w:val="20"/>
                <w:szCs w:val="20"/>
              </w:rPr>
            </w:pPr>
          </w:p>
          <w:p w:rsidR="00817104" w:rsidRPr="00B2788E" w:rsidRDefault="00817104" w:rsidP="00817104">
            <w:pPr>
              <w:rPr>
                <w:rFonts w:ascii="Times New Roman" w:hAnsi="Times New Roman" w:cs="Times New Roman"/>
                <w:b/>
                <w:sz w:val="20"/>
                <w:szCs w:val="20"/>
                <w:u w:val="single"/>
              </w:rPr>
            </w:pPr>
            <w:r w:rsidRPr="00B2788E">
              <w:rPr>
                <w:rFonts w:ascii="Times New Roman" w:hAnsi="Times New Roman" w:cs="Times New Roman"/>
                <w:b/>
                <w:sz w:val="20"/>
                <w:szCs w:val="20"/>
                <w:u w:val="single"/>
              </w:rPr>
              <w:t>Reimbursement Procedure</w:t>
            </w: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 xml:space="preserve">After the meeting, complete the reimbursement form provided and include any receipts greater than $50.00 and all airline boarding passes.  Please mail the signed expense reimbursement form to the CSTE National Office (address above), email it to </w:t>
            </w:r>
            <w:hyperlink r:id="rId10" w:history="1">
              <w:r w:rsidRPr="00B2788E">
                <w:rPr>
                  <w:rFonts w:ascii="Times New Roman" w:hAnsi="Times New Roman" w:cs="Times New Roman"/>
                  <w:color w:val="0000FF"/>
                  <w:sz w:val="20"/>
                  <w:szCs w:val="20"/>
                  <w:u w:val="single"/>
                </w:rPr>
                <w:t>travel@cste.org</w:t>
              </w:r>
            </w:hyperlink>
            <w:r w:rsidRPr="00B2788E">
              <w:rPr>
                <w:rFonts w:ascii="Times New Roman" w:hAnsi="Times New Roman" w:cs="Times New Roman"/>
                <w:sz w:val="20"/>
                <w:szCs w:val="20"/>
              </w:rPr>
              <w:t>, or fax it to (770) 407-5110.  Expenses will not be reimbursed until after the meeting.</w:t>
            </w:r>
          </w:p>
          <w:p w:rsidR="00817104" w:rsidRPr="00B2788E" w:rsidRDefault="00817104" w:rsidP="00817104">
            <w:pPr>
              <w:rPr>
                <w:rFonts w:ascii="Times New Roman" w:hAnsi="Times New Roman" w:cs="Times New Roman"/>
                <w:sz w:val="20"/>
                <w:szCs w:val="20"/>
              </w:rPr>
            </w:pPr>
          </w:p>
          <w:p w:rsidR="00817104" w:rsidRPr="00B2788E" w:rsidRDefault="00817104" w:rsidP="00817104">
            <w:pPr>
              <w:rPr>
                <w:rFonts w:ascii="Times New Roman" w:hAnsi="Times New Roman" w:cs="Times New Roman"/>
                <w:sz w:val="20"/>
                <w:szCs w:val="20"/>
              </w:rPr>
            </w:pPr>
          </w:p>
          <w:p w:rsidR="00817104" w:rsidRPr="00B2788E" w:rsidRDefault="00817104" w:rsidP="00817104">
            <w:pPr>
              <w:rPr>
                <w:rFonts w:ascii="Times New Roman" w:hAnsi="Times New Roman" w:cs="Times New Roman"/>
                <w:sz w:val="20"/>
                <w:szCs w:val="20"/>
              </w:rPr>
            </w:pPr>
            <w:r w:rsidRPr="00B2788E">
              <w:rPr>
                <w:rFonts w:ascii="Times New Roman" w:hAnsi="Times New Roman" w:cs="Times New Roman"/>
                <w:sz w:val="20"/>
                <w:szCs w:val="20"/>
              </w:rPr>
              <w:t>Sincerely,</w:t>
            </w:r>
          </w:p>
          <w:p w:rsidR="00817104" w:rsidRPr="00817104" w:rsidRDefault="00817104" w:rsidP="00817104">
            <w:pPr>
              <w:rPr>
                <w:rFonts w:ascii="Freestyle Script" w:hAnsi="Freestyle Script" w:cs="Times New Roman"/>
                <w:sz w:val="44"/>
                <w:szCs w:val="20"/>
              </w:rPr>
            </w:pPr>
            <w:r w:rsidRPr="00817104">
              <w:rPr>
                <w:rFonts w:ascii="Freestyle Script" w:hAnsi="Freestyle Script" w:cs="Times New Roman"/>
                <w:noProof/>
                <w:sz w:val="44"/>
                <w:szCs w:val="20"/>
              </w:rPr>
              <w:t xml:space="preserve">Michael </w:t>
            </w:r>
            <w:r>
              <w:rPr>
                <w:rFonts w:ascii="Freestyle Script" w:hAnsi="Freestyle Script" w:cs="Times New Roman"/>
                <w:noProof/>
                <w:sz w:val="44"/>
                <w:szCs w:val="20"/>
              </w:rPr>
              <w:t xml:space="preserve">M. M. </w:t>
            </w:r>
            <w:r w:rsidRPr="00817104">
              <w:rPr>
                <w:rFonts w:ascii="Freestyle Script" w:hAnsi="Freestyle Script" w:cs="Times New Roman"/>
                <w:noProof/>
                <w:sz w:val="44"/>
                <w:szCs w:val="20"/>
              </w:rPr>
              <w:t>Anderson</w:t>
            </w:r>
          </w:p>
          <w:p w:rsidR="00817104" w:rsidRPr="00B2788E" w:rsidRDefault="00817104" w:rsidP="00817104">
            <w:pPr>
              <w:rPr>
                <w:rFonts w:ascii="Times New Roman" w:hAnsi="Times New Roman" w:cs="Times New Roman"/>
                <w:sz w:val="20"/>
                <w:szCs w:val="20"/>
              </w:rPr>
            </w:pPr>
            <w:r>
              <w:rPr>
                <w:rFonts w:ascii="Times New Roman" w:hAnsi="Times New Roman" w:cs="Times New Roman"/>
                <w:sz w:val="20"/>
                <w:szCs w:val="20"/>
              </w:rPr>
              <w:t>Michael M. M. Anderson</w:t>
            </w:r>
            <w:r w:rsidRPr="00B2788E">
              <w:rPr>
                <w:rFonts w:ascii="Times New Roman" w:hAnsi="Times New Roman" w:cs="Times New Roman"/>
                <w:sz w:val="20"/>
                <w:szCs w:val="20"/>
              </w:rPr>
              <w:t>, MPH</w:t>
            </w:r>
          </w:p>
          <w:p w:rsidR="0051296B" w:rsidRPr="0051296B" w:rsidRDefault="00817104" w:rsidP="00817104">
            <w:pPr>
              <w:pStyle w:val="NormalWeb"/>
              <w:spacing w:before="0" w:beforeAutospacing="0" w:after="0" w:afterAutospacing="0" w:line="210" w:lineRule="atLeast"/>
              <w:rPr>
                <w:rFonts w:ascii="Arial" w:hAnsi="Arial" w:cs="Arial"/>
                <w:color w:val="000000"/>
                <w:sz w:val="17"/>
                <w:szCs w:val="17"/>
              </w:rPr>
            </w:pPr>
            <w:r>
              <w:rPr>
                <w:sz w:val="20"/>
                <w:szCs w:val="20"/>
              </w:rPr>
              <w:t>Program Analyst I</w:t>
            </w:r>
          </w:p>
        </w:tc>
      </w:tr>
    </w:tbl>
    <w:p w:rsidR="00DB006B" w:rsidRPr="00DB006B" w:rsidRDefault="00DB006B" w:rsidP="00DB006B">
      <w:pPr>
        <w:tabs>
          <w:tab w:val="left" w:pos="8352"/>
        </w:tabs>
      </w:pPr>
    </w:p>
    <w:sectPr w:rsidR="00DB006B" w:rsidRPr="00DB006B" w:rsidSect="00D40CBE">
      <w:headerReference w:type="default" r:id="rId11"/>
      <w:footerReference w:type="default" r:id="rId12"/>
      <w:pgSz w:w="12240" w:h="15840"/>
      <w:pgMar w:top="0" w:right="0" w:bottom="0" w:left="0" w:header="0"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F0AB9" w:rsidRDefault="008F0AB9" w:rsidP="00DB006B">
      <w:pPr>
        <w:spacing w:after="0" w:line="240" w:lineRule="auto"/>
      </w:pPr>
      <w:r>
        <w:separator/>
      </w:r>
    </w:p>
  </w:endnote>
  <w:endnote w:type="continuationSeparator" w:id="0">
    <w:p w:rsidR="008F0AB9" w:rsidRDefault="008F0AB9" w:rsidP="00DB0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40CBE" w:rsidRDefault="00D40CBE" w:rsidP="00D40CBE">
    <w:pPr>
      <w:pStyle w:val="Footer"/>
      <w:tabs>
        <w:tab w:val="clear" w:pos="4680"/>
        <w:tab w:val="clear" w:pos="9360"/>
        <w:tab w:val="left" w:pos="1866"/>
      </w:tabs>
    </w:pPr>
    <w:r>
      <w:rPr>
        <w:noProof/>
      </w:rPr>
      <w:drawing>
        <wp:anchor distT="0" distB="0" distL="114300" distR="114300" simplePos="0" relativeHeight="251659264" behindDoc="0" locked="0" layoutInCell="1" allowOverlap="1" wp14:anchorId="72906243" wp14:editId="28168CF1">
          <wp:simplePos x="0" y="0"/>
          <wp:positionH relativeFrom="margin">
            <wp:posOffset>39674</wp:posOffset>
          </wp:positionH>
          <wp:positionV relativeFrom="margin">
            <wp:posOffset>8191831</wp:posOffset>
          </wp:positionV>
          <wp:extent cx="7776210" cy="429260"/>
          <wp:effectExtent l="0" t="0" r="0" b="8890"/>
          <wp:wrapSquare wrapText="bothSides"/>
          <wp:docPr id="5" name="Picture 5" descr="C:\Users\cmccoull\Desktop\Letterhead\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mccoull\Desktop\Letterhead\foote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76210" cy="429260"/>
                  </a:xfrm>
                  <a:prstGeom prst="rect">
                    <a:avLst/>
                  </a:prstGeom>
                  <a:noFill/>
                  <a:ln>
                    <a:noFill/>
                  </a:ln>
                </pic:spPr>
              </pic:pic>
            </a:graphicData>
          </a:graphic>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F0AB9" w:rsidRDefault="008F0AB9" w:rsidP="00DB006B">
      <w:pPr>
        <w:spacing w:after="0" w:line="240" w:lineRule="auto"/>
      </w:pPr>
      <w:r>
        <w:separator/>
      </w:r>
    </w:p>
  </w:footnote>
  <w:footnote w:type="continuationSeparator" w:id="0">
    <w:p w:rsidR="008F0AB9" w:rsidRDefault="008F0AB9" w:rsidP="00DB0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B006B" w:rsidRDefault="00DB006B">
    <w:pPr>
      <w:pStyle w:val="Header"/>
    </w:pPr>
    <w:r>
      <w:rPr>
        <w:noProof/>
      </w:rPr>
      <w:drawing>
        <wp:inline distT="0" distB="0" distL="0" distR="0" wp14:anchorId="635EA38A" wp14:editId="40B4C904">
          <wp:extent cx="7772400" cy="1133856"/>
          <wp:effectExtent l="0" t="0" r="0" b="0"/>
          <wp:docPr id="12" name="Picture 12" descr="C:\Users\cmccoull\Desktop\Letterhead\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mccoull\Desktop\Letterhead\header.png"/>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2400" cy="113385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06B"/>
    <w:rsid w:val="00026FF7"/>
    <w:rsid w:val="00054C87"/>
    <w:rsid w:val="000A5607"/>
    <w:rsid w:val="000A61C2"/>
    <w:rsid w:val="000B5152"/>
    <w:rsid w:val="00184D00"/>
    <w:rsid w:val="00195888"/>
    <w:rsid w:val="001A3548"/>
    <w:rsid w:val="002F1FD3"/>
    <w:rsid w:val="0037453D"/>
    <w:rsid w:val="00375FB5"/>
    <w:rsid w:val="003C4EB0"/>
    <w:rsid w:val="003E67C3"/>
    <w:rsid w:val="00402246"/>
    <w:rsid w:val="0042660D"/>
    <w:rsid w:val="004E71B3"/>
    <w:rsid w:val="00503B6D"/>
    <w:rsid w:val="0051296B"/>
    <w:rsid w:val="0052600E"/>
    <w:rsid w:val="0059334D"/>
    <w:rsid w:val="005C0A4D"/>
    <w:rsid w:val="005D101D"/>
    <w:rsid w:val="005F5555"/>
    <w:rsid w:val="00672806"/>
    <w:rsid w:val="00674E94"/>
    <w:rsid w:val="00692495"/>
    <w:rsid w:val="006E6E09"/>
    <w:rsid w:val="0073782E"/>
    <w:rsid w:val="007B4232"/>
    <w:rsid w:val="007D6D93"/>
    <w:rsid w:val="007E2F41"/>
    <w:rsid w:val="00817104"/>
    <w:rsid w:val="00855359"/>
    <w:rsid w:val="00866DC6"/>
    <w:rsid w:val="008A4702"/>
    <w:rsid w:val="008C1180"/>
    <w:rsid w:val="008E462C"/>
    <w:rsid w:val="008F0AB9"/>
    <w:rsid w:val="009070D3"/>
    <w:rsid w:val="009451EF"/>
    <w:rsid w:val="0095567A"/>
    <w:rsid w:val="0098644D"/>
    <w:rsid w:val="009B4CED"/>
    <w:rsid w:val="00A14ED7"/>
    <w:rsid w:val="00A55C0A"/>
    <w:rsid w:val="00A741B5"/>
    <w:rsid w:val="00A96BA5"/>
    <w:rsid w:val="00B055A0"/>
    <w:rsid w:val="00B07721"/>
    <w:rsid w:val="00B84869"/>
    <w:rsid w:val="00BA1E9B"/>
    <w:rsid w:val="00BB10FC"/>
    <w:rsid w:val="00C4397F"/>
    <w:rsid w:val="00C84E21"/>
    <w:rsid w:val="00CC0056"/>
    <w:rsid w:val="00CE0BE9"/>
    <w:rsid w:val="00D40CBE"/>
    <w:rsid w:val="00DB006B"/>
    <w:rsid w:val="00DB236F"/>
    <w:rsid w:val="00DC3E44"/>
    <w:rsid w:val="00DD2556"/>
    <w:rsid w:val="00E92C9D"/>
    <w:rsid w:val="00ED50BD"/>
    <w:rsid w:val="00F42829"/>
    <w:rsid w:val="00F63333"/>
    <w:rsid w:val="00FE3C82"/>
    <w:rsid w:val="00FF6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84E9BC1"/>
  <w15:chartTrackingRefBased/>
  <w15:docId w15:val="{F4FDDE2C-8AC4-41B8-BCE1-A39B53AC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0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006B"/>
  </w:style>
  <w:style w:type="paragraph" w:styleId="Footer">
    <w:name w:val="footer"/>
    <w:basedOn w:val="Normal"/>
    <w:link w:val="FooterChar"/>
    <w:uiPriority w:val="99"/>
    <w:unhideWhenUsed/>
    <w:rsid w:val="00DB0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006B"/>
  </w:style>
  <w:style w:type="table" w:styleId="TableGrid">
    <w:name w:val="Table Grid"/>
    <w:basedOn w:val="TableNormal"/>
    <w:uiPriority w:val="39"/>
    <w:rsid w:val="00DB0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1296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817104"/>
    <w:rPr>
      <w:color w:val="0000FF"/>
      <w:u w:val="single"/>
    </w:rPr>
  </w:style>
  <w:style w:type="character" w:styleId="UnresolvedMention">
    <w:name w:val="Unresolved Mention"/>
    <w:basedOn w:val="DefaultParagraphFont"/>
    <w:uiPriority w:val="99"/>
    <w:semiHidden/>
    <w:unhideWhenUsed/>
    <w:rsid w:val="00817104"/>
    <w:rPr>
      <w:color w:val="808080"/>
      <w:shd w:val="clear" w:color="auto" w:fill="E6E6E6"/>
    </w:rPr>
  </w:style>
  <w:style w:type="character" w:styleId="FollowedHyperlink">
    <w:name w:val="FollowedHyperlink"/>
    <w:basedOn w:val="DefaultParagraphFont"/>
    <w:uiPriority w:val="99"/>
    <w:semiHidden/>
    <w:unhideWhenUsed/>
    <w:rsid w:val="009070D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7040124">
      <w:bodyDiv w:val="1"/>
      <w:marLeft w:val="0"/>
      <w:marRight w:val="0"/>
      <w:marTop w:val="0"/>
      <w:marBottom w:val="0"/>
      <w:divBdr>
        <w:top w:val="none" w:sz="0" w:space="0" w:color="auto"/>
        <w:left w:val="none" w:sz="0" w:space="0" w:color="auto"/>
        <w:bottom w:val="none" w:sz="0" w:space="0" w:color="auto"/>
        <w:right w:val="none" w:sz="0" w:space="0" w:color="auto"/>
      </w:divBdr>
    </w:div>
    <w:div w:id="1341619573">
      <w:bodyDiv w:val="1"/>
      <w:marLeft w:val="0"/>
      <w:marRight w:val="0"/>
      <w:marTop w:val="0"/>
      <w:marBottom w:val="0"/>
      <w:divBdr>
        <w:top w:val="none" w:sz="0" w:space="0" w:color="auto"/>
        <w:left w:val="none" w:sz="0" w:space="0" w:color="auto"/>
        <w:bottom w:val="none" w:sz="0" w:space="0" w:color="auto"/>
        <w:right w:val="none" w:sz="0" w:space="0" w:color="auto"/>
      </w:divBdr>
    </w:div>
    <w:div w:id="14674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nderson@cste.or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travel@cste.org" TargetMode="External"/><Relationship Id="rId4" Type="http://schemas.openxmlformats.org/officeDocument/2006/relationships/webSettings" Target="webSettings.xml"/><Relationship Id="rId9" Type="http://schemas.openxmlformats.org/officeDocument/2006/relationships/hyperlink" Target="http://c.ymcdn.com/sites/www.cste.org/resource/resmgr/PDFs/2014TravelPolicyRevisedFINAL.pdf"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D8048D-BFBC-411B-85CD-D142026C5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408</Words>
  <Characters>2328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McCoull</dc:creator>
  <cp:keywords/>
  <dc:description/>
  <cp:lastModifiedBy>Michael Anderson</cp:lastModifiedBy>
  <cp:revision>4</cp:revision>
  <dcterms:created xsi:type="dcterms:W3CDTF">2017-09-15T18:37:00Z</dcterms:created>
  <dcterms:modified xsi:type="dcterms:W3CDTF">2017-09-15T20:22:00Z</dcterms:modified>
</cp:coreProperties>
</file>