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7F09B57" w14:textId="5D571112" w:rsidR="00AD3E0D" w:rsidRDefault="00AD3E0D" w:rsidP="001D1390">
      <w:pPr>
        <w:widowControl w:val="0"/>
        <w:spacing w:line="360" w:lineRule="auto"/>
        <w:jc w:val="center"/>
        <w:rPr>
          <w:rFonts w:ascii="Verdana" w:hAnsi="Verdana" w:cs="Times New Roman"/>
          <w:b/>
          <w:sz w:val="26"/>
          <w:szCs w:val="26"/>
        </w:rPr>
      </w:pPr>
      <w:r w:rsidRPr="007101AD">
        <w:rPr>
          <w:rFonts w:ascii="Verdana" w:hAnsi="Verdana" w:cs="Times New Roman"/>
          <w:b/>
          <w:sz w:val="26"/>
          <w:szCs w:val="26"/>
        </w:rPr>
        <w:t xml:space="preserve">Resource Guide for </w:t>
      </w:r>
      <w:r w:rsidR="00345817" w:rsidRPr="007101AD">
        <w:rPr>
          <w:rFonts w:ascii="Verdana" w:hAnsi="Verdana" w:cs="Times New Roman"/>
          <w:b/>
          <w:sz w:val="26"/>
          <w:szCs w:val="26"/>
        </w:rPr>
        <w:t>“</w:t>
      </w:r>
      <w:hyperlink r:id="rId7" w:history="1">
        <w:r w:rsidR="00345817" w:rsidRPr="007101AD">
          <w:rPr>
            <w:rStyle w:val="Hyperlink"/>
            <w:rFonts w:ascii="Verdana" w:hAnsi="Verdana" w:cs="Times New Roman"/>
            <w:b/>
            <w:sz w:val="26"/>
            <w:szCs w:val="26"/>
          </w:rPr>
          <w:t xml:space="preserve">Bring Home the </w:t>
        </w:r>
        <w:r w:rsidRPr="007101AD">
          <w:rPr>
            <w:rStyle w:val="Hyperlink"/>
            <w:rFonts w:ascii="Verdana" w:hAnsi="Verdana" w:cs="Times New Roman"/>
            <w:b/>
            <w:sz w:val="26"/>
            <w:szCs w:val="26"/>
          </w:rPr>
          <w:t>Blue Not</w:t>
        </w:r>
        <w:r w:rsidR="00345817" w:rsidRPr="007101AD">
          <w:rPr>
            <w:rStyle w:val="Hyperlink"/>
            <w:rFonts w:ascii="Verdana" w:hAnsi="Verdana" w:cs="Times New Roman"/>
            <w:b/>
            <w:sz w:val="26"/>
            <w:szCs w:val="26"/>
          </w:rPr>
          <w:t xml:space="preserve"> the</w:t>
        </w:r>
        <w:r w:rsidRPr="007101AD">
          <w:rPr>
            <w:rStyle w:val="Hyperlink"/>
            <w:rFonts w:ascii="Verdana" w:hAnsi="Verdana" w:cs="Times New Roman"/>
            <w:b/>
            <w:sz w:val="26"/>
            <w:szCs w:val="26"/>
          </w:rPr>
          <w:t xml:space="preserve"> Flu</w:t>
        </w:r>
        <w:r w:rsidR="00345817" w:rsidRPr="007101AD">
          <w:rPr>
            <w:rStyle w:val="Hyperlink"/>
            <w:rFonts w:ascii="Verdana" w:hAnsi="Verdana" w:cs="Times New Roman"/>
            <w:b/>
            <w:sz w:val="26"/>
            <w:szCs w:val="26"/>
          </w:rPr>
          <w:t>!</w:t>
        </w:r>
      </w:hyperlink>
      <w:r w:rsidR="00345817" w:rsidRPr="007101AD">
        <w:rPr>
          <w:rFonts w:ascii="Verdana" w:hAnsi="Verdana" w:cs="Times New Roman"/>
          <w:b/>
          <w:sz w:val="26"/>
          <w:szCs w:val="26"/>
        </w:rPr>
        <w:t>”</w:t>
      </w:r>
      <w:r w:rsidRPr="007101AD">
        <w:rPr>
          <w:rFonts w:ascii="Verdana" w:hAnsi="Verdana" w:cs="Times New Roman"/>
          <w:b/>
          <w:sz w:val="26"/>
          <w:szCs w:val="26"/>
        </w:rPr>
        <w:t xml:space="preserve"> Course (</w:t>
      </w:r>
      <w:r w:rsidR="00345817" w:rsidRPr="007101AD">
        <w:rPr>
          <w:rFonts w:ascii="Verdana" w:hAnsi="Verdana" w:cs="Times New Roman"/>
          <w:b/>
          <w:sz w:val="26"/>
          <w:szCs w:val="26"/>
        </w:rPr>
        <w:t>Middle-High School Students</w:t>
      </w:r>
      <w:r w:rsidRPr="007101AD">
        <w:rPr>
          <w:rFonts w:ascii="Verdana" w:hAnsi="Verdana" w:cs="Times New Roman"/>
          <w:b/>
          <w:sz w:val="26"/>
          <w:szCs w:val="26"/>
        </w:rPr>
        <w:t>)</w:t>
      </w:r>
    </w:p>
    <w:p w14:paraId="3DD32CD4" w14:textId="5A7A2773" w:rsidR="00345817" w:rsidRPr="007101AD" w:rsidRDefault="004B029F" w:rsidP="001D1390">
      <w:pPr>
        <w:widowControl w:val="0"/>
        <w:spacing w:line="360" w:lineRule="auto"/>
        <w:jc w:val="center"/>
        <w:rPr>
          <w:rFonts w:ascii="Verdana" w:hAnsi="Verdana" w:cs="Times New Roman"/>
          <w:b/>
          <w:sz w:val="8"/>
          <w:szCs w:val="8"/>
        </w:rPr>
      </w:pPr>
      <w:r>
        <w:rPr>
          <w:rFonts w:ascii="Verdana" w:hAnsi="Verdana" w:cs="Times New Roman"/>
          <w:b/>
          <w:sz w:val="8"/>
          <w:szCs w:val="8"/>
        </w:rPr>
        <w:t>-</w:t>
      </w:r>
    </w:p>
    <w:p w14:paraId="63B8C864" w14:textId="75AA48AA" w:rsidR="00345817" w:rsidRPr="00470353" w:rsidRDefault="00345817" w:rsidP="001D1390">
      <w:pPr>
        <w:widowControl w:val="0"/>
        <w:spacing w:line="360" w:lineRule="auto"/>
        <w:jc w:val="center"/>
        <w:rPr>
          <w:rFonts w:ascii="Verdana" w:hAnsi="Verdana" w:cs="Times New Roman"/>
          <w:b/>
          <w:sz w:val="28"/>
        </w:rPr>
      </w:pPr>
      <w:r w:rsidRPr="007101AD">
        <w:rPr>
          <w:rFonts w:ascii="Verdana" w:hAnsi="Verdana" w:cs="Times New Roman"/>
          <w:bCs/>
          <w:i/>
          <w:iCs/>
          <w:sz w:val="18"/>
          <w:szCs w:val="18"/>
        </w:rPr>
        <w:t>This guide applies to youth or adults using the online curriculum with a group or as self-guided learnin</w:t>
      </w:r>
      <w:r>
        <w:rPr>
          <w:rFonts w:ascii="Verdana" w:hAnsi="Verdana" w:cs="Times New Roman"/>
          <w:bCs/>
          <w:i/>
          <w:iCs/>
          <w:sz w:val="18"/>
          <w:szCs w:val="18"/>
        </w:rPr>
        <w:t>g. If desired, engaging, hands-on activities are available for use along with the online courses.</w:t>
      </w:r>
    </w:p>
    <w:p w14:paraId="452A451E" w14:textId="77777777" w:rsidR="00D91FAF" w:rsidRPr="007101AD" w:rsidRDefault="00D91FAF" w:rsidP="001D1390">
      <w:pPr>
        <w:spacing w:line="360" w:lineRule="auto"/>
        <w:jc w:val="center"/>
        <w:rPr>
          <w:rFonts w:ascii="Verdana" w:eastAsia="Verdana" w:hAnsi="Verdana" w:cs="Verdana"/>
          <w:bCs/>
          <w:sz w:val="8"/>
          <w:szCs w:val="8"/>
        </w:rPr>
      </w:pPr>
    </w:p>
    <w:p w14:paraId="01AA69F7" w14:textId="77777777" w:rsidR="007C570A" w:rsidRDefault="00F02DAC" w:rsidP="001D1390">
      <w:pPr>
        <w:spacing w:line="360" w:lineRule="auto"/>
      </w:pPr>
      <w:r w:rsidRPr="00AD3E0D">
        <w:rPr>
          <w:rFonts w:ascii="Verdana" w:eastAsia="Verdana" w:hAnsi="Verdana" w:cs="Verdana"/>
          <w:b/>
          <w:sz w:val="24"/>
          <w:szCs w:val="24"/>
          <w:u w:val="single"/>
        </w:rPr>
        <w:t>Lesson 1:</w:t>
      </w:r>
      <w:r>
        <w:rPr>
          <w:rFonts w:ascii="Verdana" w:eastAsia="Verdana" w:hAnsi="Verdana" w:cs="Verdana"/>
          <w:b/>
          <w:sz w:val="24"/>
          <w:szCs w:val="24"/>
        </w:rPr>
        <w:t xml:space="preserve"> Introduction to Influenza, Zoonoses, and Disease Risks</w:t>
      </w:r>
    </w:p>
    <w:p w14:paraId="548858F1" w14:textId="77777777" w:rsidR="007C570A" w:rsidRPr="00A614B4" w:rsidRDefault="00F02DAC" w:rsidP="001D1390">
      <w:pPr>
        <w:numPr>
          <w:ilvl w:val="0"/>
          <w:numId w:val="3"/>
        </w:numPr>
        <w:spacing w:line="360" w:lineRule="auto"/>
        <w:ind w:hanging="360"/>
        <w:contextualSpacing/>
      </w:pPr>
      <w:r w:rsidRPr="00A614B4">
        <w:rPr>
          <w:rFonts w:ascii="Verdana" w:eastAsia="Verdana" w:hAnsi="Verdana" w:cs="Verdana"/>
        </w:rPr>
        <w:t>Define zoonoses.</w:t>
      </w:r>
    </w:p>
    <w:p w14:paraId="0DC8FBE7" w14:textId="77777777" w:rsidR="007C570A" w:rsidRPr="00A614B4" w:rsidRDefault="00F02DAC" w:rsidP="001D1390">
      <w:pPr>
        <w:numPr>
          <w:ilvl w:val="0"/>
          <w:numId w:val="3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A614B4">
        <w:rPr>
          <w:rFonts w:ascii="Verdana" w:eastAsia="Verdana" w:hAnsi="Verdana" w:cs="Verdana"/>
        </w:rPr>
        <w:t>Describe the importance of influenza and other zoonoses.</w:t>
      </w:r>
    </w:p>
    <w:p w14:paraId="72747D65" w14:textId="77777777" w:rsidR="007C570A" w:rsidRPr="00A614B4" w:rsidRDefault="00F02DAC" w:rsidP="001D1390">
      <w:pPr>
        <w:numPr>
          <w:ilvl w:val="0"/>
          <w:numId w:val="3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A614B4">
        <w:rPr>
          <w:rFonts w:ascii="Verdana" w:eastAsia="Verdana" w:hAnsi="Verdana" w:cs="Verdana"/>
        </w:rPr>
        <w:t>Recognize common zoonotic diseases that might affect people and animals at fairs or exhibitions.</w:t>
      </w:r>
    </w:p>
    <w:p w14:paraId="77F197EE" w14:textId="6B316381" w:rsidR="001D1390" w:rsidRPr="00A614B4" w:rsidRDefault="00F02DAC" w:rsidP="007101AD">
      <w:pPr>
        <w:numPr>
          <w:ilvl w:val="0"/>
          <w:numId w:val="3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A614B4">
        <w:rPr>
          <w:rFonts w:ascii="Verdana" w:eastAsia="Verdana" w:hAnsi="Verdana" w:cs="Verdana"/>
        </w:rPr>
        <w:t xml:space="preserve">Identify risk factors for zoonotic disease infection. </w:t>
      </w:r>
    </w:p>
    <w:p w14:paraId="3F7261B3" w14:textId="60C346AB" w:rsidR="00E21FF9" w:rsidRPr="00A614B4" w:rsidRDefault="00FA78F2" w:rsidP="001D1390">
      <w:pPr>
        <w:spacing w:line="360" w:lineRule="auto"/>
        <w:ind w:firstLine="360"/>
        <w:contextualSpacing/>
        <w:rPr>
          <w:rFonts w:ascii="Verdana" w:eastAsia="Verdana" w:hAnsi="Verdana" w:cs="Verdana"/>
          <w:i/>
          <w:iCs/>
        </w:rPr>
      </w:pPr>
      <w:r w:rsidRPr="00A614B4">
        <w:rPr>
          <w:rFonts w:ascii="Verdana" w:eastAsia="Verdana" w:hAnsi="Verdana" w:cs="Verdana"/>
          <w:i/>
          <w:iCs/>
        </w:rPr>
        <w:t xml:space="preserve">Supplemental </w:t>
      </w:r>
      <w:r w:rsidR="006F0A69" w:rsidRPr="00A614B4">
        <w:rPr>
          <w:rFonts w:ascii="Verdana" w:eastAsia="Verdana" w:hAnsi="Verdana" w:cs="Verdana"/>
          <w:i/>
          <w:iCs/>
        </w:rPr>
        <w:t>R</w:t>
      </w:r>
      <w:r w:rsidRPr="00A614B4">
        <w:rPr>
          <w:rFonts w:ascii="Verdana" w:eastAsia="Verdana" w:hAnsi="Verdana" w:cs="Verdana"/>
          <w:i/>
          <w:iCs/>
        </w:rPr>
        <w:t>esources:</w:t>
      </w:r>
      <w:r w:rsidR="003C7A5D" w:rsidRPr="00A614B4">
        <w:rPr>
          <w:rFonts w:ascii="Verdana" w:eastAsia="Verdana" w:hAnsi="Verdana" w:cs="Verdana"/>
          <w:i/>
          <w:iCs/>
        </w:rPr>
        <w:t xml:space="preserve"> </w:t>
      </w:r>
    </w:p>
    <w:p w14:paraId="221ADD48" w14:textId="749EB54A" w:rsidR="00AD3E0D" w:rsidRPr="00A614B4" w:rsidRDefault="003C7A5D" w:rsidP="001D1390">
      <w:pPr>
        <w:pStyle w:val="ListParagraph"/>
        <w:numPr>
          <w:ilvl w:val="0"/>
          <w:numId w:val="9"/>
        </w:numPr>
        <w:spacing w:line="360" w:lineRule="auto"/>
        <w:ind w:hanging="360"/>
        <w:rPr>
          <w:rFonts w:ascii="Verdana" w:eastAsia="Verdana" w:hAnsi="Verdana" w:cs="Verdana"/>
        </w:rPr>
      </w:pPr>
      <w:r w:rsidRPr="00A614B4">
        <w:rPr>
          <w:rFonts w:ascii="Verdana" w:eastAsia="Verdana" w:hAnsi="Verdana" w:cs="Verdana"/>
        </w:rPr>
        <w:t xml:space="preserve">Comparison Chart </w:t>
      </w:r>
      <w:r w:rsidR="004B029F" w:rsidRPr="00602D37">
        <w:rPr>
          <w:rFonts w:ascii="Verdana" w:eastAsia="Verdana" w:hAnsi="Verdana" w:cs="Verdana"/>
        </w:rPr>
        <w:t>W</w:t>
      </w:r>
      <w:r w:rsidRPr="00602D37">
        <w:rPr>
          <w:rFonts w:ascii="Verdana" w:eastAsia="Verdana" w:hAnsi="Verdana" w:cs="Verdana"/>
        </w:rPr>
        <w:t>orksheet</w:t>
      </w:r>
    </w:p>
    <w:p w14:paraId="5B60B9F0" w14:textId="49E29EEB" w:rsidR="001D1390" w:rsidRPr="00A614B4" w:rsidRDefault="001D1390" w:rsidP="001D1390">
      <w:pPr>
        <w:pStyle w:val="ListParagraph"/>
        <w:numPr>
          <w:ilvl w:val="0"/>
          <w:numId w:val="9"/>
        </w:numPr>
        <w:spacing w:line="360" w:lineRule="auto"/>
        <w:ind w:hanging="360"/>
        <w:rPr>
          <w:rFonts w:ascii="Verdana" w:eastAsia="Verdana" w:hAnsi="Verdana" w:cs="Verdana"/>
        </w:rPr>
      </w:pPr>
      <w:r w:rsidRPr="00A614B4">
        <w:rPr>
          <w:rFonts w:ascii="Verdana" w:eastAsia="Verdana" w:hAnsi="Verdana" w:cs="Verdana"/>
        </w:rPr>
        <w:t xml:space="preserve">Lesson 1 </w:t>
      </w:r>
      <w:r w:rsidR="004B029F" w:rsidRPr="00A614B4">
        <w:rPr>
          <w:rFonts w:ascii="Verdana" w:eastAsia="Verdana" w:hAnsi="Verdana" w:cs="Verdana"/>
        </w:rPr>
        <w:t>L</w:t>
      </w:r>
      <w:r w:rsidRPr="00A614B4">
        <w:rPr>
          <w:rFonts w:ascii="Verdana" w:eastAsia="Verdana" w:hAnsi="Verdana" w:cs="Verdana"/>
        </w:rPr>
        <w:t xml:space="preserve">earning </w:t>
      </w:r>
      <w:r w:rsidR="004B029F" w:rsidRPr="00A614B4">
        <w:rPr>
          <w:rFonts w:ascii="Verdana" w:eastAsia="Verdana" w:hAnsi="Verdana" w:cs="Verdana"/>
        </w:rPr>
        <w:t>O</w:t>
      </w:r>
      <w:r w:rsidRPr="00A614B4">
        <w:rPr>
          <w:rFonts w:ascii="Verdana" w:eastAsia="Verdana" w:hAnsi="Verdana" w:cs="Verdana"/>
        </w:rPr>
        <w:t xml:space="preserve">bjectives </w:t>
      </w:r>
      <w:r w:rsidR="004B029F" w:rsidRPr="00602D37">
        <w:rPr>
          <w:rFonts w:ascii="Verdana" w:eastAsia="Verdana" w:hAnsi="Verdana" w:cs="Verdana"/>
        </w:rPr>
        <w:t>W</w:t>
      </w:r>
      <w:r w:rsidRPr="00602D37">
        <w:rPr>
          <w:rFonts w:ascii="Verdana" w:eastAsia="Verdana" w:hAnsi="Verdana" w:cs="Verdana"/>
        </w:rPr>
        <w:t>orksheet</w:t>
      </w:r>
    </w:p>
    <w:p w14:paraId="074E3957" w14:textId="10A9DF7F" w:rsidR="001D1390" w:rsidRPr="007101AD" w:rsidRDefault="001D1390" w:rsidP="001D1390">
      <w:pPr>
        <w:pStyle w:val="ListParagraph"/>
        <w:numPr>
          <w:ilvl w:val="0"/>
          <w:numId w:val="9"/>
        </w:numPr>
        <w:spacing w:line="360" w:lineRule="auto"/>
        <w:ind w:hanging="360"/>
        <w:rPr>
          <w:rFonts w:ascii="Verdana" w:eastAsia="Verdana" w:hAnsi="Verdana" w:cs="Verdana"/>
          <w:sz w:val="23"/>
          <w:szCs w:val="23"/>
        </w:rPr>
      </w:pPr>
      <w:r w:rsidRPr="00A614B4">
        <w:rPr>
          <w:rFonts w:ascii="Verdana" w:eastAsia="Verdana" w:hAnsi="Verdana" w:cs="Verdana"/>
        </w:rPr>
        <w:t>Lesson 1 PowerPoint</w:t>
      </w:r>
    </w:p>
    <w:p w14:paraId="326E79DC" w14:textId="3596A7A5" w:rsidR="00345817" w:rsidRPr="007101AD" w:rsidRDefault="00345817" w:rsidP="00345817">
      <w:pPr>
        <w:spacing w:line="360" w:lineRule="auto"/>
        <w:ind w:left="720"/>
        <w:contextualSpacing/>
        <w:rPr>
          <w:rFonts w:ascii="Verdana" w:eastAsia="Verdana" w:hAnsi="Verdana" w:cs="Verdana"/>
          <w:sz w:val="12"/>
          <w:szCs w:val="12"/>
        </w:rPr>
      </w:pPr>
    </w:p>
    <w:p w14:paraId="700B948B" w14:textId="7C0FFD35" w:rsidR="00AD3E0D" w:rsidRDefault="00AD3E0D" w:rsidP="001D1390">
      <w:pPr>
        <w:spacing w:line="360" w:lineRule="auto"/>
      </w:pPr>
      <w:r w:rsidRPr="00AD3E0D">
        <w:rPr>
          <w:rFonts w:ascii="Verdana" w:eastAsia="Verdana" w:hAnsi="Verdana" w:cs="Verdana"/>
          <w:b/>
          <w:sz w:val="24"/>
          <w:szCs w:val="24"/>
          <w:u w:val="single"/>
        </w:rPr>
        <w:t>Lesson 2:</w:t>
      </w:r>
      <w:r>
        <w:rPr>
          <w:rFonts w:ascii="Verdana" w:eastAsia="Verdana" w:hAnsi="Verdana" w:cs="Verdana"/>
          <w:b/>
          <w:sz w:val="24"/>
          <w:szCs w:val="24"/>
        </w:rPr>
        <w:t xml:space="preserve"> Zoonotic Disease Transmission</w:t>
      </w:r>
      <w:r>
        <w:t xml:space="preserve"> </w:t>
      </w:r>
    </w:p>
    <w:p w14:paraId="074E9AF3" w14:textId="77777777" w:rsidR="00AD3E0D" w:rsidRPr="007101AD" w:rsidRDefault="00AD3E0D" w:rsidP="001D1390">
      <w:pPr>
        <w:numPr>
          <w:ilvl w:val="0"/>
          <w:numId w:val="4"/>
        </w:numPr>
        <w:spacing w:line="360" w:lineRule="auto"/>
        <w:ind w:hanging="360"/>
        <w:contextualSpacing/>
        <w:rPr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Explain the five routes of disease transmission.</w:t>
      </w:r>
    </w:p>
    <w:p w14:paraId="6D9B18E4" w14:textId="77777777" w:rsidR="00AD3E0D" w:rsidRPr="007101AD" w:rsidRDefault="00AD3E0D" w:rsidP="001D1390">
      <w:pPr>
        <w:numPr>
          <w:ilvl w:val="0"/>
          <w:numId w:val="4"/>
        </w:numPr>
        <w:spacing w:line="360" w:lineRule="auto"/>
        <w:ind w:hanging="360"/>
        <w:contextualSpacing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Give an example of a zoonotic disease that can be transmitted by each route.</w:t>
      </w:r>
    </w:p>
    <w:p w14:paraId="7216E101" w14:textId="77777777" w:rsidR="00AD3E0D" w:rsidRPr="007101AD" w:rsidRDefault="00AD3E0D" w:rsidP="001D1390">
      <w:pPr>
        <w:numPr>
          <w:ilvl w:val="0"/>
          <w:numId w:val="4"/>
        </w:numPr>
        <w:spacing w:line="360" w:lineRule="auto"/>
        <w:ind w:hanging="360"/>
        <w:contextualSpacing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Describe how influenza viruses are transmitted among animals and to humans.</w:t>
      </w:r>
    </w:p>
    <w:p w14:paraId="684030CF" w14:textId="08187DC5" w:rsidR="001D1390" w:rsidRPr="007101AD" w:rsidRDefault="00AD3E0D" w:rsidP="007101AD">
      <w:pPr>
        <w:numPr>
          <w:ilvl w:val="0"/>
          <w:numId w:val="4"/>
        </w:numPr>
        <w:spacing w:line="360" w:lineRule="auto"/>
        <w:ind w:hanging="360"/>
        <w:contextualSpacing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Explain ways to prevent each route of transmission</w:t>
      </w:r>
      <w:r w:rsidR="00345817" w:rsidRPr="007101AD">
        <w:rPr>
          <w:rFonts w:ascii="Verdana" w:eastAsia="Verdana" w:hAnsi="Verdana" w:cs="Verdana"/>
          <w:sz w:val="23"/>
          <w:szCs w:val="23"/>
        </w:rPr>
        <w:t>.</w:t>
      </w:r>
    </w:p>
    <w:p w14:paraId="38F48B2F" w14:textId="2E9DA75D" w:rsidR="00E21FF9" w:rsidRPr="007101AD" w:rsidRDefault="00E21FF9" w:rsidP="001D1390">
      <w:pPr>
        <w:spacing w:line="360" w:lineRule="auto"/>
        <w:ind w:firstLine="360"/>
        <w:contextualSpacing/>
        <w:rPr>
          <w:rFonts w:ascii="Verdana" w:eastAsia="Verdana" w:hAnsi="Verdana" w:cs="Verdana"/>
          <w:i/>
          <w:iCs/>
          <w:sz w:val="23"/>
          <w:szCs w:val="23"/>
        </w:rPr>
      </w:pPr>
      <w:r w:rsidRPr="007101AD">
        <w:rPr>
          <w:rFonts w:ascii="Verdana" w:eastAsia="Verdana" w:hAnsi="Verdana" w:cs="Verdana"/>
          <w:i/>
          <w:iCs/>
          <w:sz w:val="23"/>
          <w:szCs w:val="23"/>
        </w:rPr>
        <w:t xml:space="preserve">Supplemental </w:t>
      </w:r>
      <w:r w:rsidR="00345817" w:rsidRPr="007101AD">
        <w:rPr>
          <w:rFonts w:ascii="Verdana" w:eastAsia="Verdana" w:hAnsi="Verdana" w:cs="Verdana"/>
          <w:i/>
          <w:iCs/>
          <w:sz w:val="23"/>
          <w:szCs w:val="23"/>
        </w:rPr>
        <w:t>R</w:t>
      </w:r>
      <w:r w:rsidRPr="007101AD">
        <w:rPr>
          <w:rFonts w:ascii="Verdana" w:eastAsia="Verdana" w:hAnsi="Verdana" w:cs="Verdana"/>
          <w:i/>
          <w:iCs/>
          <w:sz w:val="23"/>
          <w:szCs w:val="23"/>
        </w:rPr>
        <w:t xml:space="preserve">esources: </w:t>
      </w:r>
    </w:p>
    <w:p w14:paraId="188C553B" w14:textId="531DB359" w:rsidR="00E21FF9" w:rsidRPr="007101AD" w:rsidRDefault="00E21FF9" w:rsidP="001D1390">
      <w:pPr>
        <w:pStyle w:val="ListParagraph"/>
        <w:numPr>
          <w:ilvl w:val="0"/>
          <w:numId w:val="9"/>
        </w:numPr>
        <w:spacing w:line="360" w:lineRule="auto"/>
        <w:ind w:hanging="360"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 xml:space="preserve">Transmission Routes </w:t>
      </w:r>
      <w:r w:rsidR="004B029F" w:rsidRPr="00602D37">
        <w:rPr>
          <w:rFonts w:ascii="Verdana" w:eastAsia="Verdana" w:hAnsi="Verdana" w:cs="Verdana"/>
          <w:sz w:val="23"/>
          <w:szCs w:val="23"/>
        </w:rPr>
        <w:t>W</w:t>
      </w:r>
      <w:r w:rsidRPr="00602D37">
        <w:rPr>
          <w:rFonts w:ascii="Verdana" w:eastAsia="Verdana" w:hAnsi="Verdana" w:cs="Verdana"/>
          <w:sz w:val="23"/>
          <w:szCs w:val="23"/>
        </w:rPr>
        <w:t>orksheet</w:t>
      </w:r>
    </w:p>
    <w:p w14:paraId="3D329C7B" w14:textId="12B3CA38" w:rsidR="001D1390" w:rsidRPr="007101AD" w:rsidRDefault="001D1390" w:rsidP="001D1390">
      <w:pPr>
        <w:pStyle w:val="ListParagraph"/>
        <w:numPr>
          <w:ilvl w:val="0"/>
          <w:numId w:val="9"/>
        </w:numPr>
        <w:spacing w:line="360" w:lineRule="auto"/>
        <w:ind w:hanging="360"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 xml:space="preserve">Lesson 2 </w:t>
      </w:r>
      <w:r w:rsidR="004B029F">
        <w:rPr>
          <w:rFonts w:ascii="Verdana" w:eastAsia="Verdana" w:hAnsi="Verdana" w:cs="Verdana"/>
          <w:sz w:val="23"/>
          <w:szCs w:val="23"/>
        </w:rPr>
        <w:t>L</w:t>
      </w:r>
      <w:r w:rsidRPr="007101AD">
        <w:rPr>
          <w:rFonts w:ascii="Verdana" w:eastAsia="Verdana" w:hAnsi="Verdana" w:cs="Verdana"/>
          <w:sz w:val="23"/>
          <w:szCs w:val="23"/>
        </w:rPr>
        <w:t xml:space="preserve">earning </w:t>
      </w:r>
      <w:r w:rsidR="004B029F">
        <w:rPr>
          <w:rFonts w:ascii="Verdana" w:eastAsia="Verdana" w:hAnsi="Verdana" w:cs="Verdana"/>
          <w:sz w:val="23"/>
          <w:szCs w:val="23"/>
        </w:rPr>
        <w:t>Ob</w:t>
      </w:r>
      <w:r w:rsidRPr="007101AD">
        <w:rPr>
          <w:rFonts w:ascii="Verdana" w:eastAsia="Verdana" w:hAnsi="Verdana" w:cs="Verdana"/>
          <w:sz w:val="23"/>
          <w:szCs w:val="23"/>
        </w:rPr>
        <w:t xml:space="preserve">jectives </w:t>
      </w:r>
      <w:r w:rsidR="004B029F" w:rsidRPr="00602D37">
        <w:rPr>
          <w:rFonts w:ascii="Verdana" w:eastAsia="Verdana" w:hAnsi="Verdana" w:cs="Verdana"/>
          <w:sz w:val="23"/>
          <w:szCs w:val="23"/>
        </w:rPr>
        <w:t>W</w:t>
      </w:r>
      <w:r w:rsidRPr="00602D37">
        <w:rPr>
          <w:rFonts w:ascii="Verdana" w:eastAsia="Verdana" w:hAnsi="Verdana" w:cs="Verdana"/>
          <w:sz w:val="23"/>
          <w:szCs w:val="23"/>
        </w:rPr>
        <w:t>orksheet</w:t>
      </w:r>
    </w:p>
    <w:p w14:paraId="470BE35D" w14:textId="73AEDD5F" w:rsidR="001D1390" w:rsidRPr="007101AD" w:rsidRDefault="001D1390" w:rsidP="001D1390">
      <w:pPr>
        <w:pStyle w:val="ListParagraph"/>
        <w:numPr>
          <w:ilvl w:val="0"/>
          <w:numId w:val="9"/>
        </w:numPr>
        <w:spacing w:line="360" w:lineRule="auto"/>
        <w:ind w:hanging="360"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Lesson 2 PowerPoint</w:t>
      </w:r>
    </w:p>
    <w:p w14:paraId="5806CCD1" w14:textId="484B8978" w:rsidR="001D1390" w:rsidRPr="007101AD" w:rsidRDefault="001D1390" w:rsidP="001D1390">
      <w:pPr>
        <w:pStyle w:val="ListParagraph"/>
        <w:numPr>
          <w:ilvl w:val="0"/>
          <w:numId w:val="15"/>
        </w:numPr>
        <w:spacing w:line="360" w:lineRule="auto"/>
        <w:rPr>
          <w:rFonts w:ascii="Verdana" w:eastAsia="Verdana" w:hAnsi="Verdana" w:cs="Verdana"/>
          <w:b/>
          <w:bCs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 xml:space="preserve">Disease Transmission and Biosecurity activity </w:t>
      </w:r>
    </w:p>
    <w:p w14:paraId="14E58BD3" w14:textId="380936BE" w:rsidR="001D1390" w:rsidRPr="007101AD" w:rsidRDefault="001D1390" w:rsidP="001D1390">
      <w:pPr>
        <w:pStyle w:val="ListParagraph"/>
        <w:numPr>
          <w:ilvl w:val="1"/>
          <w:numId w:val="15"/>
        </w:numPr>
        <w:spacing w:line="360" w:lineRule="auto"/>
        <w:rPr>
          <w:rFonts w:ascii="Verdana" w:eastAsia="Verdana" w:hAnsi="Verdana" w:cs="Verdana"/>
          <w:b/>
          <w:bCs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 xml:space="preserve">Activity </w:t>
      </w:r>
      <w:r w:rsidR="004B029F" w:rsidRPr="00602D37">
        <w:rPr>
          <w:rFonts w:ascii="Verdana" w:eastAsia="Verdana" w:hAnsi="Verdana" w:cs="Verdana"/>
          <w:sz w:val="23"/>
          <w:szCs w:val="23"/>
        </w:rPr>
        <w:t>G</w:t>
      </w:r>
      <w:r w:rsidRPr="00602D37">
        <w:rPr>
          <w:rFonts w:ascii="Verdana" w:eastAsia="Verdana" w:hAnsi="Verdana" w:cs="Verdana"/>
          <w:sz w:val="23"/>
          <w:szCs w:val="23"/>
        </w:rPr>
        <w:t>uide</w:t>
      </w:r>
    </w:p>
    <w:p w14:paraId="31141A6D" w14:textId="0267D69E" w:rsidR="001D1390" w:rsidRPr="001D1390" w:rsidRDefault="001D1390" w:rsidP="001D1390">
      <w:pPr>
        <w:pStyle w:val="ListParagraph"/>
        <w:numPr>
          <w:ilvl w:val="1"/>
          <w:numId w:val="15"/>
        </w:numPr>
      </w:pPr>
      <w:r w:rsidRPr="007101AD">
        <w:rPr>
          <w:rFonts w:ascii="Verdana" w:eastAsia="Verdana" w:hAnsi="Verdana" w:cs="Verdana"/>
          <w:sz w:val="23"/>
          <w:szCs w:val="23"/>
        </w:rPr>
        <w:t xml:space="preserve">Video tutorial: </w:t>
      </w:r>
      <w:hyperlink r:id="rId8" w:history="1">
        <w:r w:rsidRPr="007101AD">
          <w:rPr>
            <w:rStyle w:val="Hyperlink"/>
            <w:rFonts w:ascii="Verdana" w:hAnsi="Verdana"/>
            <w:sz w:val="23"/>
            <w:szCs w:val="23"/>
          </w:rPr>
          <w:t>https://www.youtube.com/watch?v=dSN0We1PJt4</w:t>
        </w:r>
      </w:hyperlink>
    </w:p>
    <w:p w14:paraId="744CA39E" w14:textId="77777777" w:rsidR="00345817" w:rsidRPr="001D1390" w:rsidRDefault="00345817" w:rsidP="001D1390">
      <w:pPr>
        <w:spacing w:line="360" w:lineRule="auto"/>
        <w:rPr>
          <w:rFonts w:ascii="Verdana" w:eastAsia="Verdana" w:hAnsi="Verdana" w:cs="Verdana"/>
          <w:sz w:val="24"/>
          <w:szCs w:val="24"/>
        </w:rPr>
      </w:pPr>
    </w:p>
    <w:p w14:paraId="5CA32C83" w14:textId="77777777" w:rsidR="00345817" w:rsidRDefault="00345817" w:rsidP="001D1390">
      <w:pPr>
        <w:spacing w:line="360" w:lineRule="auto"/>
        <w:rPr>
          <w:rFonts w:ascii="Verdana" w:eastAsia="Verdana" w:hAnsi="Verdana" w:cs="Verdana"/>
          <w:b/>
          <w:sz w:val="24"/>
          <w:szCs w:val="24"/>
          <w:u w:val="single"/>
        </w:rPr>
      </w:pPr>
    </w:p>
    <w:p w14:paraId="4A6A976E" w14:textId="4B21B28C" w:rsidR="00AD3E0D" w:rsidRPr="001D1390" w:rsidRDefault="00AD3E0D" w:rsidP="001D1390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 w:rsidRPr="001D1390">
        <w:rPr>
          <w:rFonts w:ascii="Verdana" w:eastAsia="Verdana" w:hAnsi="Verdana" w:cs="Verdana"/>
          <w:b/>
          <w:sz w:val="24"/>
          <w:szCs w:val="24"/>
          <w:u w:val="single"/>
        </w:rPr>
        <w:lastRenderedPageBreak/>
        <w:t>Lesson 3:</w:t>
      </w:r>
      <w:r w:rsidRPr="001D1390">
        <w:rPr>
          <w:rFonts w:ascii="Verdana" w:eastAsia="Verdana" w:hAnsi="Verdana" w:cs="Verdana"/>
          <w:b/>
          <w:sz w:val="24"/>
          <w:szCs w:val="24"/>
        </w:rPr>
        <w:t xml:space="preserve"> Zoonotic Disease Prevention and Biosecurity</w:t>
      </w:r>
      <w:r>
        <w:t xml:space="preserve"> </w:t>
      </w:r>
    </w:p>
    <w:p w14:paraId="76402269" w14:textId="77777777" w:rsidR="00AD3E0D" w:rsidRPr="007101AD" w:rsidRDefault="00AD3E0D" w:rsidP="001D1390">
      <w:pPr>
        <w:numPr>
          <w:ilvl w:val="0"/>
          <w:numId w:val="4"/>
        </w:numPr>
        <w:spacing w:line="360" w:lineRule="auto"/>
        <w:ind w:hanging="360"/>
        <w:contextualSpacing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Define biosecurity.</w:t>
      </w:r>
    </w:p>
    <w:p w14:paraId="157512FA" w14:textId="77777777" w:rsidR="00AD3E0D" w:rsidRPr="007101AD" w:rsidRDefault="00AD3E0D" w:rsidP="001D1390">
      <w:pPr>
        <w:numPr>
          <w:ilvl w:val="0"/>
          <w:numId w:val="4"/>
        </w:numPr>
        <w:spacing w:line="360" w:lineRule="auto"/>
        <w:ind w:hanging="360"/>
        <w:contextualSpacing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Explain the importance of biosecurity in zoonotic disease control.</w:t>
      </w:r>
    </w:p>
    <w:p w14:paraId="4765CBF9" w14:textId="77777777" w:rsidR="00AD3E0D" w:rsidRPr="007101AD" w:rsidRDefault="00AD3E0D" w:rsidP="001D1390">
      <w:pPr>
        <w:numPr>
          <w:ilvl w:val="0"/>
          <w:numId w:val="4"/>
        </w:numPr>
        <w:spacing w:line="360" w:lineRule="auto"/>
        <w:ind w:hanging="360"/>
        <w:contextualSpacing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Review ways zoonotic diseases might be spread to you, your family, and your animals on the farm and at exhibitions.</w:t>
      </w:r>
    </w:p>
    <w:p w14:paraId="0E3DFE28" w14:textId="66CB8E95" w:rsidR="001D1390" w:rsidRPr="007101AD" w:rsidRDefault="00AD3E0D" w:rsidP="007101AD">
      <w:pPr>
        <w:numPr>
          <w:ilvl w:val="0"/>
          <w:numId w:val="4"/>
        </w:numPr>
        <w:spacing w:line="360" w:lineRule="auto"/>
        <w:ind w:hanging="360"/>
        <w:contextualSpacing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Describe measures to prevent zoonotic disease spread to you, your family, and your animals on farms and at exhibitions.</w:t>
      </w:r>
    </w:p>
    <w:p w14:paraId="725EC5E5" w14:textId="2A29CF49" w:rsidR="001D1390" w:rsidRPr="007101AD" w:rsidRDefault="003C7A5D" w:rsidP="001D1390">
      <w:pPr>
        <w:spacing w:line="360" w:lineRule="auto"/>
        <w:ind w:firstLine="360"/>
        <w:rPr>
          <w:rFonts w:ascii="Verdana" w:eastAsia="Verdana" w:hAnsi="Verdana" w:cs="Verdana"/>
          <w:i/>
          <w:iCs/>
          <w:sz w:val="23"/>
          <w:szCs w:val="23"/>
        </w:rPr>
      </w:pPr>
      <w:r w:rsidRPr="007101AD">
        <w:rPr>
          <w:rFonts w:ascii="Verdana" w:eastAsia="Verdana" w:hAnsi="Verdana" w:cs="Verdana"/>
          <w:i/>
          <w:iCs/>
          <w:sz w:val="23"/>
          <w:szCs w:val="23"/>
        </w:rPr>
        <w:t xml:space="preserve">Supplemental </w:t>
      </w:r>
      <w:r w:rsidR="00345817" w:rsidRPr="007101AD">
        <w:rPr>
          <w:rFonts w:ascii="Verdana" w:eastAsia="Verdana" w:hAnsi="Verdana" w:cs="Verdana"/>
          <w:i/>
          <w:iCs/>
          <w:sz w:val="23"/>
          <w:szCs w:val="23"/>
        </w:rPr>
        <w:t>R</w:t>
      </w:r>
      <w:r w:rsidRPr="007101AD">
        <w:rPr>
          <w:rFonts w:ascii="Verdana" w:eastAsia="Verdana" w:hAnsi="Verdana" w:cs="Verdana"/>
          <w:i/>
          <w:iCs/>
          <w:sz w:val="23"/>
          <w:szCs w:val="23"/>
        </w:rPr>
        <w:t>esources:</w:t>
      </w:r>
    </w:p>
    <w:p w14:paraId="6FE82179" w14:textId="2F0C1BC3" w:rsidR="001D1390" w:rsidRPr="007101AD" w:rsidRDefault="001D1390" w:rsidP="001D1390">
      <w:pPr>
        <w:pStyle w:val="ListParagraph"/>
        <w:numPr>
          <w:ilvl w:val="0"/>
          <w:numId w:val="12"/>
        </w:numPr>
        <w:spacing w:line="360" w:lineRule="auto"/>
        <w:rPr>
          <w:rFonts w:ascii="Verdana" w:eastAsia="Verdana" w:hAnsi="Verdana" w:cs="Verdana"/>
          <w:b/>
          <w:bCs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 xml:space="preserve">Lesson 3 </w:t>
      </w:r>
      <w:r w:rsidR="004B029F">
        <w:rPr>
          <w:rFonts w:ascii="Verdana" w:eastAsia="Verdana" w:hAnsi="Verdana" w:cs="Verdana"/>
          <w:sz w:val="23"/>
          <w:szCs w:val="23"/>
        </w:rPr>
        <w:t>L</w:t>
      </w:r>
      <w:r w:rsidRPr="007101AD">
        <w:rPr>
          <w:rFonts w:ascii="Verdana" w:eastAsia="Verdana" w:hAnsi="Verdana" w:cs="Verdana"/>
          <w:sz w:val="23"/>
          <w:szCs w:val="23"/>
        </w:rPr>
        <w:t xml:space="preserve">earning </w:t>
      </w:r>
      <w:r w:rsidR="004B029F">
        <w:rPr>
          <w:rFonts w:ascii="Verdana" w:eastAsia="Verdana" w:hAnsi="Verdana" w:cs="Verdana"/>
          <w:sz w:val="23"/>
          <w:szCs w:val="23"/>
        </w:rPr>
        <w:t>O</w:t>
      </w:r>
      <w:r w:rsidRPr="007101AD">
        <w:rPr>
          <w:rFonts w:ascii="Verdana" w:eastAsia="Verdana" w:hAnsi="Verdana" w:cs="Verdana"/>
          <w:sz w:val="23"/>
          <w:szCs w:val="23"/>
        </w:rPr>
        <w:t xml:space="preserve">bjectives </w:t>
      </w:r>
      <w:r w:rsidR="004B029F" w:rsidRPr="00602D37">
        <w:rPr>
          <w:rFonts w:ascii="Verdana" w:eastAsia="Verdana" w:hAnsi="Verdana" w:cs="Verdana"/>
          <w:sz w:val="23"/>
          <w:szCs w:val="23"/>
        </w:rPr>
        <w:t>W</w:t>
      </w:r>
      <w:r w:rsidRPr="00602D37">
        <w:rPr>
          <w:rFonts w:ascii="Verdana" w:eastAsia="Verdana" w:hAnsi="Verdana" w:cs="Verdana"/>
          <w:sz w:val="23"/>
          <w:szCs w:val="23"/>
        </w:rPr>
        <w:t>orksheet</w:t>
      </w:r>
    </w:p>
    <w:p w14:paraId="3153EA49" w14:textId="480F5A9F" w:rsidR="001D1390" w:rsidRPr="007101AD" w:rsidRDefault="001D1390" w:rsidP="001D1390">
      <w:pPr>
        <w:pStyle w:val="ListParagraph"/>
        <w:numPr>
          <w:ilvl w:val="0"/>
          <w:numId w:val="12"/>
        </w:numPr>
        <w:spacing w:line="360" w:lineRule="auto"/>
        <w:rPr>
          <w:rFonts w:ascii="Verdana" w:eastAsia="Verdana" w:hAnsi="Verdana" w:cs="Verdana"/>
          <w:b/>
          <w:bCs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Lesson 3 PowerPoint</w:t>
      </w:r>
    </w:p>
    <w:p w14:paraId="101463BA" w14:textId="0CC6F25B" w:rsidR="001D1390" w:rsidRPr="007101AD" w:rsidRDefault="001D1390" w:rsidP="001D1390">
      <w:pPr>
        <w:pStyle w:val="ListParagraph"/>
        <w:numPr>
          <w:ilvl w:val="0"/>
          <w:numId w:val="12"/>
        </w:numPr>
        <w:spacing w:line="360" w:lineRule="auto"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Personal Protective Equipment (PPE) activity</w:t>
      </w:r>
    </w:p>
    <w:p w14:paraId="474C49D3" w14:textId="3E073C52" w:rsidR="001D1390" w:rsidRPr="007101AD" w:rsidRDefault="001D1390" w:rsidP="001D1390">
      <w:pPr>
        <w:pStyle w:val="ListParagraph"/>
        <w:numPr>
          <w:ilvl w:val="1"/>
          <w:numId w:val="12"/>
        </w:numPr>
        <w:spacing w:line="360" w:lineRule="auto"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 xml:space="preserve">Activity </w:t>
      </w:r>
      <w:r w:rsidR="004B029F" w:rsidRPr="00602D37">
        <w:rPr>
          <w:rFonts w:ascii="Verdana" w:eastAsia="Verdana" w:hAnsi="Verdana" w:cs="Verdana"/>
          <w:sz w:val="23"/>
          <w:szCs w:val="23"/>
        </w:rPr>
        <w:t>G</w:t>
      </w:r>
      <w:r w:rsidRPr="00602D37">
        <w:rPr>
          <w:rFonts w:ascii="Verdana" w:eastAsia="Verdana" w:hAnsi="Verdana" w:cs="Verdana"/>
          <w:sz w:val="23"/>
          <w:szCs w:val="23"/>
        </w:rPr>
        <w:t>uide</w:t>
      </w:r>
    </w:p>
    <w:p w14:paraId="3D42C978" w14:textId="3FD4CCCB" w:rsidR="001D1390" w:rsidRPr="007101AD" w:rsidRDefault="001D1390" w:rsidP="001D1390">
      <w:pPr>
        <w:pStyle w:val="ListParagraph"/>
        <w:numPr>
          <w:ilvl w:val="1"/>
          <w:numId w:val="12"/>
        </w:numPr>
        <w:rPr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 xml:space="preserve">Video tutorial: </w:t>
      </w:r>
      <w:hyperlink r:id="rId9" w:history="1">
        <w:r w:rsidRPr="007101AD">
          <w:rPr>
            <w:rStyle w:val="Hyperlink"/>
            <w:rFonts w:ascii="Verdana" w:hAnsi="Verdana"/>
            <w:sz w:val="23"/>
            <w:szCs w:val="23"/>
          </w:rPr>
          <w:t>https://www.youtube.com/watch?v=vZEH93L4ITY</w:t>
        </w:r>
      </w:hyperlink>
    </w:p>
    <w:p w14:paraId="6CDC2128" w14:textId="77777777" w:rsidR="003C7A5D" w:rsidRPr="007101AD" w:rsidRDefault="003C7A5D" w:rsidP="001D1390">
      <w:pPr>
        <w:spacing w:line="360" w:lineRule="auto"/>
        <w:rPr>
          <w:rFonts w:ascii="Verdana" w:eastAsia="Verdana" w:hAnsi="Verdana" w:cs="Verdana"/>
          <w:bCs/>
          <w:sz w:val="12"/>
          <w:szCs w:val="12"/>
        </w:rPr>
      </w:pPr>
    </w:p>
    <w:p w14:paraId="53F0ED59" w14:textId="77777777" w:rsidR="00AD3E0D" w:rsidRDefault="00AD3E0D" w:rsidP="001D1390">
      <w:pPr>
        <w:spacing w:line="360" w:lineRule="auto"/>
      </w:pPr>
      <w:r w:rsidRPr="00AD3E0D">
        <w:rPr>
          <w:rFonts w:ascii="Verdana" w:eastAsia="Verdana" w:hAnsi="Verdana" w:cs="Verdana"/>
          <w:b/>
          <w:sz w:val="24"/>
          <w:szCs w:val="24"/>
          <w:u w:val="single"/>
        </w:rPr>
        <w:t>Lesson 4:</w:t>
      </w:r>
      <w:r>
        <w:rPr>
          <w:rFonts w:ascii="Verdana" w:eastAsia="Verdana" w:hAnsi="Verdana" w:cs="Verdana"/>
          <w:b/>
          <w:sz w:val="24"/>
          <w:szCs w:val="24"/>
        </w:rPr>
        <w:t xml:space="preserve"> Highly Pathogenic Avian Influenza (HPAI) Outbreak</w:t>
      </w:r>
    </w:p>
    <w:p w14:paraId="705B7458" w14:textId="77777777" w:rsidR="00AD3E0D" w:rsidRPr="007101AD" w:rsidRDefault="00AD3E0D" w:rsidP="001D1390">
      <w:pPr>
        <w:numPr>
          <w:ilvl w:val="0"/>
          <w:numId w:val="6"/>
        </w:numPr>
        <w:spacing w:line="360" w:lineRule="auto"/>
        <w:ind w:hanging="360"/>
        <w:contextualSpacing/>
        <w:rPr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Describe avian influenza and how it is transmitted among animals and between animals and people.</w:t>
      </w:r>
    </w:p>
    <w:p w14:paraId="7F8B493A" w14:textId="77777777" w:rsidR="00AD3E0D" w:rsidRPr="007101AD" w:rsidRDefault="00AD3E0D" w:rsidP="001D1390">
      <w:pPr>
        <w:numPr>
          <w:ilvl w:val="0"/>
          <w:numId w:val="6"/>
        </w:numPr>
        <w:spacing w:line="360" w:lineRule="auto"/>
        <w:ind w:hanging="360"/>
        <w:contextualSpacing/>
        <w:rPr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Explain the impact that an HPAI outbreak has on animal agriculture.</w:t>
      </w:r>
    </w:p>
    <w:p w14:paraId="1D85409D" w14:textId="77777777" w:rsidR="00AD3E0D" w:rsidRPr="007101AD" w:rsidRDefault="00AD3E0D" w:rsidP="001D1390">
      <w:pPr>
        <w:numPr>
          <w:ilvl w:val="0"/>
          <w:numId w:val="6"/>
        </w:numPr>
        <w:spacing w:line="360" w:lineRule="auto"/>
        <w:ind w:hanging="360"/>
        <w:contextualSpacing/>
        <w:rPr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 xml:space="preserve">Identify potential public health impacts of a highly pathogenic avian influenza outbreak. </w:t>
      </w:r>
    </w:p>
    <w:p w14:paraId="1C0C9B55" w14:textId="77777777" w:rsidR="00AD3E0D" w:rsidRPr="007101AD" w:rsidRDefault="00AD3E0D" w:rsidP="001D1390">
      <w:pPr>
        <w:numPr>
          <w:ilvl w:val="0"/>
          <w:numId w:val="6"/>
        </w:numPr>
        <w:spacing w:line="360" w:lineRule="auto"/>
        <w:ind w:hanging="360"/>
        <w:contextualSpacing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Identify those persons most at risk for being infected with avian influenza A viruses and those with the highest risk of complications.</w:t>
      </w:r>
    </w:p>
    <w:p w14:paraId="262182F9" w14:textId="70D1F878" w:rsidR="001D1390" w:rsidRPr="007101AD" w:rsidRDefault="00AD3E0D" w:rsidP="007101AD">
      <w:pPr>
        <w:numPr>
          <w:ilvl w:val="0"/>
          <w:numId w:val="6"/>
        </w:numPr>
        <w:spacing w:line="360" w:lineRule="auto"/>
        <w:ind w:hanging="360"/>
        <w:contextualSpacing/>
        <w:rPr>
          <w:rFonts w:ascii="Verdana" w:eastAsia="Verdana" w:hAnsi="Verdana" w:cs="Verdana"/>
          <w:b/>
          <w:bCs/>
          <w:sz w:val="23"/>
          <w:szCs w:val="23"/>
        </w:rPr>
      </w:pPr>
      <w:r w:rsidRPr="007101AD">
        <w:rPr>
          <w:rFonts w:ascii="Verdana" w:eastAsia="Verdana" w:hAnsi="Verdana" w:cs="Verdana"/>
          <w:color w:val="auto"/>
          <w:sz w:val="23"/>
          <w:szCs w:val="23"/>
        </w:rPr>
        <w:t>Explain how and why animal exhibitions might be impacted by HPAI.</w:t>
      </w:r>
    </w:p>
    <w:p w14:paraId="3549A0D7" w14:textId="423602DD" w:rsidR="00AD3E0D" w:rsidRPr="007101AD" w:rsidRDefault="003C7A5D" w:rsidP="001D1390">
      <w:pPr>
        <w:spacing w:line="360" w:lineRule="auto"/>
        <w:ind w:firstLine="360"/>
        <w:rPr>
          <w:rFonts w:ascii="Verdana" w:eastAsia="Verdana" w:hAnsi="Verdana" w:cs="Verdana"/>
          <w:i/>
          <w:iCs/>
          <w:sz w:val="23"/>
          <w:szCs w:val="23"/>
        </w:rPr>
      </w:pPr>
      <w:r w:rsidRPr="007101AD">
        <w:rPr>
          <w:rFonts w:ascii="Verdana" w:eastAsia="Verdana" w:hAnsi="Verdana" w:cs="Verdana"/>
          <w:i/>
          <w:iCs/>
          <w:sz w:val="23"/>
          <w:szCs w:val="23"/>
        </w:rPr>
        <w:t xml:space="preserve">Supplemental </w:t>
      </w:r>
      <w:r w:rsidR="00345817" w:rsidRPr="007101AD">
        <w:rPr>
          <w:rFonts w:ascii="Verdana" w:eastAsia="Verdana" w:hAnsi="Verdana" w:cs="Verdana"/>
          <w:i/>
          <w:iCs/>
          <w:sz w:val="23"/>
          <w:szCs w:val="23"/>
        </w:rPr>
        <w:t>R</w:t>
      </w:r>
      <w:r w:rsidRPr="007101AD">
        <w:rPr>
          <w:rFonts w:ascii="Verdana" w:eastAsia="Verdana" w:hAnsi="Verdana" w:cs="Verdana"/>
          <w:i/>
          <w:iCs/>
          <w:sz w:val="23"/>
          <w:szCs w:val="23"/>
        </w:rPr>
        <w:t>esources:</w:t>
      </w:r>
    </w:p>
    <w:p w14:paraId="7EB5848A" w14:textId="7F94EC96" w:rsidR="001D1390" w:rsidRPr="007101AD" w:rsidRDefault="001D1390" w:rsidP="001D1390">
      <w:pPr>
        <w:pStyle w:val="ListParagraph"/>
        <w:numPr>
          <w:ilvl w:val="0"/>
          <w:numId w:val="10"/>
        </w:numPr>
        <w:spacing w:line="360" w:lineRule="auto"/>
        <w:ind w:hanging="360"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 xml:space="preserve">Lesson 4 </w:t>
      </w:r>
      <w:r w:rsidR="004B029F">
        <w:rPr>
          <w:rFonts w:ascii="Verdana" w:eastAsia="Verdana" w:hAnsi="Verdana" w:cs="Verdana"/>
          <w:sz w:val="23"/>
          <w:szCs w:val="23"/>
        </w:rPr>
        <w:t>L</w:t>
      </w:r>
      <w:r w:rsidRPr="007101AD">
        <w:rPr>
          <w:rFonts w:ascii="Verdana" w:eastAsia="Verdana" w:hAnsi="Verdana" w:cs="Verdana"/>
          <w:sz w:val="23"/>
          <w:szCs w:val="23"/>
        </w:rPr>
        <w:t xml:space="preserve">earning </w:t>
      </w:r>
      <w:r w:rsidR="004B029F">
        <w:rPr>
          <w:rFonts w:ascii="Verdana" w:eastAsia="Verdana" w:hAnsi="Verdana" w:cs="Verdana"/>
          <w:sz w:val="23"/>
          <w:szCs w:val="23"/>
        </w:rPr>
        <w:t>O</w:t>
      </w:r>
      <w:r w:rsidRPr="007101AD">
        <w:rPr>
          <w:rFonts w:ascii="Verdana" w:eastAsia="Verdana" w:hAnsi="Verdana" w:cs="Verdana"/>
          <w:sz w:val="23"/>
          <w:szCs w:val="23"/>
        </w:rPr>
        <w:t xml:space="preserve">bjectives </w:t>
      </w:r>
      <w:r w:rsidRPr="00602D37">
        <w:rPr>
          <w:rFonts w:ascii="Verdana" w:eastAsia="Verdana" w:hAnsi="Verdana" w:cs="Verdana"/>
          <w:sz w:val="23"/>
          <w:szCs w:val="23"/>
        </w:rPr>
        <w:t>worksheet</w:t>
      </w:r>
    </w:p>
    <w:p w14:paraId="4DB433E1" w14:textId="3063FED0" w:rsidR="001D1390" w:rsidRDefault="001D1390" w:rsidP="001D1390">
      <w:pPr>
        <w:pStyle w:val="ListParagraph"/>
        <w:numPr>
          <w:ilvl w:val="0"/>
          <w:numId w:val="10"/>
        </w:numPr>
        <w:spacing w:line="360" w:lineRule="auto"/>
        <w:ind w:hanging="360"/>
        <w:rPr>
          <w:rFonts w:ascii="Verdana" w:eastAsia="Verdana" w:hAnsi="Verdana" w:cs="Verdana"/>
          <w:sz w:val="24"/>
          <w:szCs w:val="24"/>
        </w:rPr>
      </w:pPr>
      <w:r w:rsidRPr="007101AD">
        <w:rPr>
          <w:rFonts w:ascii="Verdana" w:eastAsia="Verdana" w:hAnsi="Verdana" w:cs="Verdana"/>
          <w:sz w:val="23"/>
          <w:szCs w:val="23"/>
        </w:rPr>
        <w:t>Lesson 4 PowerPoint</w:t>
      </w:r>
    </w:p>
    <w:p w14:paraId="4149D227" w14:textId="77777777" w:rsidR="001D1390" w:rsidRPr="007101AD" w:rsidRDefault="001D1390" w:rsidP="001D1390">
      <w:pPr>
        <w:spacing w:line="360" w:lineRule="auto"/>
        <w:rPr>
          <w:rFonts w:ascii="Verdana" w:eastAsia="Verdana" w:hAnsi="Verdana" w:cs="Verdana"/>
          <w:sz w:val="12"/>
          <w:szCs w:val="12"/>
        </w:rPr>
      </w:pPr>
    </w:p>
    <w:p w14:paraId="2C2532B1" w14:textId="46EEAEC9" w:rsidR="00AD3E0D" w:rsidRDefault="00AD3E0D" w:rsidP="001D1390">
      <w:pPr>
        <w:spacing w:line="360" w:lineRule="auto"/>
      </w:pPr>
      <w:r w:rsidRPr="00AD3E0D">
        <w:rPr>
          <w:rFonts w:ascii="Verdana" w:eastAsia="Verdana" w:hAnsi="Verdana" w:cs="Verdana"/>
          <w:b/>
          <w:sz w:val="24"/>
          <w:szCs w:val="24"/>
          <w:u w:val="single"/>
        </w:rPr>
        <w:t>Lesson 5:</w:t>
      </w:r>
      <w:r>
        <w:rPr>
          <w:rFonts w:ascii="Verdana" w:eastAsia="Verdana" w:hAnsi="Verdana" w:cs="Verdana"/>
          <w:b/>
          <w:sz w:val="24"/>
          <w:szCs w:val="24"/>
        </w:rPr>
        <w:t xml:space="preserve"> Influenza A Virus of Swine Origin (H3N2v) Outbreak</w:t>
      </w:r>
    </w:p>
    <w:p w14:paraId="3CBE8443" w14:textId="77777777" w:rsidR="00AD3E0D" w:rsidRPr="007101AD" w:rsidRDefault="00AD3E0D" w:rsidP="001D1390">
      <w:pPr>
        <w:numPr>
          <w:ilvl w:val="0"/>
          <w:numId w:val="7"/>
        </w:numPr>
        <w:spacing w:line="360" w:lineRule="auto"/>
        <w:ind w:hanging="360"/>
        <w:contextualSpacing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Describe influenza A viruses of swine and how they can be transmitted among animals and to humans.</w:t>
      </w:r>
    </w:p>
    <w:p w14:paraId="73E4C6DE" w14:textId="77777777" w:rsidR="00AD3E0D" w:rsidRPr="007101AD" w:rsidRDefault="00AD3E0D" w:rsidP="001D1390">
      <w:pPr>
        <w:numPr>
          <w:ilvl w:val="0"/>
          <w:numId w:val="7"/>
        </w:numPr>
        <w:spacing w:line="360" w:lineRule="auto"/>
        <w:ind w:hanging="360"/>
        <w:contextualSpacing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Explain measures to protect swine from infection with influenza viruses.</w:t>
      </w:r>
    </w:p>
    <w:p w14:paraId="2AAE2C42" w14:textId="77777777" w:rsidR="00AD3E0D" w:rsidRPr="007101AD" w:rsidRDefault="00AD3E0D" w:rsidP="001D1390">
      <w:pPr>
        <w:numPr>
          <w:ilvl w:val="0"/>
          <w:numId w:val="7"/>
        </w:numPr>
        <w:spacing w:line="360" w:lineRule="auto"/>
        <w:ind w:hanging="360"/>
        <w:contextualSpacing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Identify the public health impacts of the H3N2v virus outbreak.</w:t>
      </w:r>
    </w:p>
    <w:p w14:paraId="57A8A358" w14:textId="46BE9AA6" w:rsidR="00345817" w:rsidRPr="007101AD" w:rsidRDefault="00AD3E0D" w:rsidP="001D1390">
      <w:pPr>
        <w:numPr>
          <w:ilvl w:val="0"/>
          <w:numId w:val="7"/>
        </w:numPr>
        <w:spacing w:line="360" w:lineRule="auto"/>
        <w:ind w:hanging="360"/>
        <w:contextualSpacing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lastRenderedPageBreak/>
        <w:t>Identify those persons most at risk for being infected with swine influenza A viruses and those with the highest risk of complications.</w:t>
      </w:r>
    </w:p>
    <w:p w14:paraId="47491D61" w14:textId="193FBB0F" w:rsidR="001D1390" w:rsidRPr="00345817" w:rsidRDefault="00AD3E0D" w:rsidP="007101AD">
      <w:pPr>
        <w:numPr>
          <w:ilvl w:val="0"/>
          <w:numId w:val="7"/>
        </w:numPr>
        <w:spacing w:line="360" w:lineRule="auto"/>
        <w:ind w:hanging="360"/>
        <w:contextualSpacing/>
        <w:rPr>
          <w:rFonts w:ascii="Verdana" w:eastAsia="Verdana" w:hAnsi="Verdana" w:cs="Verdana"/>
          <w:sz w:val="12"/>
          <w:szCs w:val="12"/>
        </w:rPr>
      </w:pPr>
      <w:r w:rsidRPr="007101AD">
        <w:rPr>
          <w:rFonts w:ascii="Verdana" w:eastAsia="Verdana" w:hAnsi="Verdana" w:cs="Verdana"/>
          <w:color w:val="auto"/>
          <w:sz w:val="23"/>
          <w:szCs w:val="23"/>
        </w:rPr>
        <w:t>Explain the measures humans can take to protect themselves from influenza A viruses of swine when on farms or attending animal exhibitions.</w:t>
      </w:r>
    </w:p>
    <w:p w14:paraId="3107620E" w14:textId="3CF7DF61" w:rsidR="00AD3E0D" w:rsidRPr="007101AD" w:rsidRDefault="003C7A5D" w:rsidP="001D1390">
      <w:pPr>
        <w:pStyle w:val="ListParagraph"/>
        <w:spacing w:line="360" w:lineRule="auto"/>
        <w:ind w:left="0" w:firstLine="360"/>
        <w:rPr>
          <w:rFonts w:ascii="Verdana" w:eastAsia="Verdana" w:hAnsi="Verdana" w:cs="Verdana"/>
          <w:i/>
          <w:iCs/>
          <w:sz w:val="23"/>
          <w:szCs w:val="23"/>
        </w:rPr>
      </w:pPr>
      <w:r w:rsidRPr="007101AD">
        <w:rPr>
          <w:rFonts w:ascii="Verdana" w:eastAsia="Verdana" w:hAnsi="Verdana" w:cs="Verdana"/>
          <w:i/>
          <w:iCs/>
          <w:sz w:val="23"/>
          <w:szCs w:val="23"/>
        </w:rPr>
        <w:t xml:space="preserve">Supplemental </w:t>
      </w:r>
      <w:r w:rsidR="00345817" w:rsidRPr="007101AD">
        <w:rPr>
          <w:rFonts w:ascii="Verdana" w:eastAsia="Verdana" w:hAnsi="Verdana" w:cs="Verdana"/>
          <w:i/>
          <w:iCs/>
          <w:sz w:val="23"/>
          <w:szCs w:val="23"/>
        </w:rPr>
        <w:t>R</w:t>
      </w:r>
      <w:r w:rsidRPr="007101AD">
        <w:rPr>
          <w:rFonts w:ascii="Verdana" w:eastAsia="Verdana" w:hAnsi="Verdana" w:cs="Verdana"/>
          <w:i/>
          <w:iCs/>
          <w:sz w:val="23"/>
          <w:szCs w:val="23"/>
        </w:rPr>
        <w:t>esources:</w:t>
      </w:r>
    </w:p>
    <w:p w14:paraId="3891CA82" w14:textId="6AE33858" w:rsidR="001D1390" w:rsidRPr="007101AD" w:rsidRDefault="001D1390" w:rsidP="001D1390">
      <w:pPr>
        <w:pStyle w:val="ListParagraph"/>
        <w:numPr>
          <w:ilvl w:val="0"/>
          <w:numId w:val="13"/>
        </w:numPr>
        <w:spacing w:line="360" w:lineRule="auto"/>
        <w:rPr>
          <w:rFonts w:ascii="Verdana" w:eastAsia="Verdana" w:hAnsi="Verdana" w:cs="Verdana"/>
          <w:b/>
          <w:bCs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 xml:space="preserve">Lesson 5 </w:t>
      </w:r>
      <w:r w:rsidR="004B029F">
        <w:rPr>
          <w:rFonts w:ascii="Verdana" w:eastAsia="Verdana" w:hAnsi="Verdana" w:cs="Verdana"/>
          <w:sz w:val="23"/>
          <w:szCs w:val="23"/>
        </w:rPr>
        <w:t>L</w:t>
      </w:r>
      <w:r w:rsidRPr="007101AD">
        <w:rPr>
          <w:rFonts w:ascii="Verdana" w:eastAsia="Verdana" w:hAnsi="Verdana" w:cs="Verdana"/>
          <w:sz w:val="23"/>
          <w:szCs w:val="23"/>
        </w:rPr>
        <w:t xml:space="preserve">earning </w:t>
      </w:r>
      <w:r w:rsidR="004B029F">
        <w:rPr>
          <w:rFonts w:ascii="Verdana" w:eastAsia="Verdana" w:hAnsi="Verdana" w:cs="Verdana"/>
          <w:sz w:val="23"/>
          <w:szCs w:val="23"/>
        </w:rPr>
        <w:t>O</w:t>
      </w:r>
      <w:r w:rsidRPr="007101AD">
        <w:rPr>
          <w:rFonts w:ascii="Verdana" w:eastAsia="Verdana" w:hAnsi="Verdana" w:cs="Verdana"/>
          <w:sz w:val="23"/>
          <w:szCs w:val="23"/>
        </w:rPr>
        <w:t xml:space="preserve">bjectives </w:t>
      </w:r>
      <w:r w:rsidRPr="00602D37">
        <w:rPr>
          <w:rFonts w:ascii="Verdana" w:eastAsia="Verdana" w:hAnsi="Verdana" w:cs="Verdana"/>
          <w:sz w:val="23"/>
          <w:szCs w:val="23"/>
        </w:rPr>
        <w:t>worksheet</w:t>
      </w:r>
    </w:p>
    <w:p w14:paraId="07919CC6" w14:textId="19C488B8" w:rsidR="001D1390" w:rsidRPr="007101AD" w:rsidRDefault="001D1390" w:rsidP="001D1390">
      <w:pPr>
        <w:pStyle w:val="ListParagraph"/>
        <w:numPr>
          <w:ilvl w:val="0"/>
          <w:numId w:val="13"/>
        </w:numPr>
        <w:spacing w:line="360" w:lineRule="auto"/>
        <w:rPr>
          <w:rFonts w:ascii="Verdana" w:eastAsia="Verdana" w:hAnsi="Verdana" w:cs="Verdana"/>
          <w:b/>
          <w:bCs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Lesson 5 PowerPoint</w:t>
      </w:r>
    </w:p>
    <w:p w14:paraId="19524DDD" w14:textId="77777777" w:rsidR="001D1390" w:rsidRPr="007101AD" w:rsidRDefault="001D1390" w:rsidP="001D1390">
      <w:pPr>
        <w:pStyle w:val="ListParagraph"/>
        <w:numPr>
          <w:ilvl w:val="0"/>
          <w:numId w:val="13"/>
        </w:numPr>
        <w:spacing w:line="360" w:lineRule="auto"/>
        <w:rPr>
          <w:rFonts w:ascii="Verdana" w:eastAsia="Verdana" w:hAnsi="Verdana" w:cs="Verdana"/>
          <w:bCs/>
          <w:sz w:val="23"/>
          <w:szCs w:val="23"/>
        </w:rPr>
      </w:pPr>
      <w:r w:rsidRPr="007101AD">
        <w:rPr>
          <w:rFonts w:ascii="Verdana" w:eastAsia="Verdana" w:hAnsi="Verdana" w:cs="Verdana"/>
          <w:bCs/>
          <w:sz w:val="23"/>
          <w:szCs w:val="23"/>
        </w:rPr>
        <w:t>Disease Transmission and Outbreak Investigation: Mucous Swap activity</w:t>
      </w:r>
    </w:p>
    <w:p w14:paraId="23BDCACB" w14:textId="47DB1B52" w:rsidR="001D1390" w:rsidRPr="007101AD" w:rsidRDefault="001D1390" w:rsidP="001D1390">
      <w:pPr>
        <w:pStyle w:val="ListParagraph"/>
        <w:numPr>
          <w:ilvl w:val="1"/>
          <w:numId w:val="13"/>
        </w:numPr>
        <w:spacing w:line="360" w:lineRule="auto"/>
        <w:rPr>
          <w:rFonts w:ascii="Verdana" w:eastAsia="Verdana" w:hAnsi="Verdana" w:cs="Verdana"/>
          <w:b/>
          <w:bCs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 xml:space="preserve">Activity </w:t>
      </w:r>
      <w:r w:rsidR="004B029F" w:rsidRPr="00602D37">
        <w:rPr>
          <w:rFonts w:ascii="Verdana" w:eastAsia="Verdana" w:hAnsi="Verdana" w:cs="Verdana"/>
          <w:sz w:val="23"/>
          <w:szCs w:val="23"/>
        </w:rPr>
        <w:t>I</w:t>
      </w:r>
      <w:r w:rsidRPr="00602D37">
        <w:rPr>
          <w:rFonts w:ascii="Verdana" w:eastAsia="Verdana" w:hAnsi="Verdana" w:cs="Verdana"/>
          <w:sz w:val="23"/>
          <w:szCs w:val="23"/>
        </w:rPr>
        <w:t xml:space="preserve">nstructor </w:t>
      </w:r>
      <w:r w:rsidR="004B029F" w:rsidRPr="00602D37">
        <w:rPr>
          <w:rFonts w:ascii="Verdana" w:eastAsia="Verdana" w:hAnsi="Verdana" w:cs="Verdana"/>
          <w:sz w:val="23"/>
          <w:szCs w:val="23"/>
        </w:rPr>
        <w:t>G</w:t>
      </w:r>
      <w:r w:rsidRPr="00602D37">
        <w:rPr>
          <w:rFonts w:ascii="Verdana" w:eastAsia="Verdana" w:hAnsi="Verdana" w:cs="Verdana"/>
          <w:sz w:val="23"/>
          <w:szCs w:val="23"/>
        </w:rPr>
        <w:t>uide</w:t>
      </w:r>
    </w:p>
    <w:p w14:paraId="5FE80E2F" w14:textId="007B8728" w:rsidR="001D1390" w:rsidRPr="007101AD" w:rsidRDefault="001D1390" w:rsidP="001D1390">
      <w:pPr>
        <w:pStyle w:val="ListParagraph"/>
        <w:numPr>
          <w:ilvl w:val="1"/>
          <w:numId w:val="13"/>
        </w:numPr>
        <w:spacing w:line="360" w:lineRule="auto"/>
        <w:rPr>
          <w:rFonts w:ascii="Verdana" w:eastAsia="Verdana" w:hAnsi="Verdana" w:cs="Verdana"/>
          <w:b/>
          <w:bCs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 xml:space="preserve">Activity </w:t>
      </w:r>
      <w:r w:rsidR="004B029F" w:rsidRPr="00602D37">
        <w:rPr>
          <w:rFonts w:ascii="Verdana" w:eastAsia="Verdana" w:hAnsi="Verdana" w:cs="Verdana"/>
          <w:sz w:val="23"/>
          <w:szCs w:val="23"/>
        </w:rPr>
        <w:t>P</w:t>
      </w:r>
      <w:r w:rsidRPr="00602D37">
        <w:rPr>
          <w:rFonts w:ascii="Verdana" w:eastAsia="Verdana" w:hAnsi="Verdana" w:cs="Verdana"/>
          <w:sz w:val="23"/>
          <w:szCs w:val="23"/>
        </w:rPr>
        <w:t xml:space="preserve">articipant </w:t>
      </w:r>
      <w:r w:rsidR="004B029F" w:rsidRPr="00602D37">
        <w:rPr>
          <w:rFonts w:ascii="Verdana" w:eastAsia="Verdana" w:hAnsi="Verdana" w:cs="Verdana"/>
          <w:sz w:val="23"/>
          <w:szCs w:val="23"/>
        </w:rPr>
        <w:t>G</w:t>
      </w:r>
      <w:r w:rsidRPr="00602D37">
        <w:rPr>
          <w:rFonts w:ascii="Verdana" w:eastAsia="Verdana" w:hAnsi="Verdana" w:cs="Verdana"/>
          <w:sz w:val="23"/>
          <w:szCs w:val="23"/>
        </w:rPr>
        <w:t>uide</w:t>
      </w:r>
    </w:p>
    <w:p w14:paraId="1C586D8A" w14:textId="1C5CE2C1" w:rsidR="001D1390" w:rsidRPr="007101AD" w:rsidRDefault="001D1390" w:rsidP="001D1390">
      <w:pPr>
        <w:pStyle w:val="ListParagraph"/>
        <w:numPr>
          <w:ilvl w:val="1"/>
          <w:numId w:val="13"/>
        </w:numPr>
        <w:rPr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 xml:space="preserve">Video </w:t>
      </w:r>
      <w:r w:rsidR="004B029F">
        <w:rPr>
          <w:rFonts w:ascii="Verdana" w:eastAsia="Verdana" w:hAnsi="Verdana" w:cs="Verdana"/>
          <w:sz w:val="23"/>
          <w:szCs w:val="23"/>
        </w:rPr>
        <w:t>T</w:t>
      </w:r>
      <w:r w:rsidRPr="007101AD">
        <w:rPr>
          <w:rFonts w:ascii="Verdana" w:eastAsia="Verdana" w:hAnsi="Verdana" w:cs="Verdana"/>
          <w:sz w:val="23"/>
          <w:szCs w:val="23"/>
        </w:rPr>
        <w:t xml:space="preserve">utorial: </w:t>
      </w:r>
      <w:hyperlink r:id="rId10" w:history="1">
        <w:r w:rsidRPr="007101AD">
          <w:rPr>
            <w:rStyle w:val="Hyperlink"/>
            <w:rFonts w:ascii="Verdana" w:hAnsi="Verdana"/>
            <w:sz w:val="23"/>
            <w:szCs w:val="23"/>
          </w:rPr>
          <w:t>https://www.youtube.com/watch?v=2mJcXDPD37k</w:t>
        </w:r>
      </w:hyperlink>
    </w:p>
    <w:p w14:paraId="03499027" w14:textId="77777777" w:rsidR="003C7A5D" w:rsidRPr="007101AD" w:rsidRDefault="003C7A5D" w:rsidP="001D1390">
      <w:pPr>
        <w:pStyle w:val="ListParagraph"/>
        <w:spacing w:line="360" w:lineRule="auto"/>
        <w:rPr>
          <w:rFonts w:ascii="Verdana" w:eastAsia="Verdana" w:hAnsi="Verdana" w:cs="Verdana"/>
          <w:bCs/>
          <w:sz w:val="12"/>
          <w:szCs w:val="12"/>
        </w:rPr>
      </w:pPr>
    </w:p>
    <w:p w14:paraId="382BCC36" w14:textId="77777777" w:rsidR="00AD3E0D" w:rsidRDefault="00AD3E0D" w:rsidP="001D1390">
      <w:pPr>
        <w:spacing w:line="360" w:lineRule="auto"/>
      </w:pPr>
      <w:r w:rsidRPr="00AD3E0D">
        <w:rPr>
          <w:rFonts w:ascii="Verdana" w:eastAsia="Verdana" w:hAnsi="Verdana" w:cs="Verdana"/>
          <w:b/>
          <w:sz w:val="24"/>
          <w:szCs w:val="24"/>
          <w:u w:val="single"/>
        </w:rPr>
        <w:t>Lesson 6:</w:t>
      </w:r>
      <w:r>
        <w:rPr>
          <w:rFonts w:ascii="Verdana" w:eastAsia="Verdana" w:hAnsi="Verdana" w:cs="Verdana"/>
          <w:b/>
          <w:sz w:val="24"/>
          <w:szCs w:val="24"/>
        </w:rPr>
        <w:t xml:space="preserve"> Public and Animal Health Agencies and Careers</w:t>
      </w:r>
    </w:p>
    <w:p w14:paraId="2DDEB3F4" w14:textId="77777777" w:rsidR="00AD3E0D" w:rsidRPr="007101AD" w:rsidRDefault="00AD3E0D" w:rsidP="001D1390">
      <w:pPr>
        <w:numPr>
          <w:ilvl w:val="0"/>
          <w:numId w:val="8"/>
        </w:numPr>
        <w:spacing w:line="360" w:lineRule="auto"/>
        <w:ind w:hanging="360"/>
        <w:contextualSpacing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Identify agencies that promote animal and public health.</w:t>
      </w:r>
    </w:p>
    <w:p w14:paraId="53AA5C5A" w14:textId="77777777" w:rsidR="00AD3E0D" w:rsidRPr="007101AD" w:rsidRDefault="00AD3E0D" w:rsidP="001D1390">
      <w:pPr>
        <w:numPr>
          <w:ilvl w:val="0"/>
          <w:numId w:val="8"/>
        </w:numPr>
        <w:spacing w:line="360" w:lineRule="auto"/>
        <w:ind w:hanging="360"/>
        <w:contextualSpacing/>
        <w:rPr>
          <w:rFonts w:ascii="Verdana" w:eastAsia="Verdana" w:hAnsi="Verdana" w:cs="Verdana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Recognize careers that are available in animal and public health.</w:t>
      </w:r>
    </w:p>
    <w:p w14:paraId="31E960B0" w14:textId="77434698" w:rsidR="001D1390" w:rsidRPr="007101AD" w:rsidRDefault="00AD3E0D" w:rsidP="007101AD">
      <w:pPr>
        <w:numPr>
          <w:ilvl w:val="0"/>
          <w:numId w:val="8"/>
        </w:numPr>
        <w:spacing w:line="360" w:lineRule="auto"/>
        <w:ind w:hanging="360"/>
        <w:contextualSpacing/>
        <w:rPr>
          <w:rFonts w:ascii="Verdana" w:eastAsia="Verdana" w:hAnsi="Verdana" w:cs="Verdana"/>
          <w:b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>Describe the education and responsibilities that different animal and public health jobs require.</w:t>
      </w:r>
      <w:r w:rsidRPr="007101AD">
        <w:rPr>
          <w:rFonts w:ascii="Verdana" w:eastAsia="Verdana" w:hAnsi="Verdana" w:cs="Verdana"/>
          <w:b/>
          <w:sz w:val="23"/>
          <w:szCs w:val="23"/>
        </w:rPr>
        <w:t xml:space="preserve"> </w:t>
      </w:r>
    </w:p>
    <w:p w14:paraId="78164893" w14:textId="6AF82323" w:rsidR="003C7A5D" w:rsidRPr="007101AD" w:rsidRDefault="003C7A5D" w:rsidP="001D1390">
      <w:pPr>
        <w:spacing w:line="360" w:lineRule="auto"/>
        <w:ind w:firstLine="360"/>
        <w:contextualSpacing/>
        <w:rPr>
          <w:rFonts w:ascii="Verdana" w:eastAsia="Verdana" w:hAnsi="Verdana" w:cs="Verdana"/>
          <w:i/>
          <w:iCs/>
          <w:sz w:val="23"/>
          <w:szCs w:val="23"/>
        </w:rPr>
      </w:pPr>
      <w:r w:rsidRPr="007101AD">
        <w:rPr>
          <w:rFonts w:ascii="Verdana" w:eastAsia="Verdana" w:hAnsi="Verdana" w:cs="Verdana"/>
          <w:i/>
          <w:iCs/>
          <w:sz w:val="23"/>
          <w:szCs w:val="23"/>
        </w:rPr>
        <w:t xml:space="preserve">Supplemental </w:t>
      </w:r>
      <w:r w:rsidR="00345817" w:rsidRPr="007101AD">
        <w:rPr>
          <w:rFonts w:ascii="Verdana" w:eastAsia="Verdana" w:hAnsi="Verdana" w:cs="Verdana"/>
          <w:i/>
          <w:iCs/>
          <w:sz w:val="23"/>
          <w:szCs w:val="23"/>
        </w:rPr>
        <w:t>R</w:t>
      </w:r>
      <w:r w:rsidRPr="007101AD">
        <w:rPr>
          <w:rFonts w:ascii="Verdana" w:eastAsia="Verdana" w:hAnsi="Verdana" w:cs="Verdana"/>
          <w:i/>
          <w:iCs/>
          <w:sz w:val="23"/>
          <w:szCs w:val="23"/>
        </w:rPr>
        <w:t>esources:</w:t>
      </w:r>
    </w:p>
    <w:p w14:paraId="58FE3413" w14:textId="049B1F84" w:rsidR="001D1390" w:rsidRPr="007101AD" w:rsidRDefault="001D1390" w:rsidP="001D1390">
      <w:pPr>
        <w:pStyle w:val="ListParagraph"/>
        <w:numPr>
          <w:ilvl w:val="0"/>
          <w:numId w:val="14"/>
        </w:numPr>
        <w:spacing w:line="360" w:lineRule="auto"/>
        <w:rPr>
          <w:rFonts w:ascii="Verdana" w:eastAsia="Verdana" w:hAnsi="Verdana" w:cs="Verdana"/>
          <w:b/>
          <w:bCs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 xml:space="preserve">Lesson 6 </w:t>
      </w:r>
      <w:r w:rsidR="004B029F">
        <w:rPr>
          <w:rFonts w:ascii="Verdana" w:eastAsia="Verdana" w:hAnsi="Verdana" w:cs="Verdana"/>
          <w:sz w:val="23"/>
          <w:szCs w:val="23"/>
        </w:rPr>
        <w:t>Le</w:t>
      </w:r>
      <w:r w:rsidRPr="007101AD">
        <w:rPr>
          <w:rFonts w:ascii="Verdana" w:eastAsia="Verdana" w:hAnsi="Verdana" w:cs="Verdana"/>
          <w:sz w:val="23"/>
          <w:szCs w:val="23"/>
        </w:rPr>
        <w:t xml:space="preserve">arning </w:t>
      </w:r>
      <w:r w:rsidR="004B029F">
        <w:rPr>
          <w:rFonts w:ascii="Verdana" w:eastAsia="Verdana" w:hAnsi="Verdana" w:cs="Verdana"/>
          <w:sz w:val="23"/>
          <w:szCs w:val="23"/>
        </w:rPr>
        <w:t>O</w:t>
      </w:r>
      <w:r w:rsidRPr="007101AD">
        <w:rPr>
          <w:rFonts w:ascii="Verdana" w:eastAsia="Verdana" w:hAnsi="Verdana" w:cs="Verdana"/>
          <w:sz w:val="23"/>
          <w:szCs w:val="23"/>
        </w:rPr>
        <w:t xml:space="preserve">bjectives </w:t>
      </w:r>
      <w:r w:rsidR="004B029F" w:rsidRPr="00602D37">
        <w:rPr>
          <w:rFonts w:ascii="Verdana" w:eastAsia="Verdana" w:hAnsi="Verdana" w:cs="Verdana"/>
          <w:sz w:val="23"/>
          <w:szCs w:val="23"/>
        </w:rPr>
        <w:t>W</w:t>
      </w:r>
      <w:r w:rsidRPr="00602D37">
        <w:rPr>
          <w:rFonts w:ascii="Verdana" w:eastAsia="Verdana" w:hAnsi="Verdana" w:cs="Verdana"/>
          <w:sz w:val="23"/>
          <w:szCs w:val="23"/>
        </w:rPr>
        <w:t>orksheet</w:t>
      </w:r>
    </w:p>
    <w:p w14:paraId="6A873F69" w14:textId="6EAA4D37" w:rsidR="001D1390" w:rsidRPr="001D1390" w:rsidRDefault="001D1390" w:rsidP="001D1390">
      <w:pPr>
        <w:pStyle w:val="ListParagraph"/>
        <w:numPr>
          <w:ilvl w:val="0"/>
          <w:numId w:val="14"/>
        </w:numPr>
        <w:spacing w:line="360" w:lineRule="auto"/>
        <w:rPr>
          <w:rFonts w:ascii="Verdana" w:eastAsia="Verdana" w:hAnsi="Verdana" w:cs="Verdana"/>
          <w:b/>
          <w:bCs/>
          <w:sz w:val="24"/>
          <w:szCs w:val="24"/>
        </w:rPr>
      </w:pPr>
      <w:r w:rsidRPr="007101AD">
        <w:rPr>
          <w:rFonts w:ascii="Verdana" w:eastAsia="Verdana" w:hAnsi="Verdana" w:cs="Verdana"/>
          <w:sz w:val="23"/>
          <w:szCs w:val="23"/>
        </w:rPr>
        <w:t>Lesson 6 PowerPoint</w:t>
      </w:r>
    </w:p>
    <w:p w14:paraId="1661311E" w14:textId="6437A2D8" w:rsidR="001D1390" w:rsidRPr="007101AD" w:rsidRDefault="001D1390" w:rsidP="001D1390">
      <w:pPr>
        <w:spacing w:line="360" w:lineRule="auto"/>
        <w:rPr>
          <w:rFonts w:ascii="Verdana" w:eastAsia="Verdana" w:hAnsi="Verdana" w:cs="Verdana"/>
          <w:sz w:val="12"/>
          <w:szCs w:val="12"/>
        </w:rPr>
      </w:pPr>
    </w:p>
    <w:p w14:paraId="6C10F019" w14:textId="7929666F" w:rsidR="001D1390" w:rsidRDefault="001D1390" w:rsidP="001D1390">
      <w:pPr>
        <w:spacing w:line="360" w:lineRule="auto"/>
        <w:rPr>
          <w:rFonts w:ascii="Verdana" w:eastAsia="Verdana" w:hAnsi="Verdana" w:cs="Verdana"/>
          <w:b/>
          <w:bCs/>
          <w:sz w:val="24"/>
          <w:szCs w:val="24"/>
          <w:u w:val="single"/>
        </w:rPr>
      </w:pPr>
      <w:r>
        <w:rPr>
          <w:rFonts w:ascii="Verdana" w:eastAsia="Verdana" w:hAnsi="Verdana" w:cs="Verdana"/>
          <w:b/>
          <w:bCs/>
          <w:sz w:val="24"/>
          <w:szCs w:val="24"/>
          <w:u w:val="single"/>
        </w:rPr>
        <w:t>Other Supplemental Resources</w:t>
      </w:r>
    </w:p>
    <w:p w14:paraId="404EAA18" w14:textId="77777777" w:rsidR="00345817" w:rsidRDefault="00345817" w:rsidP="001D1390">
      <w:pPr>
        <w:pStyle w:val="ListParagraph"/>
        <w:numPr>
          <w:ilvl w:val="0"/>
          <w:numId w:val="19"/>
        </w:numPr>
        <w:spacing w:line="360" w:lineRule="auto"/>
        <w:rPr>
          <w:rFonts w:ascii="Verdana" w:eastAsia="Verdana" w:hAnsi="Verdana" w:cs="Verdana"/>
          <w:sz w:val="23"/>
          <w:szCs w:val="23"/>
        </w:rPr>
        <w:sectPr w:rsidR="00345817">
          <w:headerReference w:type="default" r:id="rId11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444B96C0" w14:textId="0B54D529" w:rsidR="001D1390" w:rsidRPr="007101AD" w:rsidRDefault="00345817" w:rsidP="001D1390">
      <w:pPr>
        <w:pStyle w:val="ListParagraph"/>
        <w:numPr>
          <w:ilvl w:val="0"/>
          <w:numId w:val="19"/>
        </w:numPr>
        <w:spacing w:line="360" w:lineRule="auto"/>
        <w:rPr>
          <w:rFonts w:ascii="Verdana" w:eastAsia="Verdana" w:hAnsi="Verdana" w:cs="Verdana"/>
          <w:b/>
          <w:bCs/>
          <w:sz w:val="23"/>
          <w:szCs w:val="23"/>
          <w:u w:val="single"/>
        </w:rPr>
      </w:pPr>
      <w:r>
        <w:rPr>
          <w:rFonts w:ascii="Verdana" w:eastAsia="Verdana" w:hAnsi="Verdana" w:cs="Verdana"/>
          <w:sz w:val="23"/>
          <w:szCs w:val="23"/>
        </w:rPr>
        <w:t>Course</w:t>
      </w:r>
      <w:r w:rsidR="001D1390" w:rsidRPr="007101AD">
        <w:rPr>
          <w:rFonts w:ascii="Verdana" w:eastAsia="Verdana" w:hAnsi="Verdana" w:cs="Verdana"/>
          <w:sz w:val="23"/>
          <w:szCs w:val="23"/>
        </w:rPr>
        <w:t xml:space="preserve"> </w:t>
      </w:r>
      <w:r w:rsidR="001D1390" w:rsidRPr="00602D37">
        <w:rPr>
          <w:rFonts w:ascii="Verdana" w:eastAsia="Verdana" w:hAnsi="Verdana" w:cs="Verdana"/>
          <w:sz w:val="23"/>
          <w:szCs w:val="23"/>
        </w:rPr>
        <w:t>glossary</w:t>
      </w:r>
    </w:p>
    <w:p w14:paraId="0E9B9B8B" w14:textId="2F21E036" w:rsidR="001D1390" w:rsidRPr="007101AD" w:rsidRDefault="001D1390" w:rsidP="001D1390">
      <w:pPr>
        <w:pStyle w:val="ListParagraph"/>
        <w:numPr>
          <w:ilvl w:val="0"/>
          <w:numId w:val="19"/>
        </w:numPr>
        <w:spacing w:line="360" w:lineRule="auto"/>
        <w:rPr>
          <w:rStyle w:val="Hyperlink"/>
          <w:rFonts w:ascii="Verdana" w:eastAsia="Verdana" w:hAnsi="Verdana" w:cs="Verdana"/>
          <w:b/>
          <w:bCs/>
          <w:color w:val="000000"/>
          <w:sz w:val="23"/>
          <w:szCs w:val="23"/>
        </w:rPr>
      </w:pPr>
      <w:r w:rsidRPr="007101AD">
        <w:rPr>
          <w:rFonts w:ascii="Verdana" w:eastAsia="Verdana" w:hAnsi="Verdana" w:cs="Verdana"/>
          <w:sz w:val="23"/>
          <w:szCs w:val="23"/>
        </w:rPr>
        <w:t xml:space="preserve">Course </w:t>
      </w:r>
      <w:r w:rsidRPr="00602D37">
        <w:rPr>
          <w:rFonts w:ascii="Verdana" w:eastAsia="Verdana" w:hAnsi="Verdana" w:cs="Verdana"/>
          <w:sz w:val="23"/>
          <w:szCs w:val="23"/>
        </w:rPr>
        <w:t>stall sign</w:t>
      </w:r>
    </w:p>
    <w:p w14:paraId="5BE20CAD" w14:textId="54596CE3" w:rsidR="00345817" w:rsidRPr="007101AD" w:rsidRDefault="00A614B4" w:rsidP="001D1390">
      <w:pPr>
        <w:pStyle w:val="ListParagraph"/>
        <w:numPr>
          <w:ilvl w:val="0"/>
          <w:numId w:val="19"/>
        </w:numPr>
        <w:spacing w:line="360" w:lineRule="auto"/>
        <w:rPr>
          <w:rFonts w:ascii="Verdana" w:eastAsia="Verdana" w:hAnsi="Verdana" w:cs="Verdana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Related</w:t>
      </w:r>
      <w:r w:rsidR="00345817" w:rsidRPr="007101AD">
        <w:rPr>
          <w:rFonts w:ascii="Verdana" w:eastAsia="Verdana" w:hAnsi="Verdana" w:cs="Verdana"/>
          <w:sz w:val="23"/>
          <w:szCs w:val="23"/>
        </w:rPr>
        <w:t xml:space="preserve"> Resources</w:t>
      </w:r>
    </w:p>
    <w:p w14:paraId="47A66B1F" w14:textId="77777777" w:rsidR="00345817" w:rsidRDefault="00345817" w:rsidP="001D1390">
      <w:pPr>
        <w:spacing w:line="360" w:lineRule="auto"/>
        <w:rPr>
          <w:rFonts w:ascii="Verdana" w:eastAsia="Verdana" w:hAnsi="Verdana" w:cs="Verdana"/>
          <w:b/>
          <w:bCs/>
          <w:sz w:val="24"/>
          <w:szCs w:val="24"/>
          <w:u w:val="single"/>
        </w:rPr>
        <w:sectPr w:rsidR="00345817" w:rsidSect="007101AD">
          <w:type w:val="continuous"/>
          <w:pgSz w:w="12240" w:h="15840"/>
          <w:pgMar w:top="1440" w:right="1440" w:bottom="1440" w:left="1440" w:header="720" w:footer="720" w:gutter="0"/>
          <w:pgNumType w:start="1"/>
          <w:cols w:num="2" w:space="720"/>
        </w:sectPr>
      </w:pPr>
    </w:p>
    <w:p w14:paraId="25FBDA27" w14:textId="24E03037" w:rsidR="001D1390" w:rsidRPr="007101AD" w:rsidRDefault="001D1390" w:rsidP="001D1390">
      <w:pPr>
        <w:spacing w:line="360" w:lineRule="auto"/>
        <w:rPr>
          <w:rFonts w:ascii="Verdana" w:eastAsia="Verdana" w:hAnsi="Verdana" w:cs="Verdana"/>
          <w:b/>
          <w:bCs/>
          <w:sz w:val="12"/>
          <w:szCs w:val="12"/>
          <w:u w:val="single"/>
        </w:rPr>
      </w:pPr>
    </w:p>
    <w:p w14:paraId="10997E7C" w14:textId="70ED3339" w:rsidR="001D1390" w:rsidRPr="007101AD" w:rsidRDefault="00A614B4" w:rsidP="001D1390">
      <w:pPr>
        <w:spacing w:line="360" w:lineRule="auto"/>
        <w:rPr>
          <w:rFonts w:ascii="Verdana" w:eastAsia="Verdana" w:hAnsi="Verdana" w:cs="Verdana"/>
          <w:bCs/>
          <w:sz w:val="12"/>
          <w:szCs w:val="12"/>
        </w:rPr>
      </w:pPr>
      <w:r w:rsidRPr="00B350F9">
        <w:rPr>
          <w:rFonts w:ascii="Verdana" w:eastAsia="Verdana" w:hAnsi="Verdana" w:cs="Verdana"/>
          <w:bCs/>
          <w:sz w:val="23"/>
          <w:szCs w:val="23"/>
        </w:rPr>
        <w:t xml:space="preserve">Keys for the learning objective worksheets can be found </w:t>
      </w:r>
      <w:r>
        <w:rPr>
          <w:rFonts w:ascii="Verdana" w:eastAsia="Verdana" w:hAnsi="Verdana" w:cs="Verdana"/>
          <w:bCs/>
          <w:sz w:val="23"/>
          <w:szCs w:val="23"/>
        </w:rPr>
        <w:t>on the password-protected “Teacher Materials</w:t>
      </w:r>
      <w:bookmarkStart w:id="0" w:name="_GoBack"/>
      <w:bookmarkEnd w:id="0"/>
      <w:r>
        <w:rPr>
          <w:rFonts w:ascii="Verdana" w:eastAsia="Verdana" w:hAnsi="Verdana" w:cs="Verdana"/>
          <w:bCs/>
          <w:sz w:val="23"/>
          <w:szCs w:val="23"/>
        </w:rPr>
        <w:t>” page. Select this link on the webpage and complete the form to receive the password.</w:t>
      </w:r>
      <w:r>
        <w:rPr>
          <w:rFonts w:ascii="Verdana" w:eastAsia="Verdana" w:hAnsi="Verdana" w:cs="Verdana"/>
          <w:bCs/>
          <w:sz w:val="23"/>
          <w:szCs w:val="23"/>
        </w:rPr>
        <w:br/>
      </w:r>
    </w:p>
    <w:p w14:paraId="6B960B4C" w14:textId="73A67B27" w:rsidR="001D1390" w:rsidRPr="007101AD" w:rsidRDefault="001D1390" w:rsidP="001D1390">
      <w:pPr>
        <w:spacing w:line="360" w:lineRule="auto"/>
        <w:rPr>
          <w:rFonts w:ascii="Verdana" w:eastAsia="Verdana" w:hAnsi="Verdana" w:cs="Verdana"/>
          <w:bCs/>
          <w:sz w:val="23"/>
          <w:szCs w:val="23"/>
        </w:rPr>
      </w:pPr>
      <w:r w:rsidRPr="007101AD">
        <w:rPr>
          <w:rFonts w:ascii="Verdana" w:eastAsia="Verdana" w:hAnsi="Verdana" w:cs="Verdana"/>
          <w:bCs/>
          <w:sz w:val="23"/>
          <w:szCs w:val="23"/>
        </w:rPr>
        <w:t xml:space="preserve">All supplemental resources can be found at </w:t>
      </w:r>
      <w:hyperlink r:id="rId12" w:history="1">
        <w:r w:rsidR="004B029F" w:rsidRPr="00780869">
          <w:rPr>
            <w:rStyle w:val="Hyperlink"/>
            <w:rFonts w:ascii="Verdana" w:eastAsia="Verdana" w:hAnsi="Verdana" w:cs="Verdana"/>
            <w:bCs/>
            <w:sz w:val="23"/>
            <w:szCs w:val="23"/>
          </w:rPr>
          <w:t>http://www.BlueNotFlu.org/</w:t>
        </w:r>
      </w:hyperlink>
      <w:r w:rsidRPr="007101AD">
        <w:rPr>
          <w:rFonts w:ascii="Verdana" w:eastAsia="Verdana" w:hAnsi="Verdana" w:cs="Verdana"/>
          <w:bCs/>
          <w:sz w:val="23"/>
          <w:szCs w:val="23"/>
        </w:rPr>
        <w:t xml:space="preserve">. </w:t>
      </w:r>
    </w:p>
    <w:p w14:paraId="687C6AE0" w14:textId="2CB41320" w:rsidR="001D1390" w:rsidRPr="001D1390" w:rsidRDefault="001D1390" w:rsidP="001D1390">
      <w:pPr>
        <w:spacing w:line="360" w:lineRule="auto"/>
        <w:rPr>
          <w:rFonts w:ascii="Verdana" w:eastAsia="Verdana" w:hAnsi="Verdana" w:cs="Verdana"/>
          <w:b/>
          <w:bCs/>
          <w:sz w:val="24"/>
          <w:szCs w:val="24"/>
          <w:u w:val="single"/>
        </w:rPr>
      </w:pPr>
      <w:r w:rsidRPr="007101AD">
        <w:rPr>
          <w:rFonts w:ascii="Verdana" w:eastAsia="Verdana" w:hAnsi="Verdana" w:cs="Verdana"/>
          <w:bCs/>
          <w:sz w:val="23"/>
          <w:szCs w:val="23"/>
        </w:rPr>
        <w:t xml:space="preserve">Any questions or comments can be directed to </w:t>
      </w:r>
      <w:hyperlink r:id="rId13" w:history="1">
        <w:r w:rsidR="004B029F" w:rsidRPr="00780869">
          <w:rPr>
            <w:rStyle w:val="Hyperlink"/>
            <w:rFonts w:ascii="Verdana" w:eastAsia="Verdana" w:hAnsi="Verdana" w:cs="Verdana"/>
            <w:bCs/>
            <w:sz w:val="23"/>
            <w:szCs w:val="23"/>
          </w:rPr>
          <w:t>YouthInAg@iastate.edu</w:t>
        </w:r>
      </w:hyperlink>
      <w:r w:rsidRPr="007101AD">
        <w:rPr>
          <w:rFonts w:ascii="Verdana" w:eastAsia="Verdana" w:hAnsi="Verdana" w:cs="Verdana"/>
          <w:bCs/>
          <w:sz w:val="23"/>
          <w:szCs w:val="23"/>
        </w:rPr>
        <w:t xml:space="preserve">.    </w:t>
      </w:r>
    </w:p>
    <w:sectPr w:rsidR="001D1390" w:rsidRPr="001D1390" w:rsidSect="00345817">
      <w:type w:val="continuous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FA2C5" w14:textId="77777777" w:rsidR="003B13B8" w:rsidRDefault="003B13B8" w:rsidP="00AD3E0D">
      <w:pPr>
        <w:spacing w:line="240" w:lineRule="auto"/>
      </w:pPr>
      <w:r>
        <w:separator/>
      </w:r>
    </w:p>
  </w:endnote>
  <w:endnote w:type="continuationSeparator" w:id="0">
    <w:p w14:paraId="29B15453" w14:textId="77777777" w:rsidR="003B13B8" w:rsidRDefault="003B13B8" w:rsidP="00AD3E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91F00" w14:textId="77777777" w:rsidR="003B13B8" w:rsidRDefault="003B13B8" w:rsidP="00AD3E0D">
      <w:pPr>
        <w:spacing w:line="240" w:lineRule="auto"/>
      </w:pPr>
      <w:r>
        <w:separator/>
      </w:r>
    </w:p>
  </w:footnote>
  <w:footnote w:type="continuationSeparator" w:id="0">
    <w:p w14:paraId="3EEF4961" w14:textId="77777777" w:rsidR="003B13B8" w:rsidRDefault="003B13B8" w:rsidP="00AD3E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5E0297" w14:textId="4C113369" w:rsidR="001D1390" w:rsidRDefault="00A676C5">
    <w:pPr>
      <w:pStyle w:val="Header"/>
    </w:pPr>
    <w:r w:rsidRPr="00B350F9">
      <w:rPr>
        <w:noProof/>
      </w:rPr>
      <w:drawing>
        <wp:anchor distT="0" distB="0" distL="114300" distR="114300" simplePos="0" relativeHeight="251659264" behindDoc="0" locked="0" layoutInCell="1" allowOverlap="1" wp14:anchorId="4AEE2261" wp14:editId="0B691E0C">
          <wp:simplePos x="0" y="0"/>
          <wp:positionH relativeFrom="margin">
            <wp:align>right</wp:align>
          </wp:positionH>
          <wp:positionV relativeFrom="paragraph">
            <wp:posOffset>161925</wp:posOffset>
          </wp:positionV>
          <wp:extent cx="533400" cy="897024"/>
          <wp:effectExtent l="0" t="0" r="0" b="0"/>
          <wp:wrapThrough wrapText="bothSides">
            <wp:wrapPolygon edited="0">
              <wp:start x="5400" y="0"/>
              <wp:lineTo x="0" y="2295"/>
              <wp:lineTo x="0" y="20652"/>
              <wp:lineTo x="6943" y="21110"/>
              <wp:lineTo x="10800" y="21110"/>
              <wp:lineTo x="20829" y="18357"/>
              <wp:lineTo x="20829" y="2295"/>
              <wp:lineTo x="15429" y="0"/>
              <wp:lineTo x="5400" y="0"/>
            </wp:wrapPolygon>
          </wp:wrapThrough>
          <wp:docPr id="1" name="Picture 1" descr="C:\Users\mpeebles\Box\CFSPH Internal\Projects (Role CFSPH CyBox)\IDPH_YouthInAg\Graphics\Stickers\Blue_Ribbon_Stick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peebles\Box\CFSPH Internal\Projects (Role CFSPH CyBox)\IDPH_YouthInAg\Graphics\Stickers\Blue_Ribbon_Stick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897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F6496"/>
    <w:multiLevelType w:val="hybridMultilevel"/>
    <w:tmpl w:val="C9402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D602A"/>
    <w:multiLevelType w:val="hybridMultilevel"/>
    <w:tmpl w:val="B39841D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4F6531"/>
    <w:multiLevelType w:val="multilevel"/>
    <w:tmpl w:val="C2CEDF5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18262820"/>
    <w:multiLevelType w:val="multilevel"/>
    <w:tmpl w:val="C2CEDF5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18B50FD3"/>
    <w:multiLevelType w:val="multilevel"/>
    <w:tmpl w:val="7AC412E4"/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abstractNum w:abstractNumId="5" w15:restartNumberingAfterBreak="0">
    <w:nsid w:val="22E27FB2"/>
    <w:multiLevelType w:val="hybridMultilevel"/>
    <w:tmpl w:val="4120D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F6BCF"/>
    <w:multiLevelType w:val="multilevel"/>
    <w:tmpl w:val="C2CEDF5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2B201FF8"/>
    <w:multiLevelType w:val="hybridMultilevel"/>
    <w:tmpl w:val="2C761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516FC"/>
    <w:multiLevelType w:val="multilevel"/>
    <w:tmpl w:val="C2CEDF5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30E91ACA"/>
    <w:multiLevelType w:val="multilevel"/>
    <w:tmpl w:val="C2CEDF5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37586D7A"/>
    <w:multiLevelType w:val="hybridMultilevel"/>
    <w:tmpl w:val="C380A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A3C1B"/>
    <w:multiLevelType w:val="hybridMultilevel"/>
    <w:tmpl w:val="0B401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1205C9"/>
    <w:multiLevelType w:val="hybridMultilevel"/>
    <w:tmpl w:val="E50C8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D7D72"/>
    <w:multiLevelType w:val="multilevel"/>
    <w:tmpl w:val="C2CEDF5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 w15:restartNumberingAfterBreak="0">
    <w:nsid w:val="582B2C1C"/>
    <w:multiLevelType w:val="multilevel"/>
    <w:tmpl w:val="C2CEDF5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5" w15:restartNumberingAfterBreak="0">
    <w:nsid w:val="60D75296"/>
    <w:multiLevelType w:val="hybridMultilevel"/>
    <w:tmpl w:val="0E46DAA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03617"/>
    <w:multiLevelType w:val="multilevel"/>
    <w:tmpl w:val="8292BE96"/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abstractNum w:abstractNumId="17" w15:restartNumberingAfterBreak="0">
    <w:nsid w:val="650F360F"/>
    <w:multiLevelType w:val="multilevel"/>
    <w:tmpl w:val="CC686232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 w15:restartNumberingAfterBreak="0">
    <w:nsid w:val="79116289"/>
    <w:multiLevelType w:val="hybridMultilevel"/>
    <w:tmpl w:val="F7C013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2"/>
  </w:num>
  <w:num w:numId="4">
    <w:abstractNumId w:val="17"/>
  </w:num>
  <w:num w:numId="5">
    <w:abstractNumId w:val="8"/>
  </w:num>
  <w:num w:numId="6">
    <w:abstractNumId w:val="9"/>
  </w:num>
  <w:num w:numId="7">
    <w:abstractNumId w:val="3"/>
  </w:num>
  <w:num w:numId="8">
    <w:abstractNumId w:val="6"/>
  </w:num>
  <w:num w:numId="9">
    <w:abstractNumId w:val="13"/>
  </w:num>
  <w:num w:numId="10">
    <w:abstractNumId w:val="14"/>
  </w:num>
  <w:num w:numId="11">
    <w:abstractNumId w:val="11"/>
  </w:num>
  <w:num w:numId="12">
    <w:abstractNumId w:val="10"/>
  </w:num>
  <w:num w:numId="13">
    <w:abstractNumId w:val="12"/>
  </w:num>
  <w:num w:numId="14">
    <w:abstractNumId w:val="7"/>
  </w:num>
  <w:num w:numId="15">
    <w:abstractNumId w:val="0"/>
  </w:num>
  <w:num w:numId="16">
    <w:abstractNumId w:val="15"/>
  </w:num>
  <w:num w:numId="17">
    <w:abstractNumId w:val="1"/>
  </w:num>
  <w:num w:numId="18">
    <w:abstractNumId w:val="1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70A"/>
    <w:rsid w:val="00032779"/>
    <w:rsid w:val="001D1390"/>
    <w:rsid w:val="00324542"/>
    <w:rsid w:val="00337496"/>
    <w:rsid w:val="00345817"/>
    <w:rsid w:val="00393641"/>
    <w:rsid w:val="003B13B8"/>
    <w:rsid w:val="003C7A5D"/>
    <w:rsid w:val="004B029F"/>
    <w:rsid w:val="0052166D"/>
    <w:rsid w:val="005B4E24"/>
    <w:rsid w:val="006004BF"/>
    <w:rsid w:val="00602D37"/>
    <w:rsid w:val="006F0A69"/>
    <w:rsid w:val="007101AD"/>
    <w:rsid w:val="0079192F"/>
    <w:rsid w:val="007C570A"/>
    <w:rsid w:val="008C312C"/>
    <w:rsid w:val="008D2F67"/>
    <w:rsid w:val="00914FAE"/>
    <w:rsid w:val="00992BF4"/>
    <w:rsid w:val="00A528F1"/>
    <w:rsid w:val="00A614B4"/>
    <w:rsid w:val="00A676C5"/>
    <w:rsid w:val="00AD3E0D"/>
    <w:rsid w:val="00C57CA1"/>
    <w:rsid w:val="00D1444D"/>
    <w:rsid w:val="00D91FAF"/>
    <w:rsid w:val="00DC152A"/>
    <w:rsid w:val="00E21FF9"/>
    <w:rsid w:val="00F02DAC"/>
    <w:rsid w:val="00FA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F9F2A7"/>
  <w15:docId w15:val="{B740E852-C7CF-442F-89E5-7792FE5B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DC15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3E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E0D"/>
  </w:style>
  <w:style w:type="paragraph" w:styleId="Footer">
    <w:name w:val="footer"/>
    <w:basedOn w:val="Normal"/>
    <w:link w:val="FooterChar"/>
    <w:uiPriority w:val="99"/>
    <w:unhideWhenUsed/>
    <w:rsid w:val="00AD3E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E0D"/>
  </w:style>
  <w:style w:type="paragraph" w:styleId="BalloonText">
    <w:name w:val="Balloon Text"/>
    <w:basedOn w:val="Normal"/>
    <w:link w:val="BalloonTextChar"/>
    <w:uiPriority w:val="99"/>
    <w:semiHidden/>
    <w:unhideWhenUsed/>
    <w:rsid w:val="001D1390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390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D13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13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139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D13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13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13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0A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0A69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458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45817"/>
    <w:pPr>
      <w:spacing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B02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2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SN0We1PJt4" TargetMode="External"/><Relationship Id="rId13" Type="http://schemas.openxmlformats.org/officeDocument/2006/relationships/hyperlink" Target="mailto:YouthInAg@iastate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luenotflu.org/" TargetMode="External"/><Relationship Id="rId12" Type="http://schemas.openxmlformats.org/officeDocument/2006/relationships/hyperlink" Target="http://www.BlueNotFlu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2mJcXDPD37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vZEH93L4ITY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</Company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Canon, Abbey J [CFSPH]</dc:creator>
  <cp:keywords/>
  <dc:description/>
  <cp:lastModifiedBy>Lee, Molly J [CFSPH]</cp:lastModifiedBy>
  <cp:revision>2</cp:revision>
  <dcterms:created xsi:type="dcterms:W3CDTF">2020-05-27T04:13:00Z</dcterms:created>
  <dcterms:modified xsi:type="dcterms:W3CDTF">2020-05-27T04:13:00Z</dcterms:modified>
</cp:coreProperties>
</file>