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F298FD" w14:textId="1D30173B" w:rsidR="00C71573" w:rsidRPr="00EB1A3C" w:rsidRDefault="00E824B5" w:rsidP="00EB1A3C">
      <w:pPr>
        <w:pStyle w:val="ListParagraph"/>
        <w:numPr>
          <w:ilvl w:val="0"/>
          <w:numId w:val="6"/>
        </w:numPr>
        <w:tabs>
          <w:tab w:val="left" w:pos="270"/>
        </w:tabs>
        <w:ind w:left="0" w:firstLine="0"/>
        <w:rPr>
          <w:rFonts w:ascii="Calibri" w:hAnsi="Calibri" w:cs="Arial"/>
          <w:sz w:val="22"/>
          <w:szCs w:val="22"/>
        </w:rPr>
      </w:pPr>
      <w:r w:rsidRPr="00EB1A3C">
        <w:rPr>
          <w:rFonts w:ascii="Calibri" w:hAnsi="Calibri"/>
          <w:sz w:val="22"/>
          <w:szCs w:val="22"/>
        </w:rPr>
        <w:t>List</w:t>
      </w:r>
      <w:r w:rsidR="009F76C3" w:rsidRPr="00EB1A3C">
        <w:rPr>
          <w:rFonts w:ascii="Calibri" w:hAnsi="Calibri"/>
          <w:sz w:val="22"/>
          <w:szCs w:val="22"/>
        </w:rPr>
        <w:t xml:space="preserve"> project deliverables and describe progress made towards completion of these deliverables:  </w:t>
      </w:r>
    </w:p>
    <w:p w14:paraId="58F7E11D" w14:textId="77777777" w:rsidR="00EB1A3C" w:rsidRPr="00EB1A3C" w:rsidRDefault="00EB1A3C" w:rsidP="00EB1A3C">
      <w:pPr>
        <w:pStyle w:val="ListParagraph"/>
        <w:tabs>
          <w:tab w:val="left" w:pos="270"/>
        </w:tabs>
        <w:ind w:left="0"/>
        <w:rPr>
          <w:rFonts w:ascii="Calibri" w:hAnsi="Calibri" w:cs="Arial"/>
          <w:sz w:val="22"/>
          <w:szCs w:val="22"/>
        </w:rPr>
      </w:pPr>
    </w:p>
    <w:p w14:paraId="556F667D" w14:textId="09F25E20" w:rsidR="000A7D62" w:rsidRPr="00EB1A3C" w:rsidRDefault="000A7D62" w:rsidP="00B73BAB">
      <w:pPr>
        <w:pStyle w:val="ListParagraph"/>
        <w:numPr>
          <w:ilvl w:val="0"/>
          <w:numId w:val="10"/>
        </w:numPr>
        <w:tabs>
          <w:tab w:val="left" w:pos="270"/>
        </w:tabs>
        <w:rPr>
          <w:rFonts w:ascii="Calibri" w:hAnsi="Calibri" w:cs="Arial"/>
          <w:i/>
          <w:sz w:val="22"/>
          <w:szCs w:val="22"/>
        </w:rPr>
      </w:pPr>
      <w:r w:rsidRPr="00EB1A3C">
        <w:rPr>
          <w:rFonts w:ascii="Calibri" w:hAnsi="Calibri" w:cs="Arial"/>
          <w:sz w:val="22"/>
          <w:szCs w:val="22"/>
        </w:rPr>
        <w:t xml:space="preserve">Deliverable 1: </w:t>
      </w:r>
      <w:r w:rsidR="00B73BAB" w:rsidRPr="00B73BAB">
        <w:rPr>
          <w:rFonts w:ascii="Calibri" w:hAnsi="Calibri" w:cs="Arial"/>
          <w:i/>
          <w:sz w:val="22"/>
          <w:szCs w:val="22"/>
        </w:rPr>
        <w:t>Maintain and promote existing courses and supplemental material</w:t>
      </w:r>
    </w:p>
    <w:p w14:paraId="1DF98CCF" w14:textId="4B00568B" w:rsidR="009F76C3" w:rsidRPr="006D7F88" w:rsidRDefault="00B73BAB" w:rsidP="006D7F88">
      <w:pPr>
        <w:pStyle w:val="ListParagraph"/>
        <w:tabs>
          <w:tab w:val="left" w:pos="270"/>
        </w:tabs>
        <w:rPr>
          <w:rFonts w:ascii="Calibri" w:hAnsi="Calibri" w:cs="Arial"/>
          <w:sz w:val="22"/>
          <w:szCs w:val="22"/>
        </w:rPr>
      </w:pPr>
      <w:r>
        <w:rPr>
          <w:rFonts w:ascii="Calibri" w:hAnsi="Calibri" w:cs="Arial"/>
          <w:sz w:val="22"/>
          <w:szCs w:val="22"/>
        </w:rPr>
        <w:br/>
      </w:r>
      <w:r w:rsidR="009F76C3" w:rsidRPr="00EB1A3C">
        <w:rPr>
          <w:rFonts w:ascii="Calibri" w:hAnsi="Calibri" w:cs="Arial"/>
          <w:sz w:val="22"/>
          <w:szCs w:val="22"/>
        </w:rPr>
        <w:t>Accomplishments:</w:t>
      </w:r>
      <w:r>
        <w:rPr>
          <w:rFonts w:ascii="Calibri" w:hAnsi="Calibri" w:cs="Arial"/>
          <w:sz w:val="22"/>
          <w:szCs w:val="22"/>
        </w:rPr>
        <w:t xml:space="preserve"> </w:t>
      </w:r>
      <w:r w:rsidRPr="00B73BAB">
        <w:rPr>
          <w:rFonts w:ascii="Calibri" w:hAnsi="Calibri" w:cs="Arial"/>
          <w:sz w:val="22"/>
          <w:szCs w:val="22"/>
        </w:rPr>
        <w:t>Modified the existing online courses to remove references specifically to Iowa so that the course is more "generic" for use by multiple states</w:t>
      </w:r>
      <w:r w:rsidR="00A2541D">
        <w:rPr>
          <w:rFonts w:ascii="Calibri" w:hAnsi="Calibri" w:cs="Arial"/>
          <w:sz w:val="22"/>
          <w:szCs w:val="22"/>
        </w:rPr>
        <w:t xml:space="preserve">. </w:t>
      </w:r>
      <w:r w:rsidRPr="00B73BAB">
        <w:rPr>
          <w:rFonts w:ascii="Calibri" w:hAnsi="Calibri" w:cs="Arial"/>
          <w:sz w:val="22"/>
          <w:szCs w:val="22"/>
        </w:rPr>
        <w:t>Modified the last page of the courses to redirect to a page external to the course where users can select which state or group they are from, which will allow us to have multiple/different surveys for different states, but stil</w:t>
      </w:r>
      <w:r w:rsidR="006D7F88">
        <w:rPr>
          <w:rFonts w:ascii="Calibri" w:hAnsi="Calibri" w:cs="Arial"/>
          <w:sz w:val="22"/>
          <w:szCs w:val="22"/>
        </w:rPr>
        <w:t xml:space="preserve">l allow us to track this data. </w:t>
      </w:r>
      <w:r w:rsidRPr="006D7F88">
        <w:rPr>
          <w:rFonts w:ascii="Calibri" w:hAnsi="Calibri" w:cs="Arial"/>
          <w:sz w:val="22"/>
          <w:szCs w:val="22"/>
        </w:rPr>
        <w:t xml:space="preserve">Created a </w:t>
      </w:r>
      <w:r w:rsidR="00370DDA">
        <w:rPr>
          <w:rFonts w:ascii="Calibri" w:hAnsi="Calibri" w:cs="Arial"/>
          <w:sz w:val="22"/>
          <w:szCs w:val="22"/>
        </w:rPr>
        <w:t>Nebraska</w:t>
      </w:r>
      <w:r w:rsidRPr="006D7F88">
        <w:rPr>
          <w:rFonts w:ascii="Calibri" w:hAnsi="Calibri" w:cs="Arial"/>
          <w:sz w:val="22"/>
          <w:szCs w:val="22"/>
        </w:rPr>
        <w:t xml:space="preserve">-specific webpage similar to www.bluenotflu.org (this allows us to still track usage data of the course, but target the page specifically towards NE users which was important to NE). </w:t>
      </w:r>
      <w:r w:rsidR="004C616F">
        <w:rPr>
          <w:rFonts w:ascii="Calibri" w:hAnsi="Calibri" w:cs="Arial"/>
          <w:sz w:val="22"/>
          <w:szCs w:val="22"/>
        </w:rPr>
        <w:t>Obtained</w:t>
      </w:r>
      <w:r w:rsidRPr="006D7F88">
        <w:rPr>
          <w:rFonts w:ascii="Calibri" w:hAnsi="Calibri" w:cs="Arial"/>
          <w:sz w:val="22"/>
          <w:szCs w:val="22"/>
        </w:rPr>
        <w:t xml:space="preserve"> IRB approval</w:t>
      </w:r>
      <w:r w:rsidR="004C616F">
        <w:rPr>
          <w:rFonts w:ascii="Calibri" w:hAnsi="Calibri" w:cs="Arial"/>
          <w:sz w:val="22"/>
          <w:szCs w:val="22"/>
        </w:rPr>
        <w:t xml:space="preserve"> (IRB ID 19-220)</w:t>
      </w:r>
      <w:r w:rsidR="00A2541D">
        <w:rPr>
          <w:rFonts w:ascii="Calibri" w:hAnsi="Calibri" w:cs="Arial"/>
          <w:sz w:val="22"/>
          <w:szCs w:val="22"/>
        </w:rPr>
        <w:t xml:space="preserve"> to publish</w:t>
      </w:r>
      <w:r w:rsidRPr="006D7F88">
        <w:rPr>
          <w:rFonts w:ascii="Calibri" w:hAnsi="Calibri" w:cs="Arial"/>
          <w:sz w:val="22"/>
          <w:szCs w:val="22"/>
        </w:rPr>
        <w:t xml:space="preserve"> youth engagement activities and results from evaluation components.</w:t>
      </w:r>
    </w:p>
    <w:p w14:paraId="06CDEF31" w14:textId="7372DADA" w:rsidR="009F76C3" w:rsidRPr="00EB1A3C" w:rsidRDefault="00B73BAB" w:rsidP="00EB1A3C">
      <w:pPr>
        <w:pStyle w:val="ListParagraph"/>
        <w:tabs>
          <w:tab w:val="left" w:pos="270"/>
        </w:tabs>
        <w:rPr>
          <w:rFonts w:ascii="Calibri" w:hAnsi="Calibri" w:cs="Arial"/>
          <w:sz w:val="22"/>
          <w:szCs w:val="22"/>
        </w:rPr>
      </w:pPr>
      <w:r>
        <w:rPr>
          <w:rFonts w:ascii="Calibri" w:hAnsi="Calibri" w:cs="Arial"/>
          <w:sz w:val="22"/>
          <w:szCs w:val="22"/>
        </w:rPr>
        <w:br/>
      </w:r>
      <w:r w:rsidR="000A7D62" w:rsidRPr="00EB1A3C">
        <w:rPr>
          <w:rFonts w:ascii="Calibri" w:hAnsi="Calibri" w:cs="Arial"/>
          <w:sz w:val="22"/>
          <w:szCs w:val="22"/>
        </w:rPr>
        <w:t>Did this deliverable include an edu</w:t>
      </w:r>
      <w:r w:rsidR="009F76C3" w:rsidRPr="00EB1A3C">
        <w:rPr>
          <w:rFonts w:ascii="Calibri" w:hAnsi="Calibri" w:cs="Arial"/>
          <w:sz w:val="22"/>
          <w:szCs w:val="22"/>
        </w:rPr>
        <w:t>cational intervention:</w:t>
      </w:r>
      <w:r w:rsidR="009F76C3" w:rsidRPr="00B73BAB">
        <w:rPr>
          <w:rFonts w:ascii="Calibri" w:hAnsi="Calibri" w:cs="Arial"/>
          <w:b/>
          <w:sz w:val="22"/>
          <w:szCs w:val="22"/>
        </w:rPr>
        <w:t xml:space="preserve"> Yes</w:t>
      </w:r>
      <w:r w:rsidR="009F76C3" w:rsidRPr="00EB1A3C">
        <w:rPr>
          <w:rFonts w:ascii="Calibri" w:hAnsi="Calibri" w:cs="Arial"/>
          <w:sz w:val="22"/>
          <w:szCs w:val="22"/>
        </w:rPr>
        <w:t xml:space="preserve"> </w:t>
      </w:r>
    </w:p>
    <w:p w14:paraId="6E5D2F5B" w14:textId="5E23B923" w:rsidR="009F76C3" w:rsidRPr="00EB1A3C"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r w:rsidR="000A7D62" w:rsidRPr="00EB1A3C">
        <w:rPr>
          <w:rFonts w:ascii="Calibri" w:hAnsi="Calibri" w:cs="Arial"/>
          <w:sz w:val="22"/>
          <w:szCs w:val="22"/>
        </w:rPr>
        <w:t xml:space="preserve"> </w:t>
      </w:r>
    </w:p>
    <w:p w14:paraId="1ADD34D2" w14:textId="77777777" w:rsidR="009F76C3" w:rsidRPr="00EB1A3C" w:rsidRDefault="009F76C3" w:rsidP="00EB1A3C">
      <w:pPr>
        <w:pStyle w:val="ListParagraph"/>
        <w:tabs>
          <w:tab w:val="left" w:pos="270"/>
        </w:tabs>
        <w:rPr>
          <w:rFonts w:ascii="Calibri" w:hAnsi="Calibri" w:cs="Arial"/>
          <w:sz w:val="22"/>
          <w:szCs w:val="22"/>
        </w:rPr>
      </w:pPr>
    </w:p>
    <w:p w14:paraId="31837C09" w14:textId="4935C1A0" w:rsidR="009F76C3" w:rsidRPr="00EB1A3C" w:rsidRDefault="009F76C3" w:rsidP="00370DDA">
      <w:pPr>
        <w:pStyle w:val="ListParagraph"/>
        <w:numPr>
          <w:ilvl w:val="0"/>
          <w:numId w:val="10"/>
        </w:numPr>
        <w:tabs>
          <w:tab w:val="left" w:pos="270"/>
        </w:tabs>
        <w:rPr>
          <w:rFonts w:ascii="Calibri" w:hAnsi="Calibri" w:cs="Arial"/>
          <w:i/>
          <w:sz w:val="22"/>
          <w:szCs w:val="22"/>
        </w:rPr>
      </w:pPr>
      <w:r w:rsidRPr="00EB1A3C">
        <w:rPr>
          <w:rFonts w:ascii="Calibri" w:hAnsi="Calibri" w:cs="Arial"/>
          <w:sz w:val="22"/>
          <w:szCs w:val="22"/>
        </w:rPr>
        <w:t xml:space="preserve">Deliverable 2: </w:t>
      </w:r>
      <w:r w:rsidR="00B73BAB" w:rsidRPr="00B73BAB">
        <w:rPr>
          <w:rFonts w:ascii="Calibri" w:hAnsi="Calibri" w:cs="Arial"/>
          <w:i/>
          <w:sz w:val="22"/>
          <w:szCs w:val="22"/>
        </w:rPr>
        <w:t>Conduct outreach to youth by using the courses and hands-on activities develo</w:t>
      </w:r>
      <w:r w:rsidR="006D7F88">
        <w:rPr>
          <w:rFonts w:ascii="Calibri" w:hAnsi="Calibri" w:cs="Arial"/>
          <w:i/>
          <w:sz w:val="22"/>
          <w:szCs w:val="22"/>
        </w:rPr>
        <w:t>p</w:t>
      </w:r>
      <w:r w:rsidR="00B73BAB" w:rsidRPr="00B73BAB">
        <w:rPr>
          <w:rFonts w:ascii="Calibri" w:hAnsi="Calibri" w:cs="Arial"/>
          <w:i/>
          <w:sz w:val="22"/>
          <w:szCs w:val="22"/>
        </w:rPr>
        <w:t>ed by CFSPH, other states, and CDC during</w:t>
      </w:r>
      <w:r w:rsidR="00370DDA" w:rsidRPr="00370DDA">
        <w:t xml:space="preserve"> </w:t>
      </w:r>
      <w:r w:rsidR="00BC145E">
        <w:rPr>
          <w:rFonts w:ascii="Calibri" w:hAnsi="Calibri" w:cs="Arial"/>
          <w:i/>
          <w:sz w:val="22"/>
          <w:szCs w:val="22"/>
        </w:rPr>
        <w:t>previous funding cycles</w:t>
      </w:r>
      <w:r w:rsidR="00B73BAB" w:rsidRPr="00B73BAB">
        <w:rPr>
          <w:rFonts w:ascii="Calibri" w:hAnsi="Calibri" w:cs="Arial"/>
          <w:i/>
          <w:sz w:val="22"/>
          <w:szCs w:val="22"/>
        </w:rPr>
        <w:t xml:space="preserve"> </w:t>
      </w:r>
      <w:r w:rsidR="006D7F88">
        <w:rPr>
          <w:rFonts w:ascii="Calibri" w:hAnsi="Calibri" w:cs="Arial"/>
          <w:i/>
          <w:sz w:val="22"/>
          <w:szCs w:val="22"/>
        </w:rPr>
        <w:br/>
      </w:r>
    </w:p>
    <w:p w14:paraId="19EF2B39" w14:textId="13F7783A" w:rsidR="009F76C3" w:rsidRPr="006D7F88" w:rsidRDefault="009F76C3" w:rsidP="006D7F88">
      <w:pPr>
        <w:pStyle w:val="ListParagraph"/>
        <w:tabs>
          <w:tab w:val="left" w:pos="270"/>
        </w:tabs>
        <w:rPr>
          <w:rFonts w:ascii="Calibri" w:hAnsi="Calibri" w:cs="Arial"/>
          <w:sz w:val="22"/>
          <w:szCs w:val="22"/>
        </w:rPr>
      </w:pPr>
      <w:r w:rsidRPr="00EB1A3C">
        <w:rPr>
          <w:rFonts w:ascii="Calibri" w:hAnsi="Calibri" w:cs="Arial"/>
          <w:sz w:val="22"/>
          <w:szCs w:val="22"/>
        </w:rPr>
        <w:t>Accomplishments:</w:t>
      </w:r>
      <w:r w:rsidR="006D7F88">
        <w:rPr>
          <w:rFonts w:ascii="Calibri" w:hAnsi="Calibri" w:cs="Arial"/>
          <w:sz w:val="22"/>
          <w:szCs w:val="22"/>
        </w:rPr>
        <w:t xml:space="preserve"> </w:t>
      </w:r>
      <w:r w:rsidR="006D7F88" w:rsidRPr="006D7F88">
        <w:rPr>
          <w:rFonts w:ascii="Calibri" w:hAnsi="Calibri" w:cs="Arial"/>
          <w:sz w:val="22"/>
          <w:szCs w:val="22"/>
        </w:rPr>
        <w:t>Outreach was performed at the following events: State FFA Convention</w:t>
      </w:r>
      <w:r w:rsidR="00A70412">
        <w:rPr>
          <w:rFonts w:ascii="Calibri" w:hAnsi="Calibri" w:cs="Arial"/>
          <w:sz w:val="22"/>
          <w:szCs w:val="22"/>
        </w:rPr>
        <w:t>,</w:t>
      </w:r>
      <w:r w:rsidR="003A56C6">
        <w:rPr>
          <w:rFonts w:ascii="Calibri" w:hAnsi="Calibri" w:cs="Arial"/>
          <w:sz w:val="22"/>
          <w:szCs w:val="22"/>
        </w:rPr>
        <w:t xml:space="preserve"> </w:t>
      </w:r>
      <w:r w:rsidR="006D7F88" w:rsidRPr="006D7F88">
        <w:rPr>
          <w:rFonts w:ascii="Calibri" w:hAnsi="Calibri" w:cs="Arial"/>
          <w:sz w:val="22"/>
          <w:szCs w:val="22"/>
        </w:rPr>
        <w:t>World Food Prize Iowa Youth Institute</w:t>
      </w:r>
      <w:r w:rsidR="00A70412">
        <w:rPr>
          <w:rFonts w:ascii="Calibri" w:hAnsi="Calibri" w:cs="Arial"/>
          <w:sz w:val="22"/>
          <w:szCs w:val="22"/>
        </w:rPr>
        <w:t>,</w:t>
      </w:r>
      <w:r w:rsidR="0015755B">
        <w:rPr>
          <w:rFonts w:ascii="Calibri" w:hAnsi="Calibri" w:cs="Arial"/>
          <w:sz w:val="22"/>
          <w:szCs w:val="22"/>
        </w:rPr>
        <w:t xml:space="preserve"> Iowa</w:t>
      </w:r>
      <w:r w:rsidR="00A70412">
        <w:rPr>
          <w:rFonts w:ascii="Calibri" w:hAnsi="Calibri" w:cs="Arial"/>
          <w:sz w:val="22"/>
          <w:szCs w:val="22"/>
        </w:rPr>
        <w:t xml:space="preserve"> 4-H Youth Conference</w:t>
      </w:r>
      <w:r w:rsidR="00CE2533">
        <w:rPr>
          <w:rFonts w:ascii="Calibri" w:hAnsi="Calibri" w:cs="Arial"/>
          <w:sz w:val="22"/>
          <w:szCs w:val="22"/>
        </w:rPr>
        <w:t xml:space="preserve"> and Animal Science Roundup</w:t>
      </w:r>
      <w:r w:rsidR="00A70412">
        <w:rPr>
          <w:rFonts w:ascii="Calibri" w:hAnsi="Calibri" w:cs="Arial"/>
          <w:sz w:val="22"/>
          <w:szCs w:val="22"/>
        </w:rPr>
        <w:t>,</w:t>
      </w:r>
      <w:r w:rsidR="0015755B">
        <w:rPr>
          <w:rFonts w:ascii="Calibri" w:hAnsi="Calibri" w:cs="Arial"/>
          <w:sz w:val="22"/>
          <w:szCs w:val="22"/>
        </w:rPr>
        <w:t xml:space="preserve"> </w:t>
      </w:r>
      <w:r w:rsidR="00344DB6">
        <w:rPr>
          <w:rFonts w:ascii="Calibri" w:hAnsi="Calibri" w:cs="Arial"/>
          <w:sz w:val="22"/>
          <w:szCs w:val="22"/>
        </w:rPr>
        <w:t>ISU Undergraduate Underrepresented Veterinary Internship Program (UVIP)</w:t>
      </w:r>
      <w:r w:rsidR="0015755B">
        <w:rPr>
          <w:rFonts w:ascii="Calibri" w:hAnsi="Calibri" w:cs="Arial"/>
          <w:sz w:val="22"/>
          <w:szCs w:val="22"/>
        </w:rPr>
        <w:t>, and Story County Fair</w:t>
      </w:r>
      <w:r w:rsidR="006D7F88" w:rsidRPr="006D7F88">
        <w:rPr>
          <w:rFonts w:ascii="Calibri" w:hAnsi="Calibri" w:cs="Arial"/>
          <w:sz w:val="22"/>
          <w:szCs w:val="22"/>
        </w:rPr>
        <w:t>. For all events, participants were either provided information about the course in the form of a flyer and in-person reference (State FFA</w:t>
      </w:r>
      <w:r w:rsidR="004C616F">
        <w:rPr>
          <w:rFonts w:ascii="Calibri" w:hAnsi="Calibri" w:cs="Arial"/>
          <w:sz w:val="22"/>
          <w:szCs w:val="22"/>
        </w:rPr>
        <w:t xml:space="preserve"> </w:t>
      </w:r>
      <w:r w:rsidR="0015755B">
        <w:rPr>
          <w:rFonts w:ascii="Calibri" w:hAnsi="Calibri" w:cs="Arial"/>
          <w:sz w:val="22"/>
          <w:szCs w:val="22"/>
        </w:rPr>
        <w:t>and Story Co. Fair</w:t>
      </w:r>
      <w:r w:rsidR="006D7F88" w:rsidRPr="006D7F88">
        <w:rPr>
          <w:rFonts w:ascii="Calibri" w:hAnsi="Calibri" w:cs="Arial"/>
          <w:sz w:val="22"/>
          <w:szCs w:val="22"/>
        </w:rPr>
        <w:t xml:space="preserve">) or were required to take the course, as well as a pre- and post-course survey, before attending the event (World Food </w:t>
      </w:r>
      <w:r w:rsidR="006D7F88" w:rsidRPr="006F44DE">
        <w:rPr>
          <w:rFonts w:ascii="Calibri" w:hAnsi="Calibri" w:cs="Arial"/>
          <w:sz w:val="22"/>
          <w:szCs w:val="22"/>
        </w:rPr>
        <w:t>Prize immersion</w:t>
      </w:r>
      <w:r w:rsidR="0015755B">
        <w:rPr>
          <w:rFonts w:ascii="Calibri" w:hAnsi="Calibri" w:cs="Arial"/>
          <w:sz w:val="22"/>
          <w:szCs w:val="22"/>
        </w:rPr>
        <w:t>, Iowa 4-H Youth Conference</w:t>
      </w:r>
      <w:r w:rsidR="00CE2533">
        <w:rPr>
          <w:rFonts w:ascii="Calibri" w:hAnsi="Calibri" w:cs="Arial"/>
          <w:sz w:val="22"/>
          <w:szCs w:val="22"/>
        </w:rPr>
        <w:t xml:space="preserve"> and Animal Science Roundup</w:t>
      </w:r>
      <w:r w:rsidR="004C616F">
        <w:rPr>
          <w:rFonts w:ascii="Calibri" w:hAnsi="Calibri" w:cs="Arial"/>
          <w:sz w:val="22"/>
          <w:szCs w:val="22"/>
        </w:rPr>
        <w:t>, and UVIP</w:t>
      </w:r>
      <w:r w:rsidR="006D7F88" w:rsidRPr="006D7F88">
        <w:rPr>
          <w:rFonts w:ascii="Calibri" w:hAnsi="Calibri" w:cs="Arial"/>
          <w:sz w:val="22"/>
          <w:szCs w:val="22"/>
        </w:rPr>
        <w:t>). During the event</w:t>
      </w:r>
      <w:r w:rsidR="004C616F">
        <w:rPr>
          <w:rFonts w:ascii="Calibri" w:hAnsi="Calibri" w:cs="Arial"/>
          <w:sz w:val="22"/>
          <w:szCs w:val="22"/>
        </w:rPr>
        <w:t>s</w:t>
      </w:r>
      <w:r w:rsidR="006D7F88" w:rsidRPr="006D7F88">
        <w:rPr>
          <w:rFonts w:ascii="Calibri" w:hAnsi="Calibri" w:cs="Arial"/>
          <w:sz w:val="22"/>
          <w:szCs w:val="22"/>
        </w:rPr>
        <w:t>, in-person activities were performed with the students (e.g., mucous swap, PPE activity, glo germ activity) and associated learning objectives were discussed. Students had the opportunity to engage with the presenter(s) and ask and answer questions.</w:t>
      </w:r>
      <w:r w:rsidR="006D7F88">
        <w:rPr>
          <w:rFonts w:ascii="Calibri" w:hAnsi="Calibri" w:cs="Arial"/>
          <w:sz w:val="22"/>
          <w:szCs w:val="22"/>
        </w:rPr>
        <w:br/>
      </w:r>
    </w:p>
    <w:p w14:paraId="0759F10B" w14:textId="400F6DFC"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B73BAB">
        <w:rPr>
          <w:rFonts w:ascii="Calibri" w:hAnsi="Calibri" w:cs="Arial"/>
          <w:b/>
          <w:sz w:val="22"/>
          <w:szCs w:val="22"/>
        </w:rPr>
        <w:t>Yes</w:t>
      </w:r>
    </w:p>
    <w:p w14:paraId="2080E37A" w14:textId="741C2AE7" w:rsidR="009F76C3" w:rsidRPr="00EB1A3C"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t>(If Yes, please complete the Impact Chart appended to this report.)</w:t>
      </w:r>
      <w:r w:rsidR="008F4BF6">
        <w:rPr>
          <w:rFonts w:ascii="Calibri" w:hAnsi="Calibri" w:cs="Arial"/>
          <w:sz w:val="22"/>
          <w:szCs w:val="22"/>
        </w:rPr>
        <w:t xml:space="preserve"> </w:t>
      </w:r>
    </w:p>
    <w:p w14:paraId="11929997" w14:textId="77777777" w:rsidR="009F76C3" w:rsidRPr="00EB1A3C" w:rsidRDefault="009F76C3" w:rsidP="00EB1A3C">
      <w:pPr>
        <w:pStyle w:val="ListParagraph"/>
        <w:tabs>
          <w:tab w:val="left" w:pos="270"/>
        </w:tabs>
        <w:ind w:firstLine="720"/>
        <w:rPr>
          <w:rFonts w:ascii="Calibri" w:hAnsi="Calibri" w:cs="Arial"/>
          <w:sz w:val="22"/>
          <w:szCs w:val="22"/>
        </w:rPr>
      </w:pPr>
    </w:p>
    <w:p w14:paraId="177E4529" w14:textId="25C03289" w:rsidR="009F76C3" w:rsidRPr="00EB1A3C" w:rsidRDefault="00B73BAB" w:rsidP="00370DDA">
      <w:pPr>
        <w:pStyle w:val="ListParagraph"/>
        <w:numPr>
          <w:ilvl w:val="0"/>
          <w:numId w:val="10"/>
        </w:numPr>
        <w:tabs>
          <w:tab w:val="left" w:pos="270"/>
        </w:tabs>
        <w:rPr>
          <w:rFonts w:ascii="Calibri" w:hAnsi="Calibri" w:cs="Arial"/>
          <w:i/>
          <w:sz w:val="22"/>
          <w:szCs w:val="22"/>
        </w:rPr>
      </w:pPr>
      <w:r>
        <w:rPr>
          <w:rFonts w:ascii="Calibri" w:hAnsi="Calibri" w:cs="Arial"/>
          <w:sz w:val="22"/>
          <w:szCs w:val="22"/>
        </w:rPr>
        <w:t>Deliverable 3</w:t>
      </w:r>
      <w:r w:rsidR="009F76C3" w:rsidRPr="00EB1A3C">
        <w:rPr>
          <w:rFonts w:ascii="Calibri" w:hAnsi="Calibri" w:cs="Arial"/>
          <w:sz w:val="22"/>
          <w:szCs w:val="22"/>
        </w:rPr>
        <w:t xml:space="preserve">: </w:t>
      </w:r>
      <w:r w:rsidRPr="00B73BAB">
        <w:rPr>
          <w:rFonts w:ascii="Calibri" w:hAnsi="Calibri" w:cs="Arial"/>
          <w:i/>
          <w:sz w:val="22"/>
          <w:szCs w:val="22"/>
        </w:rPr>
        <w:t xml:space="preserve">Conduct outreach, support, and training to adults by using the materials developed during </w:t>
      </w:r>
      <w:r w:rsidR="00370DDA">
        <w:rPr>
          <w:rFonts w:ascii="Calibri" w:hAnsi="Calibri" w:cs="Arial"/>
          <w:i/>
          <w:sz w:val="22"/>
          <w:szCs w:val="22"/>
        </w:rPr>
        <w:t xml:space="preserve">previous funding cycles </w:t>
      </w:r>
      <w:r w:rsidRPr="00B73BAB">
        <w:rPr>
          <w:rFonts w:ascii="Calibri" w:hAnsi="Calibri" w:cs="Arial"/>
          <w:i/>
          <w:sz w:val="22"/>
          <w:szCs w:val="22"/>
        </w:rPr>
        <w:t>and expanding training materials to build capacity and ability for others to train youth</w:t>
      </w:r>
      <w:r w:rsidR="006D7F88">
        <w:rPr>
          <w:rFonts w:ascii="Calibri" w:hAnsi="Calibri" w:cs="Arial"/>
          <w:i/>
          <w:sz w:val="22"/>
          <w:szCs w:val="22"/>
        </w:rPr>
        <w:br/>
      </w:r>
    </w:p>
    <w:p w14:paraId="622FFFC6" w14:textId="4AADD572" w:rsidR="009F76C3"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Accomplishments:</w:t>
      </w:r>
      <w:r w:rsidR="006D7F88" w:rsidRPr="006D7F88">
        <w:t xml:space="preserve"> </w:t>
      </w:r>
      <w:r w:rsidR="006D7F88" w:rsidRPr="006D7F88">
        <w:rPr>
          <w:rFonts w:ascii="Calibri" w:hAnsi="Calibri" w:cs="Arial"/>
          <w:sz w:val="22"/>
          <w:szCs w:val="22"/>
        </w:rPr>
        <w:t>Outreach was performed at the ISU Extension and Outreach Annual Conference Learning Fair, and a train-the trainer session was held at the Midwest Vet Conference in Ohio. A presentation was delivered during the March monthly call to project partners on Iowa's experiences with reaching older youth and identifying and leveraging funding sources. CFSPH engaged with adult mentors/teachers at the World Food Prize Iowa Youth Institute to offer materials and s</w:t>
      </w:r>
      <w:r w:rsidR="006D7F88">
        <w:rPr>
          <w:rFonts w:ascii="Calibri" w:hAnsi="Calibri" w:cs="Arial"/>
          <w:sz w:val="22"/>
          <w:szCs w:val="22"/>
        </w:rPr>
        <w:t>upport for use in their classro</w:t>
      </w:r>
      <w:r w:rsidR="006D7F88" w:rsidRPr="006D7F88">
        <w:rPr>
          <w:rFonts w:ascii="Calibri" w:hAnsi="Calibri" w:cs="Arial"/>
          <w:sz w:val="22"/>
          <w:szCs w:val="22"/>
        </w:rPr>
        <w:t>oms</w:t>
      </w:r>
      <w:r w:rsidR="00A70412">
        <w:rPr>
          <w:rFonts w:ascii="Calibri" w:hAnsi="Calibri" w:cs="Arial"/>
          <w:sz w:val="22"/>
          <w:szCs w:val="22"/>
        </w:rPr>
        <w:t xml:space="preserve">. </w:t>
      </w:r>
    </w:p>
    <w:p w14:paraId="0B09EC07" w14:textId="77777777" w:rsidR="006D7F88" w:rsidRPr="00EB1A3C" w:rsidRDefault="006D7F88" w:rsidP="00EB1A3C">
      <w:pPr>
        <w:pStyle w:val="ListParagraph"/>
        <w:tabs>
          <w:tab w:val="left" w:pos="270"/>
        </w:tabs>
        <w:rPr>
          <w:rFonts w:ascii="Calibri" w:hAnsi="Calibri" w:cs="Arial"/>
          <w:sz w:val="22"/>
          <w:szCs w:val="22"/>
        </w:rPr>
      </w:pPr>
    </w:p>
    <w:p w14:paraId="66742C83" w14:textId="56F3C56A" w:rsidR="009F76C3" w:rsidRPr="00EB1A3C"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r w:rsidRPr="00B73BAB">
        <w:rPr>
          <w:rFonts w:ascii="Calibri" w:hAnsi="Calibri" w:cs="Arial"/>
          <w:b/>
          <w:sz w:val="22"/>
          <w:szCs w:val="22"/>
        </w:rPr>
        <w:t>Yes</w:t>
      </w:r>
    </w:p>
    <w:p w14:paraId="6B3D80CF" w14:textId="6E2A8BFA" w:rsidR="009F76C3" w:rsidRDefault="009F76C3" w:rsidP="00EB1A3C">
      <w:pPr>
        <w:pStyle w:val="ListParagraph"/>
        <w:tabs>
          <w:tab w:val="left" w:pos="270"/>
        </w:tabs>
        <w:ind w:firstLine="720"/>
        <w:rPr>
          <w:rFonts w:ascii="Calibri" w:hAnsi="Calibri" w:cs="Arial"/>
          <w:sz w:val="22"/>
          <w:szCs w:val="22"/>
        </w:rPr>
      </w:pPr>
      <w:r w:rsidRPr="00EB1A3C">
        <w:rPr>
          <w:rFonts w:ascii="Calibri" w:hAnsi="Calibri" w:cs="Arial"/>
          <w:sz w:val="22"/>
          <w:szCs w:val="22"/>
        </w:rPr>
        <w:lastRenderedPageBreak/>
        <w:t>(If Yes, please complete the Impact Chart appended to this report.)</w:t>
      </w:r>
      <w:r w:rsidR="008F4BF6">
        <w:rPr>
          <w:rFonts w:ascii="Calibri" w:hAnsi="Calibri" w:cs="Arial"/>
          <w:sz w:val="22"/>
          <w:szCs w:val="22"/>
        </w:rPr>
        <w:t xml:space="preserve"> </w:t>
      </w:r>
    </w:p>
    <w:p w14:paraId="61A1E94E" w14:textId="77777777" w:rsidR="00EB1A3C" w:rsidRPr="00EB1A3C" w:rsidRDefault="00EB1A3C" w:rsidP="00EB1A3C">
      <w:pPr>
        <w:pStyle w:val="ListParagraph"/>
        <w:tabs>
          <w:tab w:val="left" w:pos="270"/>
        </w:tabs>
        <w:ind w:firstLine="720"/>
        <w:rPr>
          <w:rFonts w:ascii="Calibri" w:hAnsi="Calibri" w:cs="Arial"/>
          <w:sz w:val="22"/>
          <w:szCs w:val="22"/>
        </w:rPr>
      </w:pPr>
    </w:p>
    <w:p w14:paraId="31E41946" w14:textId="4AE59702" w:rsidR="00C71573" w:rsidRDefault="00E824B5" w:rsidP="00EB1A3C">
      <w:pPr>
        <w:pStyle w:val="ListParagraph"/>
        <w:numPr>
          <w:ilvl w:val="0"/>
          <w:numId w:val="6"/>
        </w:numPr>
        <w:tabs>
          <w:tab w:val="left" w:pos="270"/>
        </w:tabs>
        <w:ind w:left="0" w:firstLine="0"/>
        <w:rPr>
          <w:rFonts w:ascii="Calibri" w:hAnsi="Calibri"/>
          <w:sz w:val="22"/>
          <w:szCs w:val="22"/>
        </w:rPr>
      </w:pPr>
      <w:r w:rsidRPr="00EB1A3C">
        <w:rPr>
          <w:rFonts w:ascii="Calibri" w:hAnsi="Calibri"/>
          <w:sz w:val="22"/>
          <w:szCs w:val="22"/>
        </w:rPr>
        <w:t>List</w:t>
      </w:r>
      <w:r w:rsidR="00C71573" w:rsidRPr="00EB1A3C">
        <w:rPr>
          <w:rFonts w:ascii="Calibri" w:hAnsi="Calibri"/>
          <w:sz w:val="22"/>
          <w:szCs w:val="22"/>
        </w:rPr>
        <w:t xml:space="preserve"> </w:t>
      </w:r>
      <w:r w:rsidR="0076089B" w:rsidRPr="00EB1A3C">
        <w:rPr>
          <w:rFonts w:ascii="Calibri" w:hAnsi="Calibri"/>
          <w:sz w:val="22"/>
          <w:szCs w:val="22"/>
        </w:rPr>
        <w:t xml:space="preserve">the </w:t>
      </w:r>
      <w:r w:rsidR="00C71573" w:rsidRPr="00EB1A3C">
        <w:rPr>
          <w:rFonts w:ascii="Calibri" w:hAnsi="Calibri"/>
          <w:sz w:val="22"/>
          <w:szCs w:val="22"/>
        </w:rPr>
        <w:t xml:space="preserve">collaborators </w:t>
      </w:r>
      <w:r w:rsidR="009F76C3" w:rsidRPr="00EB1A3C">
        <w:rPr>
          <w:rFonts w:ascii="Calibri" w:hAnsi="Calibri"/>
          <w:sz w:val="22"/>
          <w:szCs w:val="22"/>
        </w:rPr>
        <w:t xml:space="preserve">involved </w:t>
      </w:r>
      <w:r w:rsidR="00C71573" w:rsidRPr="00EB1A3C">
        <w:rPr>
          <w:rFonts w:ascii="Calibri" w:hAnsi="Calibri"/>
          <w:sz w:val="22"/>
          <w:szCs w:val="22"/>
        </w:rPr>
        <w:t xml:space="preserve">and briefly describe </w:t>
      </w:r>
      <w:r w:rsidR="0076089B" w:rsidRPr="00EB1A3C">
        <w:rPr>
          <w:rFonts w:ascii="Calibri" w:hAnsi="Calibri"/>
          <w:sz w:val="22"/>
          <w:szCs w:val="22"/>
        </w:rPr>
        <w:t xml:space="preserve">their </w:t>
      </w:r>
      <w:r w:rsidR="00C71573" w:rsidRPr="00EB1A3C">
        <w:rPr>
          <w:rFonts w:ascii="Calibri" w:hAnsi="Calibri"/>
          <w:sz w:val="22"/>
          <w:szCs w:val="22"/>
        </w:rPr>
        <w:t>role</w:t>
      </w:r>
      <w:r w:rsidR="0076089B" w:rsidRPr="00EB1A3C">
        <w:rPr>
          <w:rFonts w:ascii="Calibri" w:hAnsi="Calibri"/>
          <w:sz w:val="22"/>
          <w:szCs w:val="22"/>
        </w:rPr>
        <w:t xml:space="preserve"> in the project</w:t>
      </w:r>
      <w:r w:rsidR="00C71573" w:rsidRPr="00EB1A3C">
        <w:rPr>
          <w:rFonts w:ascii="Calibri" w:hAnsi="Calibri"/>
          <w:sz w:val="22"/>
          <w:szCs w:val="22"/>
        </w:rPr>
        <w:t xml:space="preserve"> (i.e. 4H, State PH, State Animal Health)</w:t>
      </w:r>
      <w:r w:rsidR="0076089B" w:rsidRPr="00EB1A3C">
        <w:rPr>
          <w:rFonts w:ascii="Calibri" w:hAnsi="Calibri"/>
          <w:sz w:val="22"/>
          <w:szCs w:val="22"/>
        </w:rPr>
        <w:t>.</w:t>
      </w:r>
    </w:p>
    <w:p w14:paraId="1E965799" w14:textId="64DF05E9" w:rsidR="00410A6B" w:rsidRDefault="00410A6B" w:rsidP="00410A6B">
      <w:pPr>
        <w:pStyle w:val="ListParagraph"/>
        <w:numPr>
          <w:ilvl w:val="1"/>
          <w:numId w:val="6"/>
        </w:numPr>
        <w:rPr>
          <w:rFonts w:ascii="Calibri" w:hAnsi="Calibri"/>
          <w:sz w:val="22"/>
          <w:szCs w:val="22"/>
        </w:rPr>
      </w:pPr>
      <w:r w:rsidRPr="00BC145E">
        <w:rPr>
          <w:rFonts w:ascii="Calibri" w:hAnsi="Calibri"/>
          <w:sz w:val="22"/>
          <w:szCs w:val="22"/>
          <w:u w:val="single"/>
        </w:rPr>
        <w:t>Iowa FFA</w:t>
      </w:r>
      <w:r w:rsidR="004C616F">
        <w:rPr>
          <w:rFonts w:ascii="Calibri" w:hAnsi="Calibri"/>
          <w:sz w:val="22"/>
          <w:szCs w:val="22"/>
        </w:rPr>
        <w:t xml:space="preserve"> –</w:t>
      </w:r>
      <w:r>
        <w:rPr>
          <w:rFonts w:ascii="Calibri" w:hAnsi="Calibri"/>
          <w:sz w:val="22"/>
          <w:szCs w:val="22"/>
        </w:rPr>
        <w:t xml:space="preserve"> partnered to host workshop </w:t>
      </w:r>
      <w:r w:rsidR="00344DB6">
        <w:rPr>
          <w:rFonts w:ascii="Calibri" w:hAnsi="Calibri"/>
          <w:sz w:val="22"/>
          <w:szCs w:val="22"/>
        </w:rPr>
        <w:t xml:space="preserve">including hands-on activities </w:t>
      </w:r>
      <w:r>
        <w:rPr>
          <w:rFonts w:ascii="Calibri" w:hAnsi="Calibri"/>
          <w:sz w:val="22"/>
          <w:szCs w:val="22"/>
        </w:rPr>
        <w:t>at State Convention about the Excellence in Exhibition Course</w:t>
      </w:r>
    </w:p>
    <w:p w14:paraId="08AB389D" w14:textId="5AF2A1D8" w:rsidR="00410A6B" w:rsidRDefault="00410A6B" w:rsidP="00410A6B">
      <w:pPr>
        <w:pStyle w:val="ListParagraph"/>
        <w:numPr>
          <w:ilvl w:val="1"/>
          <w:numId w:val="6"/>
        </w:numPr>
        <w:rPr>
          <w:rFonts w:ascii="Calibri" w:hAnsi="Calibri"/>
          <w:sz w:val="22"/>
          <w:szCs w:val="22"/>
        </w:rPr>
      </w:pPr>
      <w:r w:rsidRPr="00BC145E">
        <w:rPr>
          <w:rFonts w:ascii="Calibri" w:hAnsi="Calibri"/>
          <w:sz w:val="22"/>
          <w:szCs w:val="22"/>
          <w:u w:val="single"/>
        </w:rPr>
        <w:t>ISU Extension and Outreach</w:t>
      </w:r>
      <w:r w:rsidR="00A93171">
        <w:rPr>
          <w:rFonts w:ascii="Calibri" w:hAnsi="Calibri"/>
          <w:sz w:val="22"/>
          <w:szCs w:val="22"/>
        </w:rPr>
        <w:t xml:space="preserve"> – </w:t>
      </w:r>
      <w:r>
        <w:rPr>
          <w:rFonts w:ascii="Calibri" w:hAnsi="Calibri"/>
          <w:sz w:val="22"/>
          <w:szCs w:val="22"/>
        </w:rPr>
        <w:t>partnered to host an exhibit at the Annual Conference during the Learning Fair about the Excellence in Exhibition course</w:t>
      </w:r>
    </w:p>
    <w:p w14:paraId="2BA7A312" w14:textId="5D8EB731" w:rsidR="00410A6B" w:rsidRDefault="00410A6B" w:rsidP="00410A6B">
      <w:pPr>
        <w:pStyle w:val="ListParagraph"/>
        <w:numPr>
          <w:ilvl w:val="1"/>
          <w:numId w:val="6"/>
        </w:numPr>
        <w:rPr>
          <w:rFonts w:ascii="Calibri" w:hAnsi="Calibri"/>
          <w:sz w:val="22"/>
          <w:szCs w:val="22"/>
        </w:rPr>
      </w:pPr>
      <w:r w:rsidRPr="00BC145E">
        <w:rPr>
          <w:rFonts w:ascii="Calibri" w:hAnsi="Calibri"/>
          <w:sz w:val="22"/>
          <w:szCs w:val="22"/>
          <w:u w:val="single"/>
        </w:rPr>
        <w:t>World Food Prize Iowa Youth Institute</w:t>
      </w:r>
      <w:r w:rsidR="00A93171">
        <w:rPr>
          <w:rFonts w:ascii="Calibri" w:hAnsi="Calibri"/>
          <w:sz w:val="22"/>
          <w:szCs w:val="22"/>
        </w:rPr>
        <w:t xml:space="preserve"> –</w:t>
      </w:r>
      <w:r>
        <w:rPr>
          <w:rFonts w:ascii="Calibri" w:hAnsi="Calibri"/>
          <w:sz w:val="22"/>
          <w:szCs w:val="22"/>
        </w:rPr>
        <w:t xml:space="preserve"> partnered to host two immersion</w:t>
      </w:r>
      <w:r w:rsidR="00344DB6">
        <w:rPr>
          <w:rFonts w:ascii="Calibri" w:hAnsi="Calibri"/>
          <w:sz w:val="22"/>
          <w:szCs w:val="22"/>
        </w:rPr>
        <w:t>s</w:t>
      </w:r>
      <w:r>
        <w:rPr>
          <w:rFonts w:ascii="Calibri" w:hAnsi="Calibri"/>
          <w:sz w:val="22"/>
          <w:szCs w:val="22"/>
        </w:rPr>
        <w:t xml:space="preserve"> </w:t>
      </w:r>
      <w:r w:rsidR="00344DB6">
        <w:rPr>
          <w:rFonts w:ascii="Calibri" w:hAnsi="Calibri"/>
          <w:sz w:val="22"/>
          <w:szCs w:val="22"/>
        </w:rPr>
        <w:t>with hands-on activities</w:t>
      </w:r>
      <w:r>
        <w:rPr>
          <w:rFonts w:ascii="Calibri" w:hAnsi="Calibri"/>
          <w:sz w:val="22"/>
          <w:szCs w:val="22"/>
        </w:rPr>
        <w:t xml:space="preserve"> for youth about the Excellence in Exhibition course</w:t>
      </w:r>
    </w:p>
    <w:p w14:paraId="5927C0AE" w14:textId="4716B87A" w:rsidR="00410A6B" w:rsidRDefault="00410A6B" w:rsidP="00410A6B">
      <w:pPr>
        <w:pStyle w:val="ListParagraph"/>
        <w:numPr>
          <w:ilvl w:val="1"/>
          <w:numId w:val="6"/>
        </w:numPr>
        <w:rPr>
          <w:rFonts w:ascii="Calibri" w:hAnsi="Calibri"/>
          <w:sz w:val="22"/>
          <w:szCs w:val="22"/>
        </w:rPr>
      </w:pPr>
      <w:r w:rsidRPr="00BC145E">
        <w:rPr>
          <w:rFonts w:ascii="Calibri" w:hAnsi="Calibri"/>
          <w:sz w:val="22"/>
          <w:szCs w:val="22"/>
          <w:u w:val="single"/>
        </w:rPr>
        <w:t>Nebraska</w:t>
      </w:r>
      <w:r w:rsidR="00A93171">
        <w:rPr>
          <w:rFonts w:ascii="Calibri" w:hAnsi="Calibri"/>
          <w:sz w:val="22"/>
          <w:szCs w:val="22"/>
        </w:rPr>
        <w:t xml:space="preserve"> –</w:t>
      </w:r>
      <w:r>
        <w:rPr>
          <w:rFonts w:ascii="Calibri" w:hAnsi="Calibri"/>
          <w:sz w:val="22"/>
          <w:szCs w:val="22"/>
        </w:rPr>
        <w:t xml:space="preserve"> using Excellence in Exhibition course in their outreach</w:t>
      </w:r>
    </w:p>
    <w:p w14:paraId="7565349F" w14:textId="4DB00CD1" w:rsidR="00A93171" w:rsidRDefault="004C616F" w:rsidP="00410A6B">
      <w:pPr>
        <w:pStyle w:val="ListParagraph"/>
        <w:numPr>
          <w:ilvl w:val="1"/>
          <w:numId w:val="6"/>
        </w:numPr>
        <w:rPr>
          <w:rFonts w:ascii="Calibri" w:hAnsi="Calibri"/>
          <w:sz w:val="22"/>
          <w:szCs w:val="22"/>
        </w:rPr>
      </w:pPr>
      <w:r w:rsidRPr="00BC145E">
        <w:rPr>
          <w:rFonts w:ascii="Calibri" w:hAnsi="Calibri"/>
          <w:sz w:val="22"/>
          <w:szCs w:val="22"/>
          <w:u w:val="single"/>
        </w:rPr>
        <w:t>Iowa 4-H Youth Conference and Animal Science Roundup</w:t>
      </w:r>
      <w:r>
        <w:rPr>
          <w:rFonts w:ascii="Calibri" w:hAnsi="Calibri"/>
          <w:sz w:val="22"/>
          <w:szCs w:val="22"/>
        </w:rPr>
        <w:t xml:space="preserve"> – partnered to host four </w:t>
      </w:r>
      <w:r w:rsidR="00344DB6">
        <w:rPr>
          <w:rFonts w:ascii="Calibri" w:hAnsi="Calibri"/>
          <w:sz w:val="22"/>
          <w:szCs w:val="22"/>
        </w:rPr>
        <w:t>sessions of hands-on</w:t>
      </w:r>
      <w:r>
        <w:rPr>
          <w:rFonts w:ascii="Calibri" w:hAnsi="Calibri"/>
          <w:sz w:val="22"/>
          <w:szCs w:val="22"/>
        </w:rPr>
        <w:t xml:space="preserve"> activities for youth about the Excellence in Exhibition course</w:t>
      </w:r>
    </w:p>
    <w:p w14:paraId="2B4D26AB" w14:textId="00C737C7" w:rsidR="00A93171" w:rsidRPr="00BC145E" w:rsidRDefault="00BC145E" w:rsidP="00BC145E">
      <w:pPr>
        <w:pStyle w:val="ListParagraph"/>
        <w:numPr>
          <w:ilvl w:val="1"/>
          <w:numId w:val="6"/>
        </w:numPr>
        <w:rPr>
          <w:rFonts w:ascii="Calibri" w:hAnsi="Calibri"/>
          <w:sz w:val="22"/>
          <w:szCs w:val="22"/>
        </w:rPr>
      </w:pPr>
      <w:r w:rsidRPr="00BC145E">
        <w:rPr>
          <w:rFonts w:ascii="Calibri" w:hAnsi="Calibri"/>
          <w:sz w:val="22"/>
          <w:szCs w:val="22"/>
          <w:u w:val="single"/>
        </w:rPr>
        <w:t xml:space="preserve">ISU Undergraduate Underrepresented Veterinary Internship Program </w:t>
      </w:r>
      <w:r w:rsidR="00A93171">
        <w:rPr>
          <w:rFonts w:ascii="Calibri" w:hAnsi="Calibri"/>
          <w:sz w:val="22"/>
          <w:szCs w:val="22"/>
        </w:rPr>
        <w:t>– partnered to host</w:t>
      </w:r>
      <w:r w:rsidR="00344DB6">
        <w:rPr>
          <w:rFonts w:ascii="Calibri" w:hAnsi="Calibri"/>
          <w:sz w:val="22"/>
          <w:szCs w:val="22"/>
        </w:rPr>
        <w:t xml:space="preserve"> hands-on activities and </w:t>
      </w:r>
      <w:r w:rsidR="00A93171">
        <w:rPr>
          <w:rFonts w:ascii="Calibri" w:hAnsi="Calibri"/>
          <w:sz w:val="22"/>
          <w:szCs w:val="22"/>
        </w:rPr>
        <w:t>activity for underrepresented undergraduate students about the Excellence in Exhibition course</w:t>
      </w:r>
      <w:r w:rsidR="00A93171">
        <w:rPr>
          <w:rFonts w:ascii="Calibri" w:hAnsi="Calibri"/>
          <w:sz w:val="22"/>
          <w:szCs w:val="22"/>
          <w:u w:val="single"/>
        </w:rPr>
        <w:t xml:space="preserve"> </w:t>
      </w:r>
    </w:p>
    <w:p w14:paraId="0B536907" w14:textId="137AB6A4" w:rsidR="00A93171" w:rsidRDefault="00A93171" w:rsidP="00410A6B">
      <w:pPr>
        <w:pStyle w:val="ListParagraph"/>
        <w:numPr>
          <w:ilvl w:val="1"/>
          <w:numId w:val="6"/>
        </w:numPr>
        <w:rPr>
          <w:rFonts w:ascii="Calibri" w:hAnsi="Calibri"/>
          <w:sz w:val="22"/>
          <w:szCs w:val="22"/>
        </w:rPr>
      </w:pPr>
      <w:r>
        <w:rPr>
          <w:rFonts w:ascii="Calibri" w:hAnsi="Calibri"/>
          <w:sz w:val="22"/>
          <w:szCs w:val="22"/>
          <w:u w:val="single"/>
        </w:rPr>
        <w:t>Story County Fair</w:t>
      </w:r>
      <w:r>
        <w:rPr>
          <w:rFonts w:ascii="Calibri" w:hAnsi="Calibri"/>
          <w:sz w:val="22"/>
          <w:szCs w:val="22"/>
        </w:rPr>
        <w:t xml:space="preserve"> – partnered to host an immersion activity for youth about the Excellence in Exhibition course</w:t>
      </w:r>
    </w:p>
    <w:p w14:paraId="16AA538C" w14:textId="77777777" w:rsidR="00FE40BB" w:rsidRPr="00EB1A3C" w:rsidRDefault="00FE40BB" w:rsidP="00EB1A3C">
      <w:pPr>
        <w:tabs>
          <w:tab w:val="left" w:pos="270"/>
        </w:tabs>
        <w:spacing w:after="0" w:line="240" w:lineRule="auto"/>
        <w:rPr>
          <w:rFonts w:ascii="Calibri" w:hAnsi="Calibri" w:cs="Arial"/>
        </w:rPr>
      </w:pPr>
    </w:p>
    <w:p w14:paraId="6D490021" w14:textId="2F40D0F7" w:rsidR="00FE40BB"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Describe</w:t>
      </w:r>
      <w:r w:rsidR="00FE40BB" w:rsidRPr="00C71573">
        <w:rPr>
          <w:rFonts w:ascii="Calibri" w:hAnsi="Calibri" w:cs="Arial"/>
          <w:sz w:val="22"/>
          <w:szCs w:val="22"/>
        </w:rPr>
        <w:t xml:space="preserve"> areas of concern or challenges </w:t>
      </w:r>
      <w:r w:rsidR="0076089B">
        <w:rPr>
          <w:rFonts w:ascii="Calibri" w:hAnsi="Calibri" w:cs="Arial"/>
          <w:sz w:val="22"/>
          <w:szCs w:val="22"/>
        </w:rPr>
        <w:t>in</w:t>
      </w:r>
      <w:r w:rsidR="00FE40BB" w:rsidRPr="00C71573">
        <w:rPr>
          <w:rFonts w:ascii="Calibri" w:hAnsi="Calibri" w:cs="Arial"/>
          <w:sz w:val="22"/>
          <w:szCs w:val="22"/>
        </w:rPr>
        <w:t xml:space="preserve"> meeting the objectives or providing deliverables.</w:t>
      </w:r>
    </w:p>
    <w:p w14:paraId="38EEE941" w14:textId="3DE17051" w:rsidR="00410A6B" w:rsidRPr="00C71573" w:rsidRDefault="00410A6B" w:rsidP="00410A6B">
      <w:pPr>
        <w:pStyle w:val="ListParagraph"/>
        <w:numPr>
          <w:ilvl w:val="1"/>
          <w:numId w:val="6"/>
        </w:numPr>
        <w:rPr>
          <w:rFonts w:ascii="Calibri" w:hAnsi="Calibri" w:cs="Arial"/>
          <w:sz w:val="22"/>
          <w:szCs w:val="22"/>
        </w:rPr>
      </w:pPr>
      <w:r>
        <w:rPr>
          <w:rFonts w:ascii="Calibri" w:hAnsi="Calibri" w:cs="Arial"/>
          <w:sz w:val="22"/>
          <w:szCs w:val="22"/>
        </w:rPr>
        <w:t xml:space="preserve">We </w:t>
      </w:r>
      <w:r w:rsidR="004C616F">
        <w:rPr>
          <w:rFonts w:ascii="Calibri" w:hAnsi="Calibri" w:cs="Arial"/>
          <w:sz w:val="22"/>
          <w:szCs w:val="22"/>
        </w:rPr>
        <w:t>pursued</w:t>
      </w:r>
      <w:r>
        <w:rPr>
          <w:rFonts w:ascii="Calibri" w:hAnsi="Calibri" w:cs="Arial"/>
          <w:sz w:val="22"/>
          <w:szCs w:val="22"/>
        </w:rPr>
        <w:t xml:space="preserve"> external funding to be able to hold 1-2 Biosecurity Camps for youth. However, because we were not able to identify a mechanism to fund personnel time to develop agendas and activities, facilitate the events, and collect and report any evaluation data collected, we </w:t>
      </w:r>
      <w:r w:rsidR="004C616F">
        <w:rPr>
          <w:rFonts w:ascii="Calibri" w:hAnsi="Calibri" w:cs="Arial"/>
          <w:sz w:val="22"/>
          <w:szCs w:val="22"/>
        </w:rPr>
        <w:t>were un</w:t>
      </w:r>
      <w:r>
        <w:rPr>
          <w:rFonts w:ascii="Calibri" w:hAnsi="Calibri" w:cs="Arial"/>
          <w:sz w:val="22"/>
          <w:szCs w:val="22"/>
        </w:rPr>
        <w:t xml:space="preserve">able to complete this outreach activity (was included as an additional objective contingent upon receiving external funding). </w:t>
      </w:r>
    </w:p>
    <w:p w14:paraId="6CC6AEE2" w14:textId="77777777" w:rsidR="00EB1A3C" w:rsidRPr="00C71573" w:rsidRDefault="00EB1A3C" w:rsidP="00EB1A3C">
      <w:pPr>
        <w:pStyle w:val="ListParagraph"/>
        <w:tabs>
          <w:tab w:val="left" w:pos="270"/>
        </w:tabs>
        <w:ind w:left="0"/>
        <w:rPr>
          <w:rFonts w:ascii="Calibri" w:hAnsi="Calibri" w:cs="Arial"/>
          <w:sz w:val="22"/>
          <w:szCs w:val="22"/>
        </w:rPr>
      </w:pPr>
    </w:p>
    <w:p w14:paraId="4B5FFBFD" w14:textId="0DF9152F" w:rsidR="00410A6B" w:rsidRDefault="00E824B5" w:rsidP="00410A6B">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Include</w:t>
      </w:r>
      <w:r w:rsidR="00FE40BB" w:rsidRPr="00C71573">
        <w:rPr>
          <w:rFonts w:ascii="Calibri" w:hAnsi="Calibri" w:cs="Arial"/>
          <w:sz w:val="22"/>
          <w:szCs w:val="22"/>
        </w:rPr>
        <w:t xml:space="preserve"> an updated pro</w:t>
      </w:r>
      <w:r w:rsidR="00C71573">
        <w:rPr>
          <w:rFonts w:ascii="Calibri" w:hAnsi="Calibri" w:cs="Arial"/>
          <w:sz w:val="22"/>
          <w:szCs w:val="22"/>
        </w:rPr>
        <w:t>ject timeline</w:t>
      </w:r>
      <w:r>
        <w:rPr>
          <w:rFonts w:ascii="Calibri" w:hAnsi="Calibri" w:cs="Arial"/>
          <w:sz w:val="22"/>
          <w:szCs w:val="22"/>
        </w:rPr>
        <w:t>, if relevant</w:t>
      </w:r>
      <w:r w:rsidR="00C71573">
        <w:rPr>
          <w:rFonts w:ascii="Calibri" w:hAnsi="Calibri" w:cs="Arial"/>
          <w:sz w:val="22"/>
          <w:szCs w:val="22"/>
        </w:rPr>
        <w:t>.</w:t>
      </w:r>
    </w:p>
    <w:p w14:paraId="27AE5776" w14:textId="77777777" w:rsidR="00410A6B" w:rsidRDefault="00410A6B" w:rsidP="00410A6B">
      <w:pPr>
        <w:pStyle w:val="ListParagraph"/>
        <w:tabs>
          <w:tab w:val="left" w:pos="270"/>
        </w:tabs>
        <w:ind w:left="0"/>
        <w:rPr>
          <w:rFonts w:ascii="Calibri" w:hAnsi="Calibri" w:cs="Arial"/>
          <w:sz w:val="22"/>
          <w:szCs w:val="22"/>
        </w:rPr>
      </w:pPr>
    </w:p>
    <w:tbl>
      <w:tblPr>
        <w:tblStyle w:val="TableGrid"/>
        <w:tblW w:w="0" w:type="auto"/>
        <w:tblInd w:w="720" w:type="dxa"/>
        <w:tblLook w:val="04A0" w:firstRow="1" w:lastRow="0" w:firstColumn="1" w:lastColumn="0" w:noHBand="0" w:noVBand="1"/>
      </w:tblPr>
      <w:tblGrid>
        <w:gridCol w:w="1615"/>
        <w:gridCol w:w="7015"/>
      </w:tblGrid>
      <w:tr w:rsidR="00410A6B" w:rsidRPr="00E57DB5" w14:paraId="47C226E0" w14:textId="77777777" w:rsidTr="001063F9">
        <w:tc>
          <w:tcPr>
            <w:tcW w:w="1615" w:type="dxa"/>
          </w:tcPr>
          <w:p w14:paraId="559B3693" w14:textId="77777777" w:rsidR="00410A6B" w:rsidRPr="00913987" w:rsidRDefault="00410A6B" w:rsidP="001063F9">
            <w:pPr>
              <w:pStyle w:val="ListParagraph"/>
              <w:ind w:left="0"/>
              <w:rPr>
                <w:rFonts w:ascii="Calibri" w:hAnsi="Calibri" w:cs="Arial"/>
                <w:sz w:val="22"/>
                <w:szCs w:val="22"/>
              </w:rPr>
            </w:pPr>
            <w:r w:rsidRPr="00913987">
              <w:rPr>
                <w:rFonts w:ascii="Calibri" w:hAnsi="Calibri" w:cs="Arial"/>
                <w:sz w:val="22"/>
                <w:szCs w:val="22"/>
              </w:rPr>
              <w:t>February 1- April 30, 2019</w:t>
            </w:r>
          </w:p>
        </w:tc>
        <w:tc>
          <w:tcPr>
            <w:tcW w:w="7015" w:type="dxa"/>
          </w:tcPr>
          <w:p w14:paraId="3E8985E9" w14:textId="7C993171" w:rsidR="00410A6B" w:rsidRPr="00913987" w:rsidRDefault="00410A6B" w:rsidP="00410A6B">
            <w:pPr>
              <w:pStyle w:val="ListParagraph"/>
              <w:numPr>
                <w:ilvl w:val="0"/>
                <w:numId w:val="11"/>
              </w:numPr>
              <w:rPr>
                <w:rFonts w:ascii="Calibri" w:hAnsi="Calibri" w:cs="Arial"/>
                <w:sz w:val="22"/>
                <w:szCs w:val="22"/>
              </w:rPr>
            </w:pPr>
            <w:r w:rsidRPr="00913987">
              <w:rPr>
                <w:rFonts w:ascii="Calibri" w:hAnsi="Calibri" w:cs="Arial"/>
                <w:sz w:val="22"/>
                <w:szCs w:val="22"/>
              </w:rPr>
              <w:t>Maintain</w:t>
            </w:r>
            <w:r w:rsidR="00F54AB2">
              <w:rPr>
                <w:rFonts w:ascii="Calibri" w:hAnsi="Calibri" w:cs="Arial"/>
                <w:sz w:val="22"/>
                <w:szCs w:val="22"/>
              </w:rPr>
              <w:t>ed</w:t>
            </w:r>
            <w:r w:rsidRPr="00913987">
              <w:rPr>
                <w:rFonts w:ascii="Calibri" w:hAnsi="Calibri" w:cs="Arial"/>
                <w:sz w:val="22"/>
                <w:szCs w:val="22"/>
              </w:rPr>
              <w:t xml:space="preserve"> and promote</w:t>
            </w:r>
            <w:r w:rsidR="00F54AB2">
              <w:rPr>
                <w:rFonts w:ascii="Calibri" w:hAnsi="Calibri" w:cs="Arial"/>
                <w:sz w:val="22"/>
                <w:szCs w:val="22"/>
              </w:rPr>
              <w:t>d</w:t>
            </w:r>
            <w:r w:rsidRPr="00913987">
              <w:rPr>
                <w:rFonts w:ascii="Calibri" w:hAnsi="Calibri" w:cs="Arial"/>
                <w:sz w:val="22"/>
                <w:szCs w:val="22"/>
              </w:rPr>
              <w:t xml:space="preserve"> existing courses and supplemental material</w:t>
            </w:r>
          </w:p>
          <w:p w14:paraId="3CE313B0"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made course edits as appropriate to maintain content accuracy and timeliness.</w:t>
            </w:r>
          </w:p>
          <w:p w14:paraId="6E770AD2"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continued to host and maintain the courses on the current website, ensuring that software and programming are kept updated to allow continued access for a variety of users (including common mobile devices and laptops/computers) to courses and website content, and work with users to address any problems with content access and usability. </w:t>
            </w:r>
          </w:p>
          <w:p w14:paraId="67E709DB" w14:textId="0C9EB729"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distributed and collected evaluation data from course use, as well as selected in-</w:t>
            </w:r>
            <w:r w:rsidR="007569E3">
              <w:rPr>
                <w:rFonts w:ascii="Calibri" w:hAnsi="Calibri" w:cs="Arial"/>
                <w:sz w:val="22"/>
                <w:szCs w:val="22"/>
              </w:rPr>
              <w:t xml:space="preserve">person events, and </w:t>
            </w:r>
            <w:r w:rsidR="00344DB6">
              <w:rPr>
                <w:rFonts w:ascii="Calibri" w:hAnsi="Calibri" w:cs="Arial"/>
                <w:sz w:val="22"/>
                <w:szCs w:val="22"/>
              </w:rPr>
              <w:t xml:space="preserve"> </w:t>
            </w:r>
            <w:r w:rsidR="007569E3">
              <w:rPr>
                <w:rFonts w:ascii="Calibri" w:hAnsi="Calibri" w:cs="Arial"/>
                <w:sz w:val="22"/>
                <w:szCs w:val="22"/>
              </w:rPr>
              <w:t>analyze</w:t>
            </w:r>
            <w:r w:rsidR="00344DB6">
              <w:rPr>
                <w:rFonts w:ascii="Calibri" w:hAnsi="Calibri" w:cs="Arial"/>
                <w:sz w:val="22"/>
                <w:szCs w:val="22"/>
              </w:rPr>
              <w:t>d</w:t>
            </w:r>
            <w:r w:rsidRPr="00913987">
              <w:rPr>
                <w:rFonts w:ascii="Calibri" w:hAnsi="Calibri" w:cs="Arial"/>
                <w:sz w:val="22"/>
                <w:szCs w:val="22"/>
              </w:rPr>
              <w:t xml:space="preserve"> and report</w:t>
            </w:r>
            <w:r w:rsidR="00344DB6">
              <w:rPr>
                <w:rFonts w:ascii="Calibri" w:hAnsi="Calibri" w:cs="Arial"/>
                <w:sz w:val="22"/>
                <w:szCs w:val="22"/>
              </w:rPr>
              <w:t>ed</w:t>
            </w:r>
            <w:r w:rsidRPr="00913987">
              <w:rPr>
                <w:rFonts w:ascii="Calibri" w:hAnsi="Calibri" w:cs="Arial"/>
                <w:sz w:val="22"/>
                <w:szCs w:val="22"/>
              </w:rPr>
              <w:t xml:space="preserve"> to other states, CSTE, and CDC any pertinent information gained from the evaluations</w:t>
            </w:r>
            <w:r w:rsidR="00344DB6">
              <w:rPr>
                <w:rFonts w:ascii="Calibri" w:hAnsi="Calibri" w:cs="Arial"/>
                <w:sz w:val="22"/>
                <w:szCs w:val="22"/>
              </w:rPr>
              <w:t xml:space="preserve"> via monthly update calls</w:t>
            </w:r>
            <w:r w:rsidRPr="00913987">
              <w:rPr>
                <w:rFonts w:ascii="Calibri" w:hAnsi="Calibri" w:cs="Arial"/>
                <w:sz w:val="22"/>
                <w:szCs w:val="22"/>
              </w:rPr>
              <w:t xml:space="preserve">. CFSPH will revise the evaluation </w:t>
            </w:r>
            <w:r w:rsidRPr="00913987">
              <w:rPr>
                <w:rFonts w:ascii="Calibri" w:hAnsi="Calibri" w:cs="Arial"/>
                <w:sz w:val="22"/>
                <w:szCs w:val="22"/>
              </w:rPr>
              <w:lastRenderedPageBreak/>
              <w:t>component as necessary to collect the most useful data to improve the course.</w:t>
            </w:r>
          </w:p>
          <w:p w14:paraId="2572023C" w14:textId="3FE54A4E"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continue</w:t>
            </w:r>
            <w:r w:rsidR="00344DB6">
              <w:rPr>
                <w:rFonts w:ascii="Calibri" w:hAnsi="Calibri" w:cs="Arial"/>
                <w:sz w:val="22"/>
                <w:szCs w:val="22"/>
              </w:rPr>
              <w:t>d</w:t>
            </w:r>
            <w:r w:rsidRPr="00913987">
              <w:rPr>
                <w:rFonts w:ascii="Calibri" w:hAnsi="Calibri" w:cs="Arial"/>
                <w:sz w:val="22"/>
                <w:szCs w:val="22"/>
              </w:rPr>
              <w:t xml:space="preserve"> to track and report to other states, CSTE, and CDC visits to the course webpage and the courses themselves </w:t>
            </w:r>
            <w:r w:rsidR="003571D5">
              <w:rPr>
                <w:rFonts w:ascii="Calibri" w:hAnsi="Calibri" w:cs="Arial"/>
                <w:sz w:val="22"/>
                <w:szCs w:val="22"/>
              </w:rPr>
              <w:t xml:space="preserve">via monthly update calls, </w:t>
            </w:r>
            <w:r w:rsidRPr="00913987">
              <w:rPr>
                <w:rFonts w:ascii="Calibri" w:hAnsi="Calibri" w:cs="Arial"/>
                <w:sz w:val="22"/>
                <w:szCs w:val="22"/>
              </w:rPr>
              <w:t>to monitor the need for and impact of these materials</w:t>
            </w:r>
          </w:p>
          <w:p w14:paraId="47C52850" w14:textId="644B7372" w:rsidR="00081DE1" w:rsidRDefault="00410A6B" w:rsidP="00081DE1">
            <w:pPr>
              <w:pStyle w:val="ListParagraph"/>
              <w:numPr>
                <w:ilvl w:val="0"/>
                <w:numId w:val="11"/>
              </w:numPr>
              <w:rPr>
                <w:rFonts w:ascii="Calibri" w:hAnsi="Calibri" w:cs="Arial"/>
                <w:sz w:val="22"/>
                <w:szCs w:val="22"/>
              </w:rPr>
            </w:pPr>
            <w:r w:rsidRPr="00913987">
              <w:rPr>
                <w:rFonts w:ascii="Calibri" w:hAnsi="Calibri" w:cs="Arial"/>
                <w:sz w:val="22"/>
                <w:szCs w:val="22"/>
              </w:rPr>
              <w:t>Conduct</w:t>
            </w:r>
            <w:r w:rsidR="00A93171">
              <w:rPr>
                <w:rFonts w:ascii="Calibri" w:hAnsi="Calibri" w:cs="Arial"/>
                <w:sz w:val="22"/>
                <w:szCs w:val="22"/>
              </w:rPr>
              <w:t>ed</w:t>
            </w:r>
            <w:r w:rsidRPr="00913987">
              <w:rPr>
                <w:rFonts w:ascii="Calibri" w:hAnsi="Calibri" w:cs="Arial"/>
                <w:sz w:val="22"/>
                <w:szCs w:val="22"/>
              </w:rPr>
              <w:t xml:space="preserve"> outreach to youth by using the courses and hands-on activities developed by CFSPH, other states, and CDC during </w:t>
            </w:r>
            <w:r w:rsidR="00370DDA">
              <w:rPr>
                <w:rFonts w:ascii="Calibri" w:hAnsi="Calibri" w:cs="Arial"/>
                <w:sz w:val="22"/>
                <w:szCs w:val="22"/>
              </w:rPr>
              <w:t>previous funding cycles</w:t>
            </w:r>
          </w:p>
          <w:p w14:paraId="3A560CF0" w14:textId="5DA616CA"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held interactive workshops to directly reach our target audience of Iowa youth as we did in the previous year at Iowa 4-H State Conference and Animal Science Roundup. During the workshops, we share</w:t>
            </w:r>
            <w:r>
              <w:rPr>
                <w:rFonts w:ascii="Calibri" w:hAnsi="Calibri" w:cs="Arial"/>
                <w:sz w:val="22"/>
                <w:szCs w:val="22"/>
              </w:rPr>
              <w:t>d</w:t>
            </w:r>
            <w:r w:rsidRPr="00913987">
              <w:rPr>
                <w:rFonts w:ascii="Calibri" w:hAnsi="Calibri" w:cs="Arial"/>
                <w:sz w:val="22"/>
                <w:szCs w:val="22"/>
              </w:rPr>
              <w:t xml:space="preserve"> some of the hands-on activities developed by CFSPH, other states, and CDC in previous years. Workshops were held during the following events:</w:t>
            </w:r>
          </w:p>
          <w:p w14:paraId="123B2DDB" w14:textId="77777777" w:rsidR="00410A6B" w:rsidRPr="00913987" w:rsidRDefault="00410A6B" w:rsidP="00410A6B">
            <w:pPr>
              <w:pStyle w:val="ListParagraph"/>
              <w:numPr>
                <w:ilvl w:val="2"/>
                <w:numId w:val="11"/>
              </w:numPr>
              <w:rPr>
                <w:rFonts w:ascii="Calibri" w:hAnsi="Calibri" w:cs="Arial"/>
                <w:sz w:val="22"/>
                <w:szCs w:val="22"/>
              </w:rPr>
            </w:pPr>
            <w:r w:rsidRPr="00913987">
              <w:rPr>
                <w:rFonts w:ascii="Calibri" w:hAnsi="Calibri" w:cs="Arial"/>
                <w:sz w:val="22"/>
                <w:szCs w:val="22"/>
              </w:rPr>
              <w:t>Iowa FFA Association Leadership Conference and State Convention (2019)</w:t>
            </w:r>
          </w:p>
          <w:p w14:paraId="035AD5CC" w14:textId="0D44D09D" w:rsidR="00410A6B" w:rsidRDefault="00410A6B" w:rsidP="00410A6B">
            <w:pPr>
              <w:pStyle w:val="ListParagraph"/>
              <w:numPr>
                <w:ilvl w:val="2"/>
                <w:numId w:val="11"/>
              </w:numPr>
              <w:rPr>
                <w:rFonts w:ascii="Calibri" w:hAnsi="Calibri" w:cs="Arial"/>
                <w:sz w:val="22"/>
                <w:szCs w:val="22"/>
              </w:rPr>
            </w:pPr>
            <w:r w:rsidRPr="00913987">
              <w:rPr>
                <w:rFonts w:ascii="Calibri" w:hAnsi="Calibri" w:cs="Arial"/>
                <w:sz w:val="22"/>
                <w:szCs w:val="22"/>
              </w:rPr>
              <w:t>World Food Prize Iowa Youth Institute (WFP IAYI)</w:t>
            </w:r>
          </w:p>
          <w:p w14:paraId="7D64E6CE" w14:textId="0D94B388" w:rsidR="00A93171" w:rsidRPr="00A561AB" w:rsidRDefault="00A93171" w:rsidP="00A561AB">
            <w:pPr>
              <w:pStyle w:val="ListParagraph"/>
              <w:numPr>
                <w:ilvl w:val="2"/>
                <w:numId w:val="11"/>
              </w:numPr>
              <w:rPr>
                <w:rFonts w:ascii="Calibri" w:hAnsi="Calibri" w:cs="Arial"/>
                <w:sz w:val="22"/>
              </w:rPr>
            </w:pPr>
            <w:r w:rsidRPr="00A561AB">
              <w:rPr>
                <w:rFonts w:ascii="Calibri" w:hAnsi="Calibri" w:cs="Arial"/>
                <w:sz w:val="22"/>
              </w:rPr>
              <w:t>Iowa 4-H Youth Conference and Animal Science Roundup (IYC</w:t>
            </w:r>
            <w:r>
              <w:rPr>
                <w:rFonts w:ascii="Calibri" w:hAnsi="Calibri" w:cs="Arial"/>
                <w:sz w:val="22"/>
              </w:rPr>
              <w:t xml:space="preserve"> ASR</w:t>
            </w:r>
            <w:r w:rsidRPr="00A561AB">
              <w:rPr>
                <w:rFonts w:ascii="Calibri" w:hAnsi="Calibri" w:cs="Arial"/>
                <w:sz w:val="22"/>
              </w:rPr>
              <w:t>)</w:t>
            </w:r>
          </w:p>
          <w:p w14:paraId="228165BA" w14:textId="77777777" w:rsidR="003A56C6" w:rsidRPr="003A56C6" w:rsidRDefault="003571D5" w:rsidP="00A561AB">
            <w:pPr>
              <w:pStyle w:val="ListParagraph"/>
              <w:numPr>
                <w:ilvl w:val="2"/>
                <w:numId w:val="11"/>
              </w:numPr>
              <w:rPr>
                <w:rFonts w:ascii="Calibri" w:hAnsi="Calibri" w:cs="Arial"/>
                <w:sz w:val="22"/>
              </w:rPr>
            </w:pPr>
            <w:r>
              <w:rPr>
                <w:rFonts w:ascii="Calibri" w:hAnsi="Calibri" w:cs="Arial"/>
                <w:sz w:val="22"/>
                <w:szCs w:val="22"/>
              </w:rPr>
              <w:t>ISU Undergraduate Underrepresented Veterinary Internship Program (UVIP)</w:t>
            </w:r>
          </w:p>
          <w:p w14:paraId="0713C1EC" w14:textId="62AD040E" w:rsidR="00A93171" w:rsidRDefault="00A93171" w:rsidP="00A561AB">
            <w:pPr>
              <w:pStyle w:val="ListParagraph"/>
              <w:numPr>
                <w:ilvl w:val="2"/>
                <w:numId w:val="11"/>
              </w:numPr>
              <w:rPr>
                <w:rFonts w:ascii="Calibri" w:hAnsi="Calibri" w:cs="Arial"/>
                <w:sz w:val="22"/>
              </w:rPr>
            </w:pPr>
            <w:r w:rsidRPr="00A561AB">
              <w:rPr>
                <w:rFonts w:ascii="Calibri" w:hAnsi="Calibri" w:cs="Arial"/>
                <w:sz w:val="22"/>
              </w:rPr>
              <w:t>Story County Fair</w:t>
            </w:r>
          </w:p>
          <w:p w14:paraId="4EC89F2B" w14:textId="5B052BEB"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In order to participate in the workshop at the WFP IAYI</w:t>
            </w:r>
            <w:r w:rsidR="007569E3">
              <w:rPr>
                <w:rFonts w:ascii="Calibri" w:hAnsi="Calibri" w:cs="Arial"/>
                <w:sz w:val="22"/>
                <w:szCs w:val="22"/>
              </w:rPr>
              <w:t>,</w:t>
            </w:r>
            <w:r w:rsidR="00757C2D">
              <w:rPr>
                <w:rFonts w:ascii="Calibri" w:hAnsi="Calibri" w:cs="Arial"/>
                <w:sz w:val="22"/>
                <w:szCs w:val="22"/>
              </w:rPr>
              <w:t xml:space="preserve"> IYC ASR, and UVIP</w:t>
            </w:r>
            <w:r w:rsidRPr="00913987">
              <w:rPr>
                <w:rFonts w:ascii="Calibri" w:hAnsi="Calibri" w:cs="Arial"/>
                <w:sz w:val="22"/>
                <w:szCs w:val="22"/>
              </w:rPr>
              <w:t xml:space="preserve"> </w:t>
            </w:r>
            <w:r w:rsidR="00757C2D">
              <w:rPr>
                <w:rFonts w:ascii="Calibri" w:hAnsi="Calibri" w:cs="Arial"/>
                <w:sz w:val="22"/>
                <w:szCs w:val="22"/>
              </w:rPr>
              <w:t>participants</w:t>
            </w:r>
            <w:r w:rsidRPr="00913987">
              <w:rPr>
                <w:rFonts w:ascii="Calibri" w:hAnsi="Calibri" w:cs="Arial"/>
                <w:sz w:val="22"/>
                <w:szCs w:val="22"/>
              </w:rPr>
              <w:t xml:space="preserve"> were required to complete the online course ahead of time, including the evaluation component that was developed in 2018. </w:t>
            </w:r>
          </w:p>
          <w:p w14:paraId="018F06F9" w14:textId="48947973"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pursued additional funding sources to develop, implement, and facilitate 1–2 biosecurity camps for middle–high school aged youth, to be held at Iowa State University, in partnership with previously engaged Iowa 4-H and Iowa FFA partners. No additional funding </w:t>
            </w:r>
            <w:r w:rsidR="00757C2D">
              <w:rPr>
                <w:rFonts w:ascii="Calibri" w:hAnsi="Calibri" w:cs="Arial"/>
                <w:sz w:val="22"/>
                <w:szCs w:val="22"/>
              </w:rPr>
              <w:t>w</w:t>
            </w:r>
            <w:r w:rsidRPr="00913987">
              <w:rPr>
                <w:rFonts w:ascii="Calibri" w:hAnsi="Calibri" w:cs="Arial"/>
                <w:sz w:val="22"/>
                <w:szCs w:val="22"/>
              </w:rPr>
              <w:t>as</w:t>
            </w:r>
            <w:r w:rsidR="00757C2D">
              <w:rPr>
                <w:rFonts w:ascii="Calibri" w:hAnsi="Calibri" w:cs="Arial"/>
                <w:sz w:val="22"/>
                <w:szCs w:val="22"/>
              </w:rPr>
              <w:t xml:space="preserve"> </w:t>
            </w:r>
            <w:r w:rsidRPr="00913987">
              <w:rPr>
                <w:rFonts w:ascii="Calibri" w:hAnsi="Calibri" w:cs="Arial"/>
                <w:sz w:val="22"/>
                <w:szCs w:val="22"/>
              </w:rPr>
              <w:t xml:space="preserve">secured. </w:t>
            </w:r>
          </w:p>
          <w:p w14:paraId="670B2378" w14:textId="69B85485" w:rsidR="00410A6B" w:rsidRPr="00913987" w:rsidRDefault="00410A6B" w:rsidP="00370DDA">
            <w:pPr>
              <w:pStyle w:val="ListParagraph"/>
              <w:numPr>
                <w:ilvl w:val="0"/>
                <w:numId w:val="11"/>
              </w:numPr>
              <w:rPr>
                <w:rFonts w:ascii="Calibri" w:hAnsi="Calibri" w:cs="Arial"/>
                <w:sz w:val="22"/>
                <w:szCs w:val="22"/>
              </w:rPr>
            </w:pPr>
            <w:r w:rsidRPr="00913987">
              <w:rPr>
                <w:rFonts w:ascii="Calibri" w:hAnsi="Calibri" w:cs="Arial"/>
                <w:sz w:val="22"/>
                <w:szCs w:val="22"/>
              </w:rPr>
              <w:t>Conduct</w:t>
            </w:r>
            <w:r w:rsidR="00757C2D">
              <w:rPr>
                <w:rFonts w:ascii="Calibri" w:hAnsi="Calibri" w:cs="Arial"/>
                <w:sz w:val="22"/>
                <w:szCs w:val="22"/>
              </w:rPr>
              <w:t>ed</w:t>
            </w:r>
            <w:r w:rsidRPr="00913987">
              <w:rPr>
                <w:rFonts w:ascii="Calibri" w:hAnsi="Calibri" w:cs="Arial"/>
                <w:sz w:val="22"/>
                <w:szCs w:val="22"/>
              </w:rPr>
              <w:t xml:space="preserve"> outreach, support, and training to adults by using the materials developed during </w:t>
            </w:r>
            <w:r w:rsidR="00370DDA" w:rsidRPr="00370DDA">
              <w:rPr>
                <w:rFonts w:ascii="Calibri" w:hAnsi="Calibri" w:cs="Arial"/>
                <w:sz w:val="22"/>
                <w:szCs w:val="22"/>
              </w:rPr>
              <w:t>previous funding cycles</w:t>
            </w:r>
            <w:r w:rsidR="00370DDA">
              <w:rPr>
                <w:rFonts w:ascii="Calibri" w:hAnsi="Calibri" w:cs="Arial"/>
                <w:sz w:val="22"/>
                <w:szCs w:val="22"/>
              </w:rPr>
              <w:t xml:space="preserve"> </w:t>
            </w:r>
            <w:r w:rsidRPr="00913987">
              <w:rPr>
                <w:rFonts w:ascii="Calibri" w:hAnsi="Calibri" w:cs="Arial"/>
                <w:sz w:val="22"/>
                <w:szCs w:val="22"/>
              </w:rPr>
              <w:t>and expanding training materials to build capacity and ability for others to train youth</w:t>
            </w:r>
          </w:p>
          <w:p w14:paraId="315CA875" w14:textId="77777777"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held a train-the-train</w:t>
            </w:r>
            <w:bookmarkStart w:id="0" w:name="_GoBack"/>
            <w:bookmarkEnd w:id="0"/>
            <w:r w:rsidRPr="00913987">
              <w:rPr>
                <w:rFonts w:ascii="Calibri" w:hAnsi="Calibri" w:cs="Arial"/>
                <w:sz w:val="22"/>
                <w:szCs w:val="22"/>
              </w:rPr>
              <w:t xml:space="preserve">er session at the Midwest Vet Conference in Ohio. </w:t>
            </w:r>
          </w:p>
          <w:p w14:paraId="4AB76B18" w14:textId="03040766"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continue</w:t>
            </w:r>
            <w:r w:rsidR="00BB09F6">
              <w:rPr>
                <w:rFonts w:ascii="Calibri" w:hAnsi="Calibri" w:cs="Arial"/>
                <w:sz w:val="22"/>
                <w:szCs w:val="22"/>
              </w:rPr>
              <w:t>d</w:t>
            </w:r>
            <w:r w:rsidRPr="00913987">
              <w:rPr>
                <w:rFonts w:ascii="Calibri" w:hAnsi="Calibri" w:cs="Arial"/>
                <w:sz w:val="22"/>
                <w:szCs w:val="22"/>
              </w:rPr>
              <w:t xml:space="preserve"> to initiate contact with and offer support to Iowa 4-H leaders, County Youth Coordinators, Agricultural educators, and other adults to facilitate use of the courses in their youth outreach and education.  </w:t>
            </w:r>
          </w:p>
          <w:p w14:paraId="79944258" w14:textId="4C9C86A1"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continue</w:t>
            </w:r>
            <w:r w:rsidR="00BB09F6">
              <w:rPr>
                <w:rFonts w:ascii="Calibri" w:hAnsi="Calibri" w:cs="Arial"/>
                <w:sz w:val="22"/>
                <w:szCs w:val="22"/>
              </w:rPr>
              <w:t>d</w:t>
            </w:r>
            <w:r w:rsidRPr="00913987">
              <w:rPr>
                <w:rFonts w:ascii="Calibri" w:hAnsi="Calibri" w:cs="Arial"/>
                <w:sz w:val="22"/>
                <w:szCs w:val="22"/>
              </w:rPr>
              <w:t xml:space="preserve"> to support health and agriculture departments, educational institutions, and other </w:t>
            </w:r>
            <w:r w:rsidRPr="00913987">
              <w:rPr>
                <w:rFonts w:ascii="Calibri" w:hAnsi="Calibri" w:cs="Arial"/>
                <w:sz w:val="22"/>
                <w:szCs w:val="22"/>
              </w:rPr>
              <w:lastRenderedPageBreak/>
              <w:t>organizations in other states and regions in adopting and adapting the courses for youth education in those areas.</w:t>
            </w:r>
          </w:p>
        </w:tc>
      </w:tr>
      <w:tr w:rsidR="00410A6B" w:rsidRPr="00E57DB5" w14:paraId="3764EB5C" w14:textId="77777777" w:rsidTr="001063F9">
        <w:tc>
          <w:tcPr>
            <w:tcW w:w="1615" w:type="dxa"/>
          </w:tcPr>
          <w:p w14:paraId="7E5A316B" w14:textId="27F57EF9" w:rsidR="00410A6B" w:rsidRPr="00E57DB5" w:rsidRDefault="00410A6B" w:rsidP="003571D5">
            <w:pPr>
              <w:pStyle w:val="ListParagraph"/>
              <w:ind w:left="0"/>
              <w:rPr>
                <w:rFonts w:ascii="Calibri" w:hAnsi="Calibri" w:cs="Arial"/>
                <w:sz w:val="22"/>
                <w:szCs w:val="22"/>
              </w:rPr>
            </w:pPr>
            <w:r w:rsidRPr="00E57DB5">
              <w:rPr>
                <w:rFonts w:ascii="Calibri" w:hAnsi="Calibri" w:cs="Arial"/>
                <w:sz w:val="22"/>
                <w:szCs w:val="22"/>
              </w:rPr>
              <w:lastRenderedPageBreak/>
              <w:t xml:space="preserve">May 1- </w:t>
            </w:r>
            <w:r w:rsidR="003571D5">
              <w:rPr>
                <w:rFonts w:ascii="Calibri" w:hAnsi="Calibri" w:cs="Arial"/>
                <w:sz w:val="22"/>
                <w:szCs w:val="22"/>
              </w:rPr>
              <w:t>August</w:t>
            </w:r>
            <w:r w:rsidR="003571D5" w:rsidRPr="00E57DB5">
              <w:rPr>
                <w:rFonts w:ascii="Calibri" w:hAnsi="Calibri" w:cs="Arial"/>
                <w:sz w:val="22"/>
                <w:szCs w:val="22"/>
              </w:rPr>
              <w:t xml:space="preserve"> </w:t>
            </w:r>
            <w:r w:rsidRPr="00E57DB5">
              <w:rPr>
                <w:rFonts w:ascii="Calibri" w:hAnsi="Calibri" w:cs="Arial"/>
                <w:sz w:val="22"/>
                <w:szCs w:val="22"/>
              </w:rPr>
              <w:t>3</w:t>
            </w:r>
            <w:r w:rsidR="003571D5">
              <w:rPr>
                <w:rFonts w:ascii="Calibri" w:hAnsi="Calibri" w:cs="Arial"/>
                <w:sz w:val="22"/>
                <w:szCs w:val="22"/>
              </w:rPr>
              <w:t>0</w:t>
            </w:r>
            <w:r w:rsidRPr="00E57DB5">
              <w:rPr>
                <w:rFonts w:ascii="Calibri" w:hAnsi="Calibri" w:cs="Arial"/>
                <w:sz w:val="22"/>
                <w:szCs w:val="22"/>
              </w:rPr>
              <w:t>, 2019</w:t>
            </w:r>
          </w:p>
        </w:tc>
        <w:tc>
          <w:tcPr>
            <w:tcW w:w="7015" w:type="dxa"/>
          </w:tcPr>
          <w:p w14:paraId="6526D21A" w14:textId="6B6529D7" w:rsidR="00410A6B" w:rsidRPr="00913987" w:rsidRDefault="00410A6B" w:rsidP="00410A6B">
            <w:pPr>
              <w:pStyle w:val="ListParagraph"/>
              <w:numPr>
                <w:ilvl w:val="0"/>
                <w:numId w:val="11"/>
              </w:numPr>
              <w:rPr>
                <w:rFonts w:ascii="Calibri" w:hAnsi="Calibri" w:cs="Arial"/>
                <w:sz w:val="22"/>
                <w:szCs w:val="22"/>
              </w:rPr>
            </w:pPr>
            <w:r w:rsidRPr="00913987">
              <w:rPr>
                <w:rFonts w:ascii="Calibri" w:hAnsi="Calibri" w:cs="Arial"/>
                <w:sz w:val="22"/>
                <w:szCs w:val="22"/>
              </w:rPr>
              <w:t>Maintain</w:t>
            </w:r>
            <w:r w:rsidR="00BB09F6">
              <w:rPr>
                <w:rFonts w:ascii="Calibri" w:hAnsi="Calibri" w:cs="Arial"/>
                <w:sz w:val="22"/>
                <w:szCs w:val="22"/>
              </w:rPr>
              <w:t>ed</w:t>
            </w:r>
            <w:r w:rsidRPr="00913987">
              <w:rPr>
                <w:rFonts w:ascii="Calibri" w:hAnsi="Calibri" w:cs="Arial"/>
                <w:sz w:val="22"/>
                <w:szCs w:val="22"/>
              </w:rPr>
              <w:t xml:space="preserve"> and promote</w:t>
            </w:r>
            <w:r w:rsidR="00BB09F6">
              <w:rPr>
                <w:rFonts w:ascii="Calibri" w:hAnsi="Calibri" w:cs="Arial"/>
                <w:sz w:val="22"/>
                <w:szCs w:val="22"/>
              </w:rPr>
              <w:t>d</w:t>
            </w:r>
            <w:r w:rsidRPr="00913987">
              <w:rPr>
                <w:rFonts w:ascii="Calibri" w:hAnsi="Calibri" w:cs="Arial"/>
                <w:sz w:val="22"/>
                <w:szCs w:val="22"/>
              </w:rPr>
              <w:t xml:space="preserve"> existing courses and supplemental material</w:t>
            </w:r>
          </w:p>
          <w:p w14:paraId="1D570F95" w14:textId="1014D720"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BB09F6">
              <w:rPr>
                <w:rFonts w:ascii="Calibri" w:hAnsi="Calibri" w:cs="Arial"/>
                <w:sz w:val="22"/>
                <w:szCs w:val="22"/>
              </w:rPr>
              <w:t>continued</w:t>
            </w:r>
            <w:r>
              <w:rPr>
                <w:rFonts w:ascii="Calibri" w:hAnsi="Calibri" w:cs="Arial"/>
                <w:sz w:val="22"/>
                <w:szCs w:val="22"/>
              </w:rPr>
              <w:t xml:space="preserve"> to make</w:t>
            </w:r>
            <w:r w:rsidRPr="00913987">
              <w:rPr>
                <w:rFonts w:ascii="Calibri" w:hAnsi="Calibri" w:cs="Arial"/>
                <w:sz w:val="22"/>
                <w:szCs w:val="22"/>
              </w:rPr>
              <w:t xml:space="preserve"> course edits as appropriate to maintain content accuracy and timeliness.</w:t>
            </w:r>
          </w:p>
          <w:p w14:paraId="2FFD7C54" w14:textId="73F65948"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BB09F6">
              <w:rPr>
                <w:rFonts w:ascii="Calibri" w:hAnsi="Calibri" w:cs="Arial"/>
                <w:sz w:val="22"/>
                <w:szCs w:val="22"/>
              </w:rPr>
              <w:t>continued</w:t>
            </w:r>
            <w:r>
              <w:rPr>
                <w:rFonts w:ascii="Calibri" w:hAnsi="Calibri" w:cs="Arial"/>
                <w:sz w:val="22"/>
                <w:szCs w:val="22"/>
              </w:rPr>
              <w:t xml:space="preserve"> to </w:t>
            </w:r>
            <w:r w:rsidRPr="00913987">
              <w:rPr>
                <w:rFonts w:ascii="Calibri" w:hAnsi="Calibri" w:cs="Arial"/>
                <w:sz w:val="22"/>
                <w:szCs w:val="22"/>
              </w:rPr>
              <w:t xml:space="preserve">host and maintain the courses on the current website, ensuring that software and programming </w:t>
            </w:r>
            <w:r w:rsidR="00BB09F6">
              <w:rPr>
                <w:rFonts w:ascii="Calibri" w:hAnsi="Calibri" w:cs="Arial"/>
                <w:sz w:val="22"/>
                <w:szCs w:val="22"/>
              </w:rPr>
              <w:t>was</w:t>
            </w:r>
            <w:r w:rsidR="00BB09F6" w:rsidRPr="00913987">
              <w:rPr>
                <w:rFonts w:ascii="Calibri" w:hAnsi="Calibri" w:cs="Arial"/>
                <w:sz w:val="22"/>
                <w:szCs w:val="22"/>
              </w:rPr>
              <w:t xml:space="preserve"> </w:t>
            </w:r>
            <w:r w:rsidRPr="00913987">
              <w:rPr>
                <w:rFonts w:ascii="Calibri" w:hAnsi="Calibri" w:cs="Arial"/>
                <w:sz w:val="22"/>
                <w:szCs w:val="22"/>
              </w:rPr>
              <w:t xml:space="preserve">kept updated to allow continued access for a variety of users (including common mobile devices and laptops/computers) to courses and website content, and work with users to address any problems with content access and usability. </w:t>
            </w:r>
          </w:p>
          <w:p w14:paraId="2A977B02" w14:textId="4CCC08F4"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BB09F6">
              <w:rPr>
                <w:rFonts w:ascii="Calibri" w:hAnsi="Calibri" w:cs="Arial"/>
                <w:sz w:val="22"/>
                <w:szCs w:val="22"/>
              </w:rPr>
              <w:t>worked</w:t>
            </w:r>
            <w:r w:rsidRPr="00913987">
              <w:rPr>
                <w:rFonts w:ascii="Calibri" w:hAnsi="Calibri" w:cs="Arial"/>
                <w:sz w:val="22"/>
                <w:szCs w:val="22"/>
              </w:rPr>
              <w:t xml:space="preserve"> with CDC and CSTE to continue to participate in any evaluation framework to assess implementation of the project on a national level.</w:t>
            </w:r>
          </w:p>
          <w:p w14:paraId="1056C310" w14:textId="3AA66ACD"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BB09F6">
              <w:rPr>
                <w:rFonts w:ascii="Calibri" w:hAnsi="Calibri" w:cs="Arial"/>
                <w:sz w:val="22"/>
                <w:szCs w:val="22"/>
              </w:rPr>
              <w:t>continued</w:t>
            </w:r>
            <w:r w:rsidRPr="00913987">
              <w:rPr>
                <w:rFonts w:ascii="Calibri" w:hAnsi="Calibri" w:cs="Arial"/>
                <w:sz w:val="22"/>
                <w:szCs w:val="22"/>
              </w:rPr>
              <w:t xml:space="preserve"> to collect, analyze, and report to other states, CSTE, and CDC any pertinent information gained from the evaluations. CFSPH </w:t>
            </w:r>
            <w:r w:rsidR="00BB09F6">
              <w:rPr>
                <w:rFonts w:ascii="Calibri" w:hAnsi="Calibri" w:cs="Arial"/>
                <w:sz w:val="22"/>
                <w:szCs w:val="22"/>
              </w:rPr>
              <w:t>revised</w:t>
            </w:r>
            <w:r w:rsidRPr="00913987">
              <w:rPr>
                <w:rFonts w:ascii="Calibri" w:hAnsi="Calibri" w:cs="Arial"/>
                <w:sz w:val="22"/>
                <w:szCs w:val="22"/>
              </w:rPr>
              <w:t xml:space="preserve"> the evaluation component as necessary to collect the most useful data to improve the course.</w:t>
            </w:r>
          </w:p>
          <w:p w14:paraId="6B85ED4A" w14:textId="1B14C730" w:rsidR="00410A6B"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BB09F6">
              <w:rPr>
                <w:rFonts w:ascii="Calibri" w:hAnsi="Calibri" w:cs="Arial"/>
                <w:sz w:val="22"/>
                <w:szCs w:val="22"/>
              </w:rPr>
              <w:t>continued</w:t>
            </w:r>
            <w:r w:rsidRPr="00913987">
              <w:rPr>
                <w:rFonts w:ascii="Calibri" w:hAnsi="Calibri" w:cs="Arial"/>
                <w:sz w:val="22"/>
                <w:szCs w:val="22"/>
              </w:rPr>
              <w:t xml:space="preserve"> to track and report to other states, CSTE, and CDC visits to the course webpage and the courses themselves to monitor the need for and impact of these materials</w:t>
            </w:r>
            <w:r w:rsidR="007569E3">
              <w:rPr>
                <w:rFonts w:ascii="Calibri" w:hAnsi="Calibri" w:cs="Arial"/>
                <w:sz w:val="22"/>
                <w:szCs w:val="22"/>
              </w:rPr>
              <w:t>.</w:t>
            </w:r>
          </w:p>
          <w:p w14:paraId="072A413A" w14:textId="15175C3D" w:rsidR="008A69D7" w:rsidRPr="004234A1" w:rsidRDefault="004234A1" w:rsidP="00BA212D">
            <w:pPr>
              <w:pStyle w:val="ListParagraph"/>
              <w:numPr>
                <w:ilvl w:val="1"/>
                <w:numId w:val="11"/>
              </w:numPr>
              <w:rPr>
                <w:rFonts w:ascii="Calibri" w:hAnsi="Calibri" w:cs="Arial"/>
                <w:sz w:val="22"/>
                <w:szCs w:val="22"/>
              </w:rPr>
            </w:pPr>
            <w:r w:rsidRPr="004234A1">
              <w:rPr>
                <w:rFonts w:ascii="Calibri" w:hAnsi="Calibri" w:cs="Arial"/>
                <w:sz w:val="22"/>
                <w:szCs w:val="22"/>
              </w:rPr>
              <w:t>CFSPH requested Institutional Review Board (IRB) review and</w:t>
            </w:r>
            <w:r w:rsidR="00BA212D">
              <w:rPr>
                <w:rFonts w:ascii="Calibri" w:hAnsi="Calibri" w:cs="Arial"/>
                <w:sz w:val="22"/>
                <w:szCs w:val="22"/>
              </w:rPr>
              <w:t xml:space="preserve"> was granted IRB Exempt status (</w:t>
            </w:r>
            <w:r w:rsidR="00BA212D" w:rsidRPr="00BA212D">
              <w:rPr>
                <w:rFonts w:ascii="Calibri" w:hAnsi="Calibri" w:cs="Arial"/>
                <w:sz w:val="22"/>
                <w:szCs w:val="22"/>
              </w:rPr>
              <w:t>Iowa State University IRB ID 19-220</w:t>
            </w:r>
            <w:r w:rsidR="00BA212D">
              <w:rPr>
                <w:rFonts w:ascii="Calibri" w:hAnsi="Calibri" w:cs="Arial"/>
                <w:sz w:val="22"/>
                <w:szCs w:val="22"/>
              </w:rPr>
              <w:t>)</w:t>
            </w:r>
            <w:r w:rsidRPr="004234A1">
              <w:rPr>
                <w:rFonts w:ascii="Calibri" w:hAnsi="Calibri" w:cs="Arial"/>
                <w:sz w:val="22"/>
                <w:szCs w:val="22"/>
              </w:rPr>
              <w:t>. IRB provided feedback on best practices for collection and use of data collected in the pre- and post-surveys administered to course and workshop participants, and surveys administered as a part of this grant were in compliance with these practices.</w:t>
            </w:r>
          </w:p>
          <w:p w14:paraId="0BED1DBB" w14:textId="79C621A0" w:rsidR="00410A6B" w:rsidRPr="00913987" w:rsidRDefault="00410A6B" w:rsidP="00370DDA">
            <w:pPr>
              <w:pStyle w:val="ListParagraph"/>
              <w:numPr>
                <w:ilvl w:val="0"/>
                <w:numId w:val="11"/>
              </w:numPr>
              <w:rPr>
                <w:rFonts w:ascii="Calibri" w:hAnsi="Calibri" w:cs="Arial"/>
                <w:sz w:val="22"/>
                <w:szCs w:val="22"/>
              </w:rPr>
            </w:pPr>
            <w:r w:rsidRPr="00913987">
              <w:rPr>
                <w:rFonts w:ascii="Calibri" w:hAnsi="Calibri" w:cs="Arial"/>
                <w:sz w:val="22"/>
                <w:szCs w:val="22"/>
              </w:rPr>
              <w:t>Conduct</w:t>
            </w:r>
            <w:r w:rsidR="00BB09F6">
              <w:rPr>
                <w:rFonts w:ascii="Calibri" w:hAnsi="Calibri" w:cs="Arial"/>
                <w:sz w:val="22"/>
                <w:szCs w:val="22"/>
              </w:rPr>
              <w:t>ed</w:t>
            </w:r>
            <w:r w:rsidRPr="00913987">
              <w:rPr>
                <w:rFonts w:ascii="Calibri" w:hAnsi="Calibri" w:cs="Arial"/>
                <w:sz w:val="22"/>
                <w:szCs w:val="22"/>
              </w:rPr>
              <w:t xml:space="preserve"> outreach to youth by using the courses and hands-on activities developed by CFSPH, other states, and CDC during </w:t>
            </w:r>
            <w:r w:rsidR="00370DDA" w:rsidRPr="00370DDA">
              <w:rPr>
                <w:rFonts w:ascii="Calibri" w:hAnsi="Calibri" w:cs="Arial"/>
                <w:sz w:val="22"/>
                <w:szCs w:val="22"/>
              </w:rPr>
              <w:t>previous funding cycles.</w:t>
            </w:r>
          </w:p>
          <w:p w14:paraId="229A4D80" w14:textId="55741E7E" w:rsidR="00410A6B" w:rsidRPr="00913987"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BB09F6">
              <w:rPr>
                <w:rFonts w:ascii="Calibri" w:hAnsi="Calibri" w:cs="Arial"/>
                <w:sz w:val="22"/>
                <w:szCs w:val="22"/>
              </w:rPr>
              <w:t>held</w:t>
            </w:r>
            <w:r w:rsidRPr="007130A6">
              <w:rPr>
                <w:rFonts w:ascii="Calibri" w:hAnsi="Calibri" w:cs="Arial"/>
                <w:color w:val="FF0000"/>
                <w:sz w:val="22"/>
                <w:szCs w:val="22"/>
              </w:rPr>
              <w:t xml:space="preserve"> </w:t>
            </w:r>
            <w:r w:rsidRPr="00913987">
              <w:rPr>
                <w:rFonts w:ascii="Calibri" w:hAnsi="Calibri" w:cs="Arial"/>
                <w:sz w:val="22"/>
                <w:szCs w:val="22"/>
              </w:rPr>
              <w:t>interactive workshops to directly reach our target audience of Iowa youth as we did in the previous year at Iowa 4-H State Conference and Animal Science Roundup</w:t>
            </w:r>
            <w:r w:rsidR="00BB09F6">
              <w:rPr>
                <w:rFonts w:ascii="Calibri" w:hAnsi="Calibri" w:cs="Arial"/>
                <w:sz w:val="22"/>
                <w:szCs w:val="22"/>
              </w:rPr>
              <w:t xml:space="preserve">, </w:t>
            </w:r>
            <w:r w:rsidR="003571D5">
              <w:rPr>
                <w:rFonts w:ascii="Calibri" w:hAnsi="Calibri" w:cs="Arial"/>
                <w:sz w:val="22"/>
                <w:szCs w:val="22"/>
              </w:rPr>
              <w:t>ISU Undergraduate Underrepresented Veterinary Internship Program (UVIP)</w:t>
            </w:r>
            <w:r w:rsidR="00BB09F6">
              <w:rPr>
                <w:rFonts w:ascii="Calibri" w:hAnsi="Calibri" w:cs="Arial"/>
                <w:sz w:val="22"/>
                <w:szCs w:val="22"/>
              </w:rPr>
              <w:t>, and the Story County Fair</w:t>
            </w:r>
            <w:r w:rsidRPr="00913987">
              <w:rPr>
                <w:rFonts w:ascii="Calibri" w:hAnsi="Calibri" w:cs="Arial"/>
                <w:sz w:val="22"/>
                <w:szCs w:val="22"/>
              </w:rPr>
              <w:t xml:space="preserve">. During the workshops, we </w:t>
            </w:r>
            <w:r w:rsidR="00BB09F6">
              <w:rPr>
                <w:rFonts w:ascii="Calibri" w:hAnsi="Calibri" w:cs="Arial"/>
                <w:sz w:val="22"/>
                <w:szCs w:val="22"/>
              </w:rPr>
              <w:t>shared</w:t>
            </w:r>
            <w:r w:rsidRPr="00913987">
              <w:rPr>
                <w:rFonts w:ascii="Calibri" w:hAnsi="Calibri" w:cs="Arial"/>
                <w:sz w:val="22"/>
                <w:szCs w:val="22"/>
              </w:rPr>
              <w:t xml:space="preserve"> some of the hands-on activities developed by CFSPH, other states, and CDC in previous years. In order to participate in the workshops</w:t>
            </w:r>
            <w:r w:rsidR="00BB09F6">
              <w:rPr>
                <w:rFonts w:ascii="Calibri" w:hAnsi="Calibri" w:cs="Arial"/>
                <w:sz w:val="22"/>
                <w:szCs w:val="22"/>
              </w:rPr>
              <w:t>, participants in the Iowa 4-H State Conference and Animal Science Roundup and UVIP</w:t>
            </w:r>
            <w:r w:rsidRPr="00913987">
              <w:rPr>
                <w:rFonts w:ascii="Calibri" w:hAnsi="Calibri" w:cs="Arial"/>
                <w:sz w:val="22"/>
                <w:szCs w:val="22"/>
              </w:rPr>
              <w:t xml:space="preserve"> </w:t>
            </w:r>
            <w:r w:rsidR="00BB09F6">
              <w:rPr>
                <w:rFonts w:ascii="Calibri" w:hAnsi="Calibri" w:cs="Arial"/>
                <w:sz w:val="22"/>
                <w:szCs w:val="22"/>
              </w:rPr>
              <w:t>were</w:t>
            </w:r>
            <w:r w:rsidRPr="00913987">
              <w:rPr>
                <w:rFonts w:ascii="Calibri" w:hAnsi="Calibri" w:cs="Arial"/>
                <w:sz w:val="22"/>
                <w:szCs w:val="22"/>
              </w:rPr>
              <w:t xml:space="preserve"> required to complete the </w:t>
            </w:r>
            <w:r w:rsidRPr="00913987">
              <w:rPr>
                <w:rFonts w:ascii="Calibri" w:hAnsi="Calibri" w:cs="Arial"/>
                <w:sz w:val="22"/>
                <w:szCs w:val="22"/>
              </w:rPr>
              <w:lastRenderedPageBreak/>
              <w:t>online course ahead of time, including the evaluation component that was developed in 2018.</w:t>
            </w:r>
            <w:r w:rsidR="00BB09F6">
              <w:rPr>
                <w:rFonts w:ascii="Calibri" w:hAnsi="Calibri" w:cs="Arial"/>
                <w:sz w:val="22"/>
                <w:szCs w:val="22"/>
              </w:rPr>
              <w:t xml:space="preserve"> Participants at the Story County Fair received </w:t>
            </w:r>
            <w:r w:rsidR="00A561AB">
              <w:rPr>
                <w:rFonts w:ascii="Calibri" w:hAnsi="Calibri" w:cs="Arial"/>
                <w:sz w:val="22"/>
                <w:szCs w:val="22"/>
              </w:rPr>
              <w:t xml:space="preserve">a flyer and/or in-person reference to the course. </w:t>
            </w:r>
            <w:r w:rsidR="003571D5">
              <w:rPr>
                <w:rFonts w:ascii="Calibri" w:hAnsi="Calibri" w:cs="Arial"/>
                <w:sz w:val="22"/>
                <w:szCs w:val="22"/>
              </w:rPr>
              <w:t>Hands-on, interactive w</w:t>
            </w:r>
            <w:r w:rsidRPr="00913987">
              <w:rPr>
                <w:rFonts w:ascii="Calibri" w:hAnsi="Calibri" w:cs="Arial"/>
                <w:sz w:val="22"/>
                <w:szCs w:val="22"/>
              </w:rPr>
              <w:t xml:space="preserve">orkshops </w:t>
            </w:r>
            <w:r w:rsidR="00BB09F6">
              <w:rPr>
                <w:rFonts w:ascii="Calibri" w:hAnsi="Calibri" w:cs="Arial"/>
                <w:sz w:val="22"/>
                <w:szCs w:val="22"/>
              </w:rPr>
              <w:t>were</w:t>
            </w:r>
            <w:r w:rsidRPr="00913987">
              <w:rPr>
                <w:rFonts w:ascii="Calibri" w:hAnsi="Calibri" w:cs="Arial"/>
                <w:sz w:val="22"/>
                <w:szCs w:val="22"/>
              </w:rPr>
              <w:t xml:space="preserve"> held during the following events:</w:t>
            </w:r>
          </w:p>
          <w:p w14:paraId="149BF4AE" w14:textId="4BFE3349" w:rsidR="00410A6B" w:rsidRDefault="00410A6B" w:rsidP="00410A6B">
            <w:pPr>
              <w:pStyle w:val="ListParagraph"/>
              <w:numPr>
                <w:ilvl w:val="2"/>
                <w:numId w:val="11"/>
              </w:numPr>
              <w:rPr>
                <w:rFonts w:ascii="Calibri" w:hAnsi="Calibri" w:cs="Arial"/>
                <w:sz w:val="22"/>
                <w:szCs w:val="22"/>
              </w:rPr>
            </w:pPr>
            <w:r>
              <w:rPr>
                <w:rFonts w:ascii="Calibri" w:hAnsi="Calibri" w:cs="Arial"/>
                <w:sz w:val="22"/>
                <w:szCs w:val="22"/>
              </w:rPr>
              <w:t>4-H State Conference and Animal Science Roundup</w:t>
            </w:r>
          </w:p>
          <w:p w14:paraId="7202613E" w14:textId="3ED1787A" w:rsidR="00AE7D4F" w:rsidRDefault="00AE7D4F" w:rsidP="00410A6B">
            <w:pPr>
              <w:pStyle w:val="ListParagraph"/>
              <w:numPr>
                <w:ilvl w:val="2"/>
                <w:numId w:val="11"/>
              </w:numPr>
              <w:rPr>
                <w:rFonts w:ascii="Calibri" w:hAnsi="Calibri" w:cs="Arial"/>
                <w:sz w:val="22"/>
                <w:szCs w:val="22"/>
              </w:rPr>
            </w:pPr>
            <w:r>
              <w:rPr>
                <w:rFonts w:ascii="Calibri" w:hAnsi="Calibri" w:cs="Arial"/>
                <w:sz w:val="22"/>
                <w:szCs w:val="22"/>
              </w:rPr>
              <w:t>UVIP</w:t>
            </w:r>
          </w:p>
          <w:p w14:paraId="0507C255" w14:textId="762F53B5" w:rsidR="00AE7D4F" w:rsidRPr="00913987" w:rsidRDefault="00AE7D4F" w:rsidP="00410A6B">
            <w:pPr>
              <w:pStyle w:val="ListParagraph"/>
              <w:numPr>
                <w:ilvl w:val="2"/>
                <w:numId w:val="11"/>
              </w:numPr>
              <w:rPr>
                <w:rFonts w:ascii="Calibri" w:hAnsi="Calibri" w:cs="Arial"/>
                <w:sz w:val="22"/>
                <w:szCs w:val="22"/>
              </w:rPr>
            </w:pPr>
            <w:r>
              <w:rPr>
                <w:rFonts w:ascii="Calibri" w:hAnsi="Calibri" w:cs="Arial"/>
                <w:sz w:val="22"/>
                <w:szCs w:val="22"/>
              </w:rPr>
              <w:t>Story County Fair</w:t>
            </w:r>
          </w:p>
          <w:p w14:paraId="3E066E22" w14:textId="4C16C2EA" w:rsidR="00410A6B" w:rsidRPr="00913987" w:rsidRDefault="00410A6B" w:rsidP="00370DDA">
            <w:pPr>
              <w:pStyle w:val="ListParagraph"/>
              <w:numPr>
                <w:ilvl w:val="0"/>
                <w:numId w:val="11"/>
              </w:numPr>
              <w:rPr>
                <w:rFonts w:ascii="Calibri" w:hAnsi="Calibri" w:cs="Arial"/>
                <w:sz w:val="22"/>
                <w:szCs w:val="22"/>
              </w:rPr>
            </w:pPr>
            <w:r w:rsidRPr="00913987">
              <w:rPr>
                <w:rFonts w:ascii="Calibri" w:hAnsi="Calibri" w:cs="Arial"/>
                <w:sz w:val="22"/>
                <w:szCs w:val="22"/>
              </w:rPr>
              <w:t>Conduct</w:t>
            </w:r>
            <w:r w:rsidR="00AE7D4F">
              <w:rPr>
                <w:rFonts w:ascii="Calibri" w:hAnsi="Calibri" w:cs="Arial"/>
                <w:sz w:val="22"/>
                <w:szCs w:val="22"/>
              </w:rPr>
              <w:t>ed</w:t>
            </w:r>
            <w:r w:rsidRPr="00913987">
              <w:rPr>
                <w:rFonts w:ascii="Calibri" w:hAnsi="Calibri" w:cs="Arial"/>
                <w:sz w:val="22"/>
                <w:szCs w:val="22"/>
              </w:rPr>
              <w:t xml:space="preserve"> outreach, support, and training to adults by using the materials developed during </w:t>
            </w:r>
            <w:r w:rsidR="00370DDA">
              <w:rPr>
                <w:rFonts w:ascii="Calibri" w:hAnsi="Calibri" w:cs="Arial"/>
                <w:sz w:val="22"/>
                <w:szCs w:val="22"/>
              </w:rPr>
              <w:t>previous funding cycles</w:t>
            </w:r>
            <w:r w:rsidRPr="00913987">
              <w:rPr>
                <w:rFonts w:ascii="Calibri" w:hAnsi="Calibri" w:cs="Arial"/>
                <w:sz w:val="22"/>
                <w:szCs w:val="22"/>
              </w:rPr>
              <w:t xml:space="preserve"> and expanding training materials to build capacity and ability for others to train youth</w:t>
            </w:r>
            <w:r>
              <w:rPr>
                <w:rFonts w:ascii="Calibri" w:hAnsi="Calibri" w:cs="Arial"/>
                <w:sz w:val="22"/>
                <w:szCs w:val="22"/>
              </w:rPr>
              <w:t>.</w:t>
            </w:r>
          </w:p>
          <w:p w14:paraId="17BBEDAA" w14:textId="7E18BB0B" w:rsidR="00410A6B" w:rsidRPr="00913987" w:rsidRDefault="00410A6B" w:rsidP="00410A6B">
            <w:pPr>
              <w:pStyle w:val="ListParagraph"/>
              <w:numPr>
                <w:ilvl w:val="1"/>
                <w:numId w:val="11"/>
              </w:numPr>
              <w:rPr>
                <w:rFonts w:ascii="Calibri" w:hAnsi="Calibri" w:cs="Arial"/>
                <w:sz w:val="22"/>
                <w:szCs w:val="22"/>
              </w:rPr>
            </w:pPr>
            <w:r>
              <w:rPr>
                <w:rFonts w:ascii="Calibri" w:hAnsi="Calibri" w:cs="Arial"/>
                <w:sz w:val="22"/>
                <w:szCs w:val="22"/>
              </w:rPr>
              <w:t>C</w:t>
            </w:r>
            <w:r w:rsidRPr="00913987">
              <w:rPr>
                <w:rFonts w:ascii="Calibri" w:hAnsi="Calibri" w:cs="Arial"/>
                <w:sz w:val="22"/>
                <w:szCs w:val="22"/>
              </w:rPr>
              <w:t xml:space="preserve">FSPH </w:t>
            </w:r>
            <w:r w:rsidR="009E6169">
              <w:rPr>
                <w:rFonts w:ascii="Calibri" w:hAnsi="Calibri" w:cs="Arial"/>
                <w:sz w:val="22"/>
                <w:szCs w:val="22"/>
              </w:rPr>
              <w:t>submitted an application for presenting</w:t>
            </w:r>
            <w:r w:rsidRPr="00913987">
              <w:rPr>
                <w:rFonts w:ascii="Calibri" w:hAnsi="Calibri" w:cs="Arial"/>
                <w:sz w:val="22"/>
                <w:szCs w:val="22"/>
              </w:rPr>
              <w:t xml:space="preserve"> an interactive workshop including recommendations for using the courses within </w:t>
            </w:r>
            <w:r w:rsidR="007569E3">
              <w:rPr>
                <w:rFonts w:ascii="Calibri" w:hAnsi="Calibri" w:cs="Arial"/>
                <w:sz w:val="22"/>
                <w:szCs w:val="22"/>
              </w:rPr>
              <w:t xml:space="preserve">the </w:t>
            </w:r>
            <w:r w:rsidRPr="00913987">
              <w:rPr>
                <w:rFonts w:ascii="Calibri" w:hAnsi="Calibri" w:cs="Arial"/>
                <w:sz w:val="22"/>
                <w:szCs w:val="22"/>
              </w:rPr>
              <w:t xml:space="preserve">4-H curriculum during </w:t>
            </w:r>
            <w:r>
              <w:rPr>
                <w:rFonts w:ascii="Calibri" w:hAnsi="Calibri" w:cs="Arial"/>
                <w:sz w:val="22"/>
                <w:szCs w:val="22"/>
              </w:rPr>
              <w:t>Youthfest, the</w:t>
            </w:r>
            <w:r w:rsidRPr="00913987">
              <w:rPr>
                <w:rFonts w:ascii="Calibri" w:hAnsi="Calibri" w:cs="Arial"/>
                <w:sz w:val="22"/>
                <w:szCs w:val="22"/>
              </w:rPr>
              <w:t xml:space="preserve"> annual conference for 4-H County Youth Coordinators and staff in Iowa. </w:t>
            </w:r>
          </w:p>
          <w:p w14:paraId="1F994809" w14:textId="610966D5" w:rsidR="00410A6B" w:rsidRDefault="00410A6B" w:rsidP="00410A6B">
            <w:pPr>
              <w:pStyle w:val="ListParagraph"/>
              <w:numPr>
                <w:ilvl w:val="1"/>
                <w:numId w:val="11"/>
              </w:numPr>
              <w:rPr>
                <w:rFonts w:ascii="Calibri" w:hAnsi="Calibri" w:cs="Arial"/>
                <w:sz w:val="22"/>
                <w:szCs w:val="22"/>
              </w:rPr>
            </w:pPr>
            <w:r w:rsidRPr="00913987">
              <w:rPr>
                <w:rFonts w:ascii="Calibri" w:hAnsi="Calibri" w:cs="Arial"/>
                <w:sz w:val="22"/>
                <w:szCs w:val="22"/>
              </w:rPr>
              <w:t>CFSPH continue</w:t>
            </w:r>
            <w:r w:rsidR="00AE7D4F">
              <w:rPr>
                <w:rFonts w:ascii="Calibri" w:hAnsi="Calibri" w:cs="Arial"/>
                <w:sz w:val="22"/>
                <w:szCs w:val="22"/>
              </w:rPr>
              <w:t xml:space="preserve">d </w:t>
            </w:r>
            <w:r w:rsidRPr="00913987">
              <w:rPr>
                <w:rFonts w:ascii="Calibri" w:hAnsi="Calibri" w:cs="Arial"/>
                <w:sz w:val="22"/>
                <w:szCs w:val="22"/>
              </w:rPr>
              <w:t xml:space="preserve">to initiate contact with and offer support to Iowa 4-H leaders, County Youth Coordinators, Agricultural educators, and other adults to facilitate use of the courses in their youth outreach and education.  </w:t>
            </w:r>
          </w:p>
          <w:p w14:paraId="04C5C2CB" w14:textId="5DEC12FC" w:rsidR="00410A6B" w:rsidRDefault="00410A6B" w:rsidP="002776B1">
            <w:pPr>
              <w:pStyle w:val="ListParagraph"/>
              <w:numPr>
                <w:ilvl w:val="1"/>
                <w:numId w:val="11"/>
              </w:numPr>
              <w:rPr>
                <w:rFonts w:ascii="Calibri" w:hAnsi="Calibri" w:cs="Arial"/>
                <w:sz w:val="22"/>
                <w:szCs w:val="22"/>
              </w:rPr>
            </w:pPr>
            <w:r w:rsidRPr="00913987">
              <w:rPr>
                <w:rFonts w:ascii="Calibri" w:hAnsi="Calibri" w:cs="Arial"/>
                <w:sz w:val="22"/>
                <w:szCs w:val="22"/>
              </w:rPr>
              <w:t xml:space="preserve">CFSPH </w:t>
            </w:r>
            <w:r w:rsidR="00AE7D4F">
              <w:rPr>
                <w:rFonts w:ascii="Calibri" w:hAnsi="Calibri" w:cs="Arial"/>
                <w:sz w:val="22"/>
                <w:szCs w:val="22"/>
              </w:rPr>
              <w:t xml:space="preserve">continued </w:t>
            </w:r>
            <w:r w:rsidRPr="00913987">
              <w:rPr>
                <w:rFonts w:ascii="Calibri" w:hAnsi="Calibri" w:cs="Arial"/>
                <w:sz w:val="22"/>
                <w:szCs w:val="22"/>
              </w:rPr>
              <w:t>to support health and agriculture departments, educational institutions, and other organizations in other states and regions in adopting and adapting the courses for youth education in those areas.</w:t>
            </w:r>
          </w:p>
          <w:p w14:paraId="566D3A5D" w14:textId="75E0ED97" w:rsidR="002776B1" w:rsidRPr="00913987" w:rsidRDefault="000F19DC" w:rsidP="000F19DC">
            <w:pPr>
              <w:pStyle w:val="ListParagraph"/>
              <w:numPr>
                <w:ilvl w:val="1"/>
                <w:numId w:val="11"/>
              </w:numPr>
              <w:rPr>
                <w:rFonts w:ascii="Calibri" w:hAnsi="Calibri" w:cs="Arial"/>
                <w:sz w:val="22"/>
                <w:szCs w:val="22"/>
              </w:rPr>
            </w:pPr>
            <w:r>
              <w:rPr>
                <w:rFonts w:ascii="Calibri" w:hAnsi="Calibri" w:cs="Arial"/>
                <w:sz w:val="22"/>
                <w:szCs w:val="22"/>
              </w:rPr>
              <w:t>CFSPH d</w:t>
            </w:r>
            <w:r w:rsidR="002776B1">
              <w:rPr>
                <w:rFonts w:ascii="Calibri" w:hAnsi="Calibri" w:cs="Arial"/>
                <w:sz w:val="22"/>
                <w:szCs w:val="22"/>
              </w:rPr>
              <w:t>eveloped a series of demonstration videos to supplement the hands-on activities associated with the Excellence in Exhibition course</w:t>
            </w:r>
            <w:r>
              <w:rPr>
                <w:rFonts w:ascii="Calibri" w:hAnsi="Calibri" w:cs="Arial"/>
                <w:sz w:val="22"/>
                <w:szCs w:val="22"/>
              </w:rPr>
              <w:t>, and posted these on the course website at www.bluenotflu.org</w:t>
            </w:r>
          </w:p>
        </w:tc>
      </w:tr>
    </w:tbl>
    <w:p w14:paraId="6AB2D2B5" w14:textId="77777777" w:rsidR="00410A6B" w:rsidRPr="00410A6B" w:rsidRDefault="00410A6B" w:rsidP="00E653D6">
      <w:pPr>
        <w:pStyle w:val="ListParagraph"/>
        <w:tabs>
          <w:tab w:val="left" w:pos="270"/>
        </w:tabs>
        <w:ind w:left="0"/>
        <w:rPr>
          <w:rFonts w:ascii="Calibri" w:hAnsi="Calibri" w:cs="Arial"/>
          <w:sz w:val="22"/>
          <w:szCs w:val="22"/>
        </w:rPr>
      </w:pPr>
    </w:p>
    <w:p w14:paraId="68A2A168" w14:textId="30E09F94" w:rsidR="00E653D6" w:rsidRDefault="00C71573" w:rsidP="00E653D6">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 xml:space="preserve">If you have materials you are already distributing, please </w:t>
      </w:r>
      <w:r w:rsidR="00A555D5">
        <w:rPr>
          <w:rFonts w:ascii="Calibri" w:hAnsi="Calibri" w:cs="Arial"/>
          <w:sz w:val="22"/>
          <w:szCs w:val="22"/>
        </w:rPr>
        <w:t>upload a</w:t>
      </w:r>
      <w:r>
        <w:rPr>
          <w:rFonts w:ascii="Calibri" w:hAnsi="Calibri" w:cs="Arial"/>
          <w:sz w:val="22"/>
          <w:szCs w:val="22"/>
        </w:rPr>
        <w:t xml:space="preserve"> PDF or </w:t>
      </w:r>
      <w:r w:rsidR="00EA0ACC">
        <w:rPr>
          <w:rFonts w:ascii="Calibri" w:hAnsi="Calibri" w:cs="Arial"/>
          <w:sz w:val="22"/>
          <w:szCs w:val="22"/>
        </w:rPr>
        <w:t xml:space="preserve">a </w:t>
      </w:r>
      <w:r>
        <w:rPr>
          <w:rFonts w:ascii="Calibri" w:hAnsi="Calibri" w:cs="Arial"/>
          <w:sz w:val="22"/>
          <w:szCs w:val="22"/>
        </w:rPr>
        <w:t xml:space="preserve">link </w:t>
      </w:r>
      <w:r w:rsidR="00A555D5">
        <w:rPr>
          <w:rFonts w:ascii="Calibri" w:hAnsi="Calibri" w:cs="Arial"/>
          <w:sz w:val="22"/>
          <w:szCs w:val="22"/>
        </w:rPr>
        <w:t>to the</w:t>
      </w:r>
      <w:r w:rsidR="00EA0ACC">
        <w:rPr>
          <w:rFonts w:ascii="Calibri" w:hAnsi="Calibri" w:cs="Arial"/>
          <w:sz w:val="22"/>
          <w:szCs w:val="22"/>
        </w:rPr>
        <w:t xml:space="preserve"> </w:t>
      </w:r>
      <w:r w:rsidR="00A555D5">
        <w:rPr>
          <w:rFonts w:ascii="Calibri" w:hAnsi="Calibri" w:cs="Arial"/>
          <w:sz w:val="22"/>
          <w:szCs w:val="22"/>
        </w:rPr>
        <w:t>Basecamp site (</w:t>
      </w:r>
      <w:hyperlink r:id="rId8" w:history="1">
        <w:r w:rsidR="00EA0ACC">
          <w:rPr>
            <w:rStyle w:val="Hyperlink"/>
            <w:rFonts w:ascii="Calibri" w:hAnsi="Calibri" w:cs="Arial"/>
            <w:sz w:val="22"/>
            <w:szCs w:val="22"/>
          </w:rPr>
          <w:t>https://3.basecamp.com/3164497/buckets/2026830/vaults/306679424</w:t>
        </w:r>
      </w:hyperlink>
      <w:r w:rsidR="00A555D5">
        <w:rPr>
          <w:rFonts w:ascii="Calibri" w:hAnsi="Calibri" w:cs="Arial"/>
          <w:sz w:val="22"/>
          <w:szCs w:val="22"/>
        </w:rPr>
        <w:t xml:space="preserve">) For Basecamp access, please email </w:t>
      </w:r>
      <w:hyperlink r:id="rId9" w:history="1">
        <w:r w:rsidR="00501004" w:rsidRPr="007C3E29">
          <w:rPr>
            <w:rStyle w:val="Hyperlink"/>
            <w:rFonts w:ascii="Calibri" w:hAnsi="Calibri" w:cs="Arial"/>
            <w:sz w:val="22"/>
            <w:szCs w:val="22"/>
          </w:rPr>
          <w:t>m</w:t>
        </w:r>
        <w:r w:rsidR="00501004">
          <w:rPr>
            <w:rStyle w:val="Hyperlink"/>
            <w:rFonts w:ascii="Calibri" w:hAnsi="Calibri" w:cs="Arial"/>
            <w:sz w:val="22"/>
            <w:szCs w:val="22"/>
          </w:rPr>
          <w:t>huynh</w:t>
        </w:r>
        <w:r w:rsidR="00501004" w:rsidRPr="007C3E29">
          <w:rPr>
            <w:rStyle w:val="Hyperlink"/>
            <w:rFonts w:ascii="Calibri" w:hAnsi="Calibri" w:cs="Arial"/>
            <w:sz w:val="22"/>
            <w:szCs w:val="22"/>
          </w:rPr>
          <w:t>@cste.org</w:t>
        </w:r>
      </w:hyperlink>
      <w:r>
        <w:rPr>
          <w:rFonts w:ascii="Calibri" w:hAnsi="Calibri" w:cs="Arial"/>
          <w:sz w:val="22"/>
          <w:szCs w:val="22"/>
        </w:rPr>
        <w:t xml:space="preserve">. </w:t>
      </w:r>
    </w:p>
    <w:p w14:paraId="59EB27E8" w14:textId="77777777" w:rsidR="00E653D6" w:rsidRPr="0057589E" w:rsidRDefault="00E653D6" w:rsidP="00E653D6">
      <w:pPr>
        <w:pStyle w:val="ListParagraph"/>
        <w:numPr>
          <w:ilvl w:val="1"/>
          <w:numId w:val="6"/>
        </w:numPr>
        <w:rPr>
          <w:rFonts w:ascii="Calibri" w:hAnsi="Calibri" w:cs="Arial"/>
          <w:sz w:val="22"/>
          <w:szCs w:val="22"/>
        </w:rPr>
      </w:pPr>
      <w:r w:rsidRPr="0057589E">
        <w:rPr>
          <w:rFonts w:ascii="Calibri" w:hAnsi="Calibri" w:cs="Arial"/>
          <w:sz w:val="22"/>
          <w:szCs w:val="22"/>
        </w:rPr>
        <w:t>All materials are posted to the Basecamp site.</w:t>
      </w:r>
    </w:p>
    <w:p w14:paraId="413811D9" w14:textId="77777777" w:rsidR="00417FAB" w:rsidRPr="00417FAB" w:rsidRDefault="00417FAB" w:rsidP="00EB1A3C">
      <w:pPr>
        <w:pStyle w:val="ListParagraph"/>
        <w:tabs>
          <w:tab w:val="left" w:pos="270"/>
        </w:tabs>
        <w:ind w:left="0"/>
        <w:rPr>
          <w:rFonts w:ascii="Calibri" w:hAnsi="Calibri" w:cs="Arial"/>
          <w:sz w:val="22"/>
          <w:szCs w:val="22"/>
        </w:rPr>
      </w:pPr>
    </w:p>
    <w:p w14:paraId="7ECC1B4B" w14:textId="01A048F6" w:rsidR="00417FAB" w:rsidRPr="00E653D6"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sz w:val="22"/>
          <w:szCs w:val="22"/>
        </w:rPr>
        <w:t>List</w:t>
      </w:r>
      <w:r w:rsidR="00C71573" w:rsidRPr="00C71573">
        <w:rPr>
          <w:rFonts w:ascii="Calibri" w:hAnsi="Calibri"/>
          <w:sz w:val="22"/>
          <w:szCs w:val="22"/>
        </w:rPr>
        <w:t xml:space="preserve"> suggestions for CSTE and CDC for how we can best facilitate your progress.</w:t>
      </w:r>
    </w:p>
    <w:p w14:paraId="7D1BAA3A" w14:textId="26C9DDC9" w:rsidR="00E653D6" w:rsidRPr="00E653D6" w:rsidRDefault="00E653D6" w:rsidP="00E653D6">
      <w:pPr>
        <w:pStyle w:val="ListParagraph"/>
        <w:numPr>
          <w:ilvl w:val="1"/>
          <w:numId w:val="6"/>
        </w:numPr>
        <w:rPr>
          <w:rFonts w:ascii="Calibri" w:hAnsi="Calibri" w:cs="Arial"/>
          <w:sz w:val="22"/>
          <w:szCs w:val="22"/>
        </w:rPr>
      </w:pPr>
      <w:r w:rsidRPr="00C039B8">
        <w:rPr>
          <w:rFonts w:ascii="Calibri" w:hAnsi="Calibri" w:cs="Arial"/>
          <w:sz w:val="22"/>
          <w:szCs w:val="22"/>
        </w:rPr>
        <w:t>Continued assistance in promoting the course at the national level would be valuable.</w:t>
      </w:r>
    </w:p>
    <w:p w14:paraId="6DA359B5" w14:textId="77777777" w:rsidR="000A29F2" w:rsidRPr="000A29F2" w:rsidRDefault="000A29F2" w:rsidP="00EB1A3C">
      <w:pPr>
        <w:pStyle w:val="ListParagraph"/>
        <w:tabs>
          <w:tab w:val="left" w:pos="270"/>
        </w:tabs>
        <w:ind w:left="0"/>
        <w:rPr>
          <w:rFonts w:ascii="Calibri" w:hAnsi="Calibri" w:cs="Arial"/>
          <w:sz w:val="22"/>
          <w:szCs w:val="22"/>
        </w:rPr>
      </w:pPr>
    </w:p>
    <w:p w14:paraId="6BDD4F8B" w14:textId="72A442AF" w:rsidR="00DA33CF" w:rsidRPr="00370DDA" w:rsidRDefault="00E824B5" w:rsidP="00EB1A3C">
      <w:pPr>
        <w:pStyle w:val="ListParagraph"/>
        <w:numPr>
          <w:ilvl w:val="0"/>
          <w:numId w:val="6"/>
        </w:numPr>
        <w:tabs>
          <w:tab w:val="left" w:pos="270"/>
        </w:tabs>
        <w:ind w:left="0" w:firstLine="0"/>
        <w:rPr>
          <w:rFonts w:ascii="Calibri" w:hAnsi="Calibri" w:cs="Arial"/>
          <w:sz w:val="22"/>
          <w:szCs w:val="22"/>
        </w:rPr>
      </w:pPr>
      <w:r w:rsidRPr="00E824B5">
        <w:rPr>
          <w:rFonts w:ascii="Calibri" w:hAnsi="Calibri"/>
          <w:sz w:val="22"/>
          <w:szCs w:val="22"/>
        </w:rPr>
        <w:t>List</w:t>
      </w:r>
      <w:r w:rsidR="000A29F2" w:rsidRPr="00E824B5">
        <w:rPr>
          <w:rFonts w:ascii="Calibri" w:hAnsi="Calibri"/>
          <w:sz w:val="22"/>
          <w:szCs w:val="22"/>
        </w:rPr>
        <w:t xml:space="preserve"> any </w:t>
      </w:r>
      <w:r w:rsidR="001234E6" w:rsidRPr="00E824B5">
        <w:rPr>
          <w:rFonts w:ascii="Calibri" w:hAnsi="Calibri"/>
          <w:sz w:val="22"/>
          <w:szCs w:val="22"/>
        </w:rPr>
        <w:t>topics or questions</w:t>
      </w:r>
      <w:r w:rsidR="000A29F2" w:rsidRPr="00E824B5">
        <w:rPr>
          <w:rFonts w:ascii="Calibri" w:hAnsi="Calibri"/>
          <w:sz w:val="22"/>
          <w:szCs w:val="22"/>
        </w:rPr>
        <w:t xml:space="preserve"> you</w:t>
      </w:r>
      <w:r w:rsidR="00F34A1F">
        <w:rPr>
          <w:rFonts w:ascii="Calibri" w:hAnsi="Calibri"/>
          <w:sz w:val="22"/>
          <w:szCs w:val="22"/>
        </w:rPr>
        <w:t xml:space="preserve"> would</w:t>
      </w:r>
      <w:r w:rsidR="000A29F2" w:rsidRPr="00E824B5">
        <w:rPr>
          <w:rFonts w:ascii="Calibri" w:hAnsi="Calibri"/>
          <w:sz w:val="22"/>
          <w:szCs w:val="22"/>
        </w:rPr>
        <w:t xml:space="preserve"> like to add for discussion on an </w:t>
      </w:r>
      <w:r w:rsidR="001234E6" w:rsidRPr="00E824B5">
        <w:rPr>
          <w:rFonts w:ascii="Calibri" w:hAnsi="Calibri"/>
          <w:sz w:val="22"/>
          <w:szCs w:val="22"/>
        </w:rPr>
        <w:t xml:space="preserve">upcoming all-site conference call.  </w:t>
      </w:r>
    </w:p>
    <w:p w14:paraId="27845537" w14:textId="79B3A4E4" w:rsidR="00370DDA" w:rsidRPr="00B13691" w:rsidRDefault="00370DDA" w:rsidP="001B5D02">
      <w:pPr>
        <w:pStyle w:val="ListParagraph"/>
        <w:numPr>
          <w:ilvl w:val="1"/>
          <w:numId w:val="6"/>
        </w:numPr>
        <w:tabs>
          <w:tab w:val="left" w:pos="270"/>
        </w:tabs>
        <w:rPr>
          <w:rFonts w:ascii="Calibri" w:hAnsi="Calibri" w:cs="Arial"/>
          <w:sz w:val="22"/>
          <w:szCs w:val="22"/>
        </w:rPr>
      </w:pPr>
      <w:r>
        <w:rPr>
          <w:rFonts w:ascii="Calibri" w:hAnsi="Calibri"/>
          <w:sz w:val="22"/>
          <w:szCs w:val="22"/>
        </w:rPr>
        <w:t>None</w:t>
      </w:r>
    </w:p>
    <w:p w14:paraId="31A4A69F" w14:textId="77777777" w:rsidR="00B13691" w:rsidRPr="009059C5" w:rsidRDefault="00B13691" w:rsidP="00A6645F">
      <w:pPr>
        <w:pStyle w:val="ListParagraph"/>
        <w:tabs>
          <w:tab w:val="left" w:pos="270"/>
        </w:tabs>
        <w:ind w:left="0"/>
        <w:rPr>
          <w:rFonts w:ascii="Calibri" w:hAnsi="Calibri" w:cs="Arial"/>
          <w:sz w:val="22"/>
          <w:szCs w:val="22"/>
        </w:rPr>
      </w:pPr>
    </w:p>
    <w:p w14:paraId="624A5B3F" w14:textId="4A46351A" w:rsidR="009059C5" w:rsidRDefault="002D5504"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Would you like</w:t>
      </w:r>
      <w:r w:rsidR="00711DE9">
        <w:rPr>
          <w:rFonts w:ascii="Calibri" w:hAnsi="Calibri" w:cs="Arial"/>
          <w:sz w:val="22"/>
          <w:szCs w:val="22"/>
        </w:rPr>
        <w:t xml:space="preserve"> to request an extension on your contract? If so, please provide an estimated </w:t>
      </w:r>
      <w:r w:rsidR="001D5E0B">
        <w:rPr>
          <w:rFonts w:ascii="Calibri" w:hAnsi="Calibri" w:cs="Arial"/>
          <w:sz w:val="22"/>
          <w:szCs w:val="22"/>
        </w:rPr>
        <w:t xml:space="preserve">project end date in which all activities and deliverables will be completed. </w:t>
      </w:r>
      <w:r w:rsidR="00711DE9">
        <w:rPr>
          <w:rFonts w:ascii="Calibri" w:hAnsi="Calibri" w:cs="Arial"/>
          <w:sz w:val="22"/>
          <w:szCs w:val="22"/>
        </w:rPr>
        <w:t xml:space="preserve"> </w:t>
      </w:r>
      <w:r w:rsidR="00367AC8">
        <w:rPr>
          <w:rFonts w:ascii="Calibri" w:hAnsi="Calibri" w:cs="Arial"/>
          <w:sz w:val="22"/>
          <w:szCs w:val="22"/>
        </w:rPr>
        <w:t>Please note, this does n</w:t>
      </w:r>
      <w:r w:rsidR="008302FC">
        <w:rPr>
          <w:rFonts w:ascii="Calibri" w:hAnsi="Calibri" w:cs="Arial"/>
          <w:sz w:val="22"/>
          <w:szCs w:val="22"/>
        </w:rPr>
        <w:t>o</w:t>
      </w:r>
      <w:r w:rsidR="00367AC8">
        <w:rPr>
          <w:rFonts w:ascii="Calibri" w:hAnsi="Calibri" w:cs="Arial"/>
          <w:sz w:val="22"/>
          <w:szCs w:val="22"/>
        </w:rPr>
        <w:t xml:space="preserve">t guarantee approval of extension.  Additional information may be requested, as relevant, including revised </w:t>
      </w:r>
      <w:r w:rsidR="00367AC8">
        <w:rPr>
          <w:rFonts w:ascii="Calibri" w:hAnsi="Calibri" w:cs="Arial"/>
          <w:sz w:val="22"/>
          <w:szCs w:val="22"/>
        </w:rPr>
        <w:lastRenderedPageBreak/>
        <w:t xml:space="preserve">workplan, timeline, and budget.  </w:t>
      </w:r>
      <w:r w:rsidR="00B13691">
        <w:rPr>
          <w:rFonts w:ascii="Calibri" w:hAnsi="Calibri" w:cs="Arial"/>
          <w:sz w:val="22"/>
          <w:szCs w:val="22"/>
        </w:rPr>
        <w:t xml:space="preserve">CSTE will be in touch following review of your report to discuss next steps for contract amendment. </w:t>
      </w:r>
    </w:p>
    <w:p w14:paraId="02700CF4" w14:textId="231F2528" w:rsidR="00370DDA" w:rsidRPr="00E824B5" w:rsidRDefault="00BC145E" w:rsidP="001B5D02">
      <w:pPr>
        <w:pStyle w:val="ListParagraph"/>
        <w:numPr>
          <w:ilvl w:val="1"/>
          <w:numId w:val="6"/>
        </w:numPr>
        <w:tabs>
          <w:tab w:val="left" w:pos="270"/>
        </w:tabs>
        <w:rPr>
          <w:rFonts w:ascii="Calibri" w:hAnsi="Calibri" w:cs="Arial"/>
          <w:sz w:val="22"/>
          <w:szCs w:val="22"/>
        </w:rPr>
      </w:pPr>
      <w:r>
        <w:rPr>
          <w:rFonts w:ascii="Calibri" w:hAnsi="Calibri" w:cs="Arial"/>
          <w:sz w:val="22"/>
          <w:szCs w:val="22"/>
        </w:rPr>
        <w:t>An additional extension is</w:t>
      </w:r>
      <w:r w:rsidR="00370DDA">
        <w:rPr>
          <w:rFonts w:ascii="Calibri" w:hAnsi="Calibri" w:cs="Arial"/>
          <w:sz w:val="22"/>
          <w:szCs w:val="22"/>
        </w:rPr>
        <w:t xml:space="preserve"> not requested. </w:t>
      </w:r>
    </w:p>
    <w:p w14:paraId="1587940C" w14:textId="3E534B90" w:rsidR="00CE72AB" w:rsidRDefault="00CE72AB" w:rsidP="00EB1A3C">
      <w:pPr>
        <w:pStyle w:val="ListParagraph"/>
        <w:tabs>
          <w:tab w:val="left" w:pos="270"/>
        </w:tabs>
        <w:ind w:left="0"/>
        <w:rPr>
          <w:rFonts w:ascii="Calibri" w:hAnsi="Calibri" w:cs="Arial"/>
        </w:rPr>
      </w:pPr>
    </w:p>
    <w:p w14:paraId="53DEC740" w14:textId="705D66CB" w:rsidR="00DA2767" w:rsidRPr="00DA2767" w:rsidRDefault="00DA2767" w:rsidP="00EB1A3C">
      <w:pPr>
        <w:pStyle w:val="NoSpacing"/>
        <w:tabs>
          <w:tab w:val="left" w:pos="270"/>
        </w:tabs>
        <w:rPr>
          <w:b/>
        </w:rPr>
      </w:pPr>
      <w:r w:rsidRPr="00DA2767">
        <w:rPr>
          <w:b/>
        </w:rPr>
        <w:t>OPTIONAL</w:t>
      </w:r>
      <w:r w:rsidR="00AB18F6">
        <w:rPr>
          <w:b/>
        </w:rPr>
        <w:t xml:space="preserve"> (but please complete if relevant)</w:t>
      </w:r>
    </w:p>
    <w:p w14:paraId="16A68B35" w14:textId="287AE78B" w:rsidR="00DA2767" w:rsidRDefault="00DA2767" w:rsidP="00EB1A3C">
      <w:pPr>
        <w:pStyle w:val="NoSpacing"/>
        <w:tabs>
          <w:tab w:val="left" w:pos="270"/>
        </w:tabs>
      </w:pPr>
      <w:r w:rsidRPr="00DA2767">
        <w:t xml:space="preserve">If you have a story or anecdotal example of how an individual, group, or community was positively impacted </w:t>
      </w:r>
      <w:r w:rsidR="001074D2">
        <w:t xml:space="preserve">OR an outbreak response </w:t>
      </w:r>
      <w:r w:rsidR="00A40EC2">
        <w:t xml:space="preserve">that </w:t>
      </w:r>
      <w:r w:rsidR="001074D2">
        <w:t xml:space="preserve">was better facilitated </w:t>
      </w:r>
      <w:r w:rsidRPr="00DA2767">
        <w:t>as a result of your YIA project’s interventions, either describe it here or just write ‘YES’ and we will follow up with yo</w:t>
      </w:r>
      <w:r>
        <w:t xml:space="preserve">u at a later date.  </w:t>
      </w:r>
      <w:r w:rsidRPr="00DA2767">
        <w:t>These ‘success’ stories combined with quantitative impact numbers will</w:t>
      </w:r>
      <w:r w:rsidR="00115B6F">
        <w:t xml:space="preserve"> </w:t>
      </w:r>
      <w:r w:rsidRPr="00DA2767">
        <w:t xml:space="preserve">be </w:t>
      </w:r>
      <w:r w:rsidR="00AB18F6">
        <w:t xml:space="preserve">used </w:t>
      </w:r>
      <w:r w:rsidRPr="00DA2767">
        <w:t xml:space="preserve">to share project successes with leadership. </w:t>
      </w:r>
    </w:p>
    <w:p w14:paraId="3FC6D30E" w14:textId="021EC9D1" w:rsidR="00BC145E" w:rsidRDefault="00BC145E" w:rsidP="00EB1A3C">
      <w:pPr>
        <w:pStyle w:val="NoSpacing"/>
        <w:tabs>
          <w:tab w:val="left" w:pos="270"/>
        </w:tabs>
      </w:pPr>
    </w:p>
    <w:p w14:paraId="72310A19" w14:textId="125DB3D1" w:rsidR="00BC145E" w:rsidRDefault="00BC145E" w:rsidP="00EB1A3C">
      <w:pPr>
        <w:pStyle w:val="NoSpacing"/>
        <w:tabs>
          <w:tab w:val="left" w:pos="270"/>
        </w:tabs>
      </w:pPr>
    </w:p>
    <w:p w14:paraId="2FC801D7" w14:textId="7882E1B4" w:rsidR="00BC145E" w:rsidRDefault="00BC145E" w:rsidP="00EB1A3C">
      <w:pPr>
        <w:pStyle w:val="NoSpacing"/>
        <w:tabs>
          <w:tab w:val="left" w:pos="270"/>
        </w:tabs>
      </w:pPr>
      <w:r>
        <w:t>YES</w:t>
      </w:r>
    </w:p>
    <w:p w14:paraId="5019A2F6" w14:textId="1898C023" w:rsidR="00BC145E" w:rsidRDefault="00BC145E" w:rsidP="00EB1A3C">
      <w:pPr>
        <w:pStyle w:val="NoSpacing"/>
        <w:tabs>
          <w:tab w:val="left" w:pos="270"/>
        </w:tabs>
      </w:pPr>
      <w:r>
        <w:t>Example from Story County Fair—email received from colleague involved with the fair:</w:t>
      </w:r>
    </w:p>
    <w:p w14:paraId="2C01EE02" w14:textId="77777777" w:rsidR="00BC145E" w:rsidRDefault="00BC145E" w:rsidP="00EB1A3C">
      <w:pPr>
        <w:pStyle w:val="NoSpacing"/>
        <w:tabs>
          <w:tab w:val="left" w:pos="270"/>
        </w:tabs>
      </w:pPr>
    </w:p>
    <w:p w14:paraId="2ADDAE51" w14:textId="0F0AE90A" w:rsidR="00BC145E" w:rsidRDefault="00BC145E" w:rsidP="00EB1A3C">
      <w:pPr>
        <w:pStyle w:val="NoSpacing"/>
        <w:tabs>
          <w:tab w:val="left" w:pos="270"/>
        </w:tabs>
        <w:sectPr w:rsidR="00BC145E" w:rsidSect="009F76C3">
          <w:headerReference w:type="default" r:id="rId10"/>
          <w:footerReference w:type="default" r:id="rId11"/>
          <w:pgSz w:w="12240" w:h="15840"/>
          <w:pgMar w:top="1440" w:right="1440" w:bottom="1440" w:left="1440" w:header="720" w:footer="720" w:gutter="0"/>
          <w:cols w:space="720"/>
          <w:docGrid w:linePitch="360"/>
        </w:sectPr>
      </w:pPr>
      <w:r>
        <w:t>“</w:t>
      </w:r>
      <w:r w:rsidRPr="00BC145E">
        <w:t>I have received lots of positive feedback from your biosecurity workshop that you conducted for the poultry kids at the fair. There have been many kudos and much appreciation expressed. Some of the adults that attended the workshop are 4-H supervisors and/or on the Fair Board and were checking it out. Your workshop was discussed in the Board meeting and now the Board is inquiring about your willingness to put on a bigger workshop for the 4-H kids in the pavilion next year. They want ALL the kids to attend and learn...they really were taken with your excellent work!</w:t>
      </w:r>
      <w:r>
        <w:t>”</w:t>
      </w:r>
    </w:p>
    <w:p w14:paraId="16980430" w14:textId="77777777" w:rsidR="0010698F" w:rsidRDefault="00D83748" w:rsidP="009F76C3">
      <w:pPr>
        <w:framePr w:hSpace="180" w:wrap="around" w:vAnchor="text" w:hAnchor="page" w:x="646" w:y="406"/>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7F958011" w14:textId="5B604085" w:rsidR="000A7D62" w:rsidRPr="00D83748" w:rsidRDefault="00D83748" w:rsidP="009F76C3">
      <w:pPr>
        <w:framePr w:hSpace="180" w:wrap="around" w:vAnchor="text" w:hAnchor="page" w:x="646" w:y="406"/>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1319"/>
        <w:gridCol w:w="1667"/>
        <w:gridCol w:w="1278"/>
        <w:gridCol w:w="2318"/>
        <w:gridCol w:w="1332"/>
        <w:gridCol w:w="1537"/>
        <w:gridCol w:w="1546"/>
        <w:gridCol w:w="1607"/>
      </w:tblGrid>
      <w:tr w:rsidR="00386CFE" w:rsidRPr="000A7D62" w14:paraId="0B7F750B" w14:textId="77777777" w:rsidTr="00B26F9A">
        <w:trPr>
          <w:trHeight w:val="350"/>
        </w:trPr>
        <w:tc>
          <w:tcPr>
            <w:tcW w:w="11131" w:type="dxa"/>
            <w:gridSpan w:val="7"/>
            <w:shd w:val="clear" w:color="auto" w:fill="A8D08D" w:themeFill="accent6" w:themeFillTint="99"/>
            <w:vAlign w:val="bottom"/>
          </w:tcPr>
          <w:p w14:paraId="67E887C7" w14:textId="00DAB22A" w:rsidR="00386CFE"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3" w:type="dxa"/>
            <w:gridSpan w:val="2"/>
            <w:shd w:val="clear" w:color="auto" w:fill="9CC2E5" w:themeFill="accent1" w:themeFillTint="99"/>
            <w:vAlign w:val="bottom"/>
          </w:tcPr>
          <w:p w14:paraId="10FB0045" w14:textId="3A754E82" w:rsidR="00386CFE" w:rsidRPr="000A7D62"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386CFE" w:rsidRPr="000A7D62" w14:paraId="6F90487C" w14:textId="77777777" w:rsidTr="00B26F9A">
        <w:trPr>
          <w:trHeight w:hRule="exact" w:val="2160"/>
        </w:trPr>
        <w:tc>
          <w:tcPr>
            <w:tcW w:w="1680" w:type="dxa"/>
            <w:shd w:val="clear" w:color="000000" w:fill="E2EFDA"/>
            <w:vAlign w:val="bottom"/>
            <w:hideMark/>
          </w:tcPr>
          <w:p w14:paraId="5ED03E5F" w14:textId="54CB59EC"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19" w:type="dxa"/>
            <w:shd w:val="clear" w:color="000000" w:fill="E2EFDA"/>
            <w:vAlign w:val="bottom"/>
            <w:hideMark/>
          </w:tcPr>
          <w:p w14:paraId="75F5B00E" w14:textId="6BDF5265"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sidR="003A76DE">
              <w:rPr>
                <w:rFonts w:ascii="Calibri" w:eastAsia="Times New Roman" w:hAnsi="Calibri" w:cs="Calibri"/>
                <w:b/>
                <w:bCs/>
                <w:color w:val="000000"/>
              </w:rPr>
              <w:t>20</w:t>
            </w:r>
            <w:r w:rsidR="00FC6101">
              <w:rPr>
                <w:rFonts w:ascii="Calibri" w:eastAsia="Times New Roman" w:hAnsi="Calibri" w:cs="Calibri"/>
                <w:b/>
                <w:bCs/>
                <w:color w:val="000000"/>
              </w:rPr>
              <w:t>1</w:t>
            </w:r>
            <w:r w:rsidR="003A76DE">
              <w:rPr>
                <w:rFonts w:ascii="Calibri" w:eastAsia="Times New Roman" w:hAnsi="Calibri" w:cs="Calibri"/>
                <w:b/>
                <w:bCs/>
                <w:color w:val="000000"/>
              </w:rPr>
              <w:t>8-19</w:t>
            </w:r>
            <w:r w:rsidRPr="000A7D62">
              <w:rPr>
                <w:rFonts w:ascii="Calibri" w:eastAsia="Times New Roman" w:hAnsi="Calibri" w:cs="Calibri"/>
                <w:b/>
                <w:bCs/>
                <w:color w:val="000000"/>
              </w:rPr>
              <w:t xml:space="preserve"> grant period</w:t>
            </w:r>
          </w:p>
        </w:tc>
        <w:tc>
          <w:tcPr>
            <w:tcW w:w="1667" w:type="dxa"/>
            <w:shd w:val="clear" w:color="000000" w:fill="E2EFDA"/>
            <w:vAlign w:val="bottom"/>
            <w:hideMark/>
          </w:tcPr>
          <w:p w14:paraId="6D6FF85A"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278" w:type="dxa"/>
            <w:shd w:val="clear" w:color="000000" w:fill="E2EFDA"/>
            <w:vAlign w:val="bottom"/>
            <w:hideMark/>
          </w:tcPr>
          <w:p w14:paraId="7B978ADB" w14:textId="4FFE5A69" w:rsidR="00386CFE" w:rsidRPr="000A7D62" w:rsidRDefault="003A76DE" w:rsidP="00386CFE">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2018-19</w:t>
            </w:r>
            <w:r w:rsidR="00386CFE" w:rsidRPr="000A7D62">
              <w:rPr>
                <w:rFonts w:ascii="Calibri" w:eastAsia="Times New Roman" w:hAnsi="Calibri" w:cs="Calibri"/>
                <w:b/>
                <w:bCs/>
                <w:color w:val="000000"/>
              </w:rPr>
              <w:t xml:space="preserve"> Audience (youth, community leaders, etc?)</w:t>
            </w:r>
          </w:p>
        </w:tc>
        <w:tc>
          <w:tcPr>
            <w:tcW w:w="2318" w:type="dxa"/>
            <w:shd w:val="clear" w:color="000000" w:fill="E2EFDA"/>
            <w:vAlign w:val="bottom"/>
            <w:hideMark/>
          </w:tcPr>
          <w:p w14:paraId="7FB6DEA1"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2587B60F"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37" w:type="dxa"/>
            <w:shd w:val="clear" w:color="auto" w:fill="E2EFD9" w:themeFill="accent6" w:themeFillTint="33"/>
          </w:tcPr>
          <w:p w14:paraId="6EC6BF35" w14:textId="77777777" w:rsidR="00386CFE" w:rsidRDefault="00386CFE" w:rsidP="00386CFE">
            <w:pPr>
              <w:spacing w:after="0" w:line="240" w:lineRule="auto"/>
              <w:jc w:val="center"/>
              <w:rPr>
                <w:rFonts w:ascii="Calibri" w:eastAsia="Times New Roman" w:hAnsi="Calibri" w:cs="Calibri"/>
                <w:b/>
                <w:bCs/>
                <w:color w:val="000000"/>
              </w:rPr>
            </w:pPr>
          </w:p>
          <w:p w14:paraId="2438143C" w14:textId="77777777" w:rsidR="00386CFE" w:rsidRDefault="00386CFE" w:rsidP="00386CFE">
            <w:pPr>
              <w:spacing w:after="0" w:line="240" w:lineRule="auto"/>
              <w:jc w:val="center"/>
              <w:rPr>
                <w:rFonts w:ascii="Calibri" w:eastAsia="Times New Roman" w:hAnsi="Calibri" w:cs="Calibri"/>
                <w:b/>
                <w:bCs/>
                <w:color w:val="000000"/>
              </w:rPr>
            </w:pPr>
          </w:p>
          <w:p w14:paraId="2DA76F3C" w14:textId="77777777" w:rsidR="00386CFE" w:rsidRDefault="00386CFE" w:rsidP="00386CFE">
            <w:pPr>
              <w:spacing w:after="0" w:line="240" w:lineRule="auto"/>
              <w:jc w:val="center"/>
              <w:rPr>
                <w:rFonts w:ascii="Calibri" w:eastAsia="Times New Roman" w:hAnsi="Calibri" w:cs="Calibri"/>
                <w:b/>
                <w:bCs/>
                <w:color w:val="000000"/>
              </w:rPr>
            </w:pPr>
          </w:p>
          <w:p w14:paraId="2FC939F4" w14:textId="77777777" w:rsidR="00386CFE" w:rsidRDefault="00386CFE" w:rsidP="00386CFE">
            <w:pPr>
              <w:spacing w:after="0" w:line="240" w:lineRule="auto"/>
              <w:jc w:val="center"/>
              <w:rPr>
                <w:rFonts w:ascii="Calibri" w:eastAsia="Times New Roman" w:hAnsi="Calibri" w:cs="Calibri"/>
                <w:b/>
                <w:bCs/>
                <w:color w:val="000000"/>
              </w:rPr>
            </w:pPr>
          </w:p>
          <w:p w14:paraId="4F0BA353" w14:textId="41417C9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EEAF6" w:themeFill="accent1" w:themeFillTint="33"/>
            <w:vAlign w:val="bottom"/>
            <w:hideMark/>
          </w:tcPr>
          <w:p w14:paraId="626022C2" w14:textId="5EADDD32"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07" w:type="dxa"/>
            <w:shd w:val="clear" w:color="auto" w:fill="DEEAF6" w:themeFill="accent1" w:themeFillTint="33"/>
            <w:vAlign w:val="bottom"/>
            <w:hideMark/>
          </w:tcPr>
          <w:p w14:paraId="1D2246FE"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386CFE" w:rsidRPr="000A7D62" w14:paraId="6D58C66D" w14:textId="77777777" w:rsidTr="00B26F9A">
        <w:trPr>
          <w:trHeight w:val="1970"/>
        </w:trPr>
        <w:tc>
          <w:tcPr>
            <w:tcW w:w="1680" w:type="dxa"/>
            <w:shd w:val="clear" w:color="000000" w:fill="F2F2F2"/>
            <w:vAlign w:val="bottom"/>
            <w:hideMark/>
          </w:tcPr>
          <w:p w14:paraId="0D39B503"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19" w:type="dxa"/>
            <w:shd w:val="clear" w:color="000000" w:fill="F2F2F2"/>
            <w:vAlign w:val="bottom"/>
            <w:hideMark/>
          </w:tcPr>
          <w:p w14:paraId="79E1E038"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67" w:type="dxa"/>
            <w:shd w:val="clear" w:color="000000" w:fill="F2F2F2"/>
            <w:vAlign w:val="bottom"/>
            <w:hideMark/>
          </w:tcPr>
          <w:p w14:paraId="6963C405"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78" w:type="dxa"/>
            <w:shd w:val="clear" w:color="000000" w:fill="F2F2F2"/>
            <w:vAlign w:val="bottom"/>
            <w:hideMark/>
          </w:tcPr>
          <w:p w14:paraId="3363E170" w14:textId="41E375E8"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19CC5590"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32" w:type="dxa"/>
            <w:shd w:val="clear" w:color="000000" w:fill="F2F2F2"/>
            <w:vAlign w:val="bottom"/>
            <w:hideMark/>
          </w:tcPr>
          <w:p w14:paraId="4EFB40EA" w14:textId="4E2F22F1" w:rsidR="00386CFE" w:rsidRPr="000A7D62" w:rsidRDefault="00386CFE" w:rsidP="00386CFE">
            <w:pPr>
              <w:spacing w:after="0" w:line="240" w:lineRule="auto"/>
              <w:jc w:val="center"/>
              <w:rPr>
                <w:rFonts w:ascii="Calibri" w:eastAsia="Times New Roman" w:hAnsi="Calibri" w:cs="Calibri"/>
                <w:i/>
                <w:iCs/>
                <w:color w:val="000000"/>
              </w:rPr>
            </w:pPr>
          </w:p>
        </w:tc>
        <w:tc>
          <w:tcPr>
            <w:tcW w:w="1537" w:type="dxa"/>
            <w:shd w:val="clear" w:color="000000" w:fill="F2F2F2"/>
          </w:tcPr>
          <w:p w14:paraId="7B198644" w14:textId="77777777" w:rsidR="00386CFE" w:rsidRPr="000A7D62" w:rsidRDefault="00386CFE" w:rsidP="00386CFE">
            <w:pPr>
              <w:spacing w:after="0" w:line="240" w:lineRule="auto"/>
              <w:jc w:val="center"/>
              <w:rPr>
                <w:rFonts w:ascii="Calibri" w:eastAsia="Times New Roman" w:hAnsi="Calibri" w:cs="Calibri"/>
                <w:i/>
                <w:iCs/>
                <w:color w:val="000000"/>
              </w:rPr>
            </w:pPr>
          </w:p>
        </w:tc>
        <w:tc>
          <w:tcPr>
            <w:tcW w:w="1546" w:type="dxa"/>
            <w:shd w:val="clear" w:color="000000" w:fill="F2F2F2"/>
            <w:vAlign w:val="bottom"/>
            <w:hideMark/>
          </w:tcPr>
          <w:p w14:paraId="17F6356A" w14:textId="015C5358" w:rsidR="00386CFE" w:rsidRPr="000A7D62" w:rsidRDefault="00386CFE" w:rsidP="00386CFE">
            <w:pPr>
              <w:spacing w:after="0" w:line="240" w:lineRule="auto"/>
              <w:jc w:val="center"/>
              <w:rPr>
                <w:rFonts w:ascii="Calibri" w:eastAsia="Times New Roman" w:hAnsi="Calibri" w:cs="Calibri"/>
                <w:i/>
                <w:iCs/>
                <w:color w:val="000000"/>
              </w:rPr>
            </w:pPr>
          </w:p>
        </w:tc>
        <w:tc>
          <w:tcPr>
            <w:tcW w:w="1607" w:type="dxa"/>
            <w:shd w:val="clear" w:color="000000" w:fill="F2F2F2"/>
            <w:vAlign w:val="bottom"/>
            <w:hideMark/>
          </w:tcPr>
          <w:p w14:paraId="5B6BE644" w14:textId="4DF5F7A3" w:rsidR="00386CFE" w:rsidRPr="000A7D62" w:rsidRDefault="00386CFE" w:rsidP="00386CFE">
            <w:pPr>
              <w:spacing w:after="0" w:line="240" w:lineRule="auto"/>
              <w:jc w:val="center"/>
              <w:rPr>
                <w:rFonts w:ascii="Calibri" w:eastAsia="Times New Roman" w:hAnsi="Calibri" w:cs="Calibri"/>
                <w:i/>
                <w:iCs/>
                <w:color w:val="000000"/>
              </w:rPr>
            </w:pPr>
          </w:p>
        </w:tc>
      </w:tr>
      <w:tr w:rsidR="00386CFE" w:rsidRPr="00B26F9A" w14:paraId="3DAD2AF8" w14:textId="77777777" w:rsidTr="00712496">
        <w:trPr>
          <w:trHeight w:val="2135"/>
        </w:trPr>
        <w:tc>
          <w:tcPr>
            <w:tcW w:w="1680" w:type="dxa"/>
            <w:shd w:val="clear" w:color="auto" w:fill="auto"/>
            <w:vAlign w:val="center"/>
          </w:tcPr>
          <w:p w14:paraId="143DBCF7"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4DBCB8A8" w14:textId="57AD180D" w:rsidR="00386CFE" w:rsidRPr="00B26F9A" w:rsidRDefault="00386CFE" w:rsidP="00B26F9A">
            <w:pPr>
              <w:spacing w:after="0" w:line="240" w:lineRule="auto"/>
              <w:jc w:val="center"/>
              <w:rPr>
                <w:rFonts w:eastAsia="Times New Roman" w:cstheme="minorHAnsi"/>
                <w:i/>
                <w:iCs/>
                <w:color w:val="000000"/>
                <w:sz w:val="17"/>
                <w:szCs w:val="17"/>
              </w:rPr>
            </w:pPr>
          </w:p>
        </w:tc>
        <w:tc>
          <w:tcPr>
            <w:tcW w:w="1319" w:type="dxa"/>
            <w:shd w:val="clear" w:color="auto" w:fill="auto"/>
            <w:vAlign w:val="center"/>
          </w:tcPr>
          <w:p w14:paraId="5C04F1C0" w14:textId="5717C08F" w:rsidR="00386CFE" w:rsidRPr="00B26F9A" w:rsidRDefault="00DE0FA5" w:rsidP="00BC145E">
            <w:pPr>
              <w:jc w:val="center"/>
              <w:rPr>
                <w:rFonts w:eastAsia="Times New Roman" w:cstheme="minorHAnsi"/>
                <w:i/>
                <w:iCs/>
                <w:color w:val="000000"/>
                <w:sz w:val="17"/>
                <w:szCs w:val="17"/>
              </w:rPr>
            </w:pPr>
            <w:r w:rsidRPr="00B26F9A">
              <w:rPr>
                <w:rFonts w:cstheme="minorHAnsi"/>
                <w:color w:val="000000"/>
                <w:sz w:val="17"/>
                <w:szCs w:val="17"/>
              </w:rPr>
              <w:t>Website was viewed 4,617 times by 3,698 unique users, and the online course was accessed 1,755 times by users in 44 states during the previous funding period (May 1, 2017–Dec 28, 2018).</w:t>
            </w:r>
          </w:p>
        </w:tc>
        <w:tc>
          <w:tcPr>
            <w:tcW w:w="1667" w:type="dxa"/>
            <w:shd w:val="clear" w:color="auto" w:fill="auto"/>
            <w:vAlign w:val="center"/>
          </w:tcPr>
          <w:p w14:paraId="437325CF"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Counted unique users/views (did not count multiple views on same computer)</w:t>
            </w:r>
          </w:p>
          <w:p w14:paraId="44BB4218"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278" w:type="dxa"/>
            <w:shd w:val="clear" w:color="auto" w:fill="auto"/>
            <w:vAlign w:val="center"/>
          </w:tcPr>
          <w:p w14:paraId="5EE36969" w14:textId="074F43AD" w:rsidR="00386CFE" w:rsidRPr="00B26F9A" w:rsidRDefault="00DE0FA5" w:rsidP="00BC145E">
            <w:pPr>
              <w:jc w:val="center"/>
              <w:rPr>
                <w:rFonts w:cstheme="minorHAnsi"/>
                <w:color w:val="000000"/>
                <w:sz w:val="17"/>
                <w:szCs w:val="17"/>
              </w:rPr>
            </w:pPr>
            <w:r w:rsidRPr="00B26F9A">
              <w:rPr>
                <w:rFonts w:cstheme="minorHAnsi"/>
                <w:color w:val="000000"/>
                <w:sz w:val="17"/>
                <w:szCs w:val="17"/>
              </w:rPr>
              <w:t>Target audience is youth aged 13–18 years for the middle/high school course and aged 7-12 years for the elementary course but is open to anyone freely on the website</w:t>
            </w:r>
          </w:p>
        </w:tc>
        <w:tc>
          <w:tcPr>
            <w:tcW w:w="2318" w:type="dxa"/>
            <w:shd w:val="clear" w:color="auto" w:fill="auto"/>
            <w:vAlign w:val="center"/>
          </w:tcPr>
          <w:p w14:paraId="48D5BC1D" w14:textId="06CF37E6" w:rsidR="00340B88" w:rsidRDefault="004165CE" w:rsidP="00340B88">
            <w:pPr>
              <w:jc w:val="center"/>
              <w:rPr>
                <w:rFonts w:cstheme="minorHAnsi"/>
                <w:color w:val="000000"/>
                <w:sz w:val="17"/>
                <w:szCs w:val="17"/>
              </w:rPr>
            </w:pPr>
            <w:r>
              <w:rPr>
                <w:rFonts w:cstheme="minorHAnsi"/>
                <w:color w:val="000000"/>
                <w:sz w:val="17"/>
                <w:szCs w:val="17"/>
              </w:rPr>
              <w:t xml:space="preserve">As of </w:t>
            </w:r>
            <w:r w:rsidR="00BC145E">
              <w:rPr>
                <w:rFonts w:cstheme="minorHAnsi"/>
                <w:color w:val="000000"/>
                <w:sz w:val="17"/>
                <w:szCs w:val="17"/>
              </w:rPr>
              <w:t>August</w:t>
            </w:r>
            <w:r>
              <w:rPr>
                <w:rFonts w:cstheme="minorHAnsi"/>
                <w:color w:val="000000"/>
                <w:sz w:val="17"/>
                <w:szCs w:val="17"/>
              </w:rPr>
              <w:t xml:space="preserve"> 2019, the </w:t>
            </w:r>
            <w:r w:rsidR="002411B0">
              <w:rPr>
                <w:rFonts w:cstheme="minorHAnsi"/>
                <w:color w:val="000000"/>
                <w:sz w:val="17"/>
                <w:szCs w:val="17"/>
              </w:rPr>
              <w:t xml:space="preserve">middle/high school </w:t>
            </w:r>
            <w:r>
              <w:rPr>
                <w:rFonts w:cstheme="minorHAnsi"/>
                <w:color w:val="000000"/>
                <w:sz w:val="17"/>
                <w:szCs w:val="17"/>
              </w:rPr>
              <w:t>course was accessed 2</w:t>
            </w:r>
            <w:r w:rsidR="00CC79D4">
              <w:rPr>
                <w:rFonts w:cstheme="minorHAnsi"/>
                <w:color w:val="000000"/>
                <w:sz w:val="17"/>
                <w:szCs w:val="17"/>
              </w:rPr>
              <w:t>,2</w:t>
            </w:r>
            <w:r w:rsidR="009E6169">
              <w:rPr>
                <w:rFonts w:cstheme="minorHAnsi"/>
                <w:color w:val="000000"/>
                <w:sz w:val="17"/>
                <w:szCs w:val="17"/>
              </w:rPr>
              <w:t>96</w:t>
            </w:r>
            <w:r w:rsidR="00340B88">
              <w:rPr>
                <w:rFonts w:cstheme="minorHAnsi"/>
                <w:color w:val="000000"/>
                <w:sz w:val="17"/>
                <w:szCs w:val="17"/>
              </w:rPr>
              <w:t>*</w:t>
            </w:r>
            <w:r>
              <w:rPr>
                <w:rFonts w:cstheme="minorHAnsi"/>
                <w:color w:val="000000"/>
                <w:sz w:val="17"/>
                <w:szCs w:val="17"/>
              </w:rPr>
              <w:t xml:space="preserve"> times by unique users in </w:t>
            </w:r>
            <w:r w:rsidR="009E6169">
              <w:rPr>
                <w:rFonts w:cstheme="minorHAnsi"/>
                <w:color w:val="000000"/>
                <w:sz w:val="17"/>
                <w:szCs w:val="17"/>
              </w:rPr>
              <w:t>all 50</w:t>
            </w:r>
            <w:r>
              <w:rPr>
                <w:rFonts w:cstheme="minorHAnsi"/>
                <w:color w:val="000000"/>
                <w:sz w:val="17"/>
                <w:szCs w:val="17"/>
              </w:rPr>
              <w:t xml:space="preserve"> states.</w:t>
            </w:r>
            <w:r w:rsidR="002776B1">
              <w:rPr>
                <w:rFonts w:cstheme="minorHAnsi"/>
                <w:color w:val="000000"/>
                <w:sz w:val="17"/>
                <w:szCs w:val="17"/>
              </w:rPr>
              <w:t xml:space="preserve"> </w:t>
            </w:r>
            <w:r w:rsidR="002411B0">
              <w:rPr>
                <w:rFonts w:cstheme="minorHAnsi"/>
                <w:color w:val="000000"/>
                <w:sz w:val="17"/>
                <w:szCs w:val="17"/>
              </w:rPr>
              <w:t>The el</w:t>
            </w:r>
            <w:r w:rsidR="00CC79D4">
              <w:rPr>
                <w:rFonts w:cstheme="minorHAnsi"/>
                <w:color w:val="000000"/>
                <w:sz w:val="17"/>
                <w:szCs w:val="17"/>
              </w:rPr>
              <w:t>ementary course was accessed 367 times by unique users in 37</w:t>
            </w:r>
            <w:r w:rsidR="002411B0">
              <w:rPr>
                <w:rFonts w:cstheme="minorHAnsi"/>
                <w:color w:val="000000"/>
                <w:sz w:val="17"/>
                <w:szCs w:val="17"/>
              </w:rPr>
              <w:t xml:space="preserve"> states.</w:t>
            </w:r>
          </w:p>
          <w:p w14:paraId="554FC10D" w14:textId="68D51022" w:rsidR="00386CFE" w:rsidRPr="00B26F9A" w:rsidRDefault="00386CFE" w:rsidP="00340B88">
            <w:pPr>
              <w:jc w:val="center"/>
              <w:rPr>
                <w:rFonts w:eastAsia="Times New Roman" w:cstheme="minorHAnsi"/>
                <w:i/>
                <w:iCs/>
                <w:color w:val="000000"/>
                <w:sz w:val="17"/>
                <w:szCs w:val="17"/>
              </w:rPr>
            </w:pPr>
          </w:p>
        </w:tc>
        <w:tc>
          <w:tcPr>
            <w:tcW w:w="1332" w:type="dxa"/>
            <w:shd w:val="clear" w:color="auto" w:fill="auto"/>
            <w:vAlign w:val="center"/>
          </w:tcPr>
          <w:p w14:paraId="10660075"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6FADFCBE" w14:textId="77777777" w:rsidR="00386CFE" w:rsidRPr="00B26F9A" w:rsidRDefault="00386CFE" w:rsidP="00B26F9A">
            <w:pPr>
              <w:jc w:val="center"/>
              <w:rPr>
                <w:rFonts w:eastAsia="Times New Roman" w:cstheme="minorHAnsi"/>
                <w:i/>
                <w:iCs/>
                <w:color w:val="000000"/>
                <w:sz w:val="17"/>
                <w:szCs w:val="17"/>
              </w:rPr>
            </w:pPr>
          </w:p>
        </w:tc>
        <w:tc>
          <w:tcPr>
            <w:tcW w:w="1537" w:type="dxa"/>
            <w:shd w:val="clear" w:color="auto" w:fill="auto"/>
            <w:vAlign w:val="center"/>
          </w:tcPr>
          <w:p w14:paraId="5CB43C07" w14:textId="557EE314" w:rsidR="00386CFE" w:rsidRPr="00B26F9A" w:rsidRDefault="00DE0FA5" w:rsidP="00BC145E">
            <w:pPr>
              <w:jc w:val="center"/>
              <w:rPr>
                <w:rFonts w:cstheme="minorHAnsi"/>
                <w:color w:val="000000"/>
                <w:sz w:val="17"/>
                <w:szCs w:val="17"/>
              </w:rPr>
            </w:pPr>
            <w:r w:rsidRPr="00B26F9A">
              <w:rPr>
                <w:rFonts w:cstheme="minorHAnsi"/>
                <w:color w:val="000000"/>
                <w:sz w:val="17"/>
                <w:szCs w:val="17"/>
              </w:rPr>
              <w:t xml:space="preserve">Course available nationally </w:t>
            </w:r>
            <w:r w:rsidRPr="00B26F9A">
              <w:rPr>
                <w:rFonts w:cstheme="minorHAnsi"/>
                <w:color w:val="000000"/>
                <w:sz w:val="17"/>
                <w:szCs w:val="17"/>
              </w:rPr>
              <w:br/>
            </w:r>
            <w:r w:rsidRPr="00B26F9A">
              <w:rPr>
                <w:rFonts w:cstheme="minorHAnsi"/>
                <w:color w:val="000000"/>
                <w:sz w:val="17"/>
                <w:szCs w:val="17"/>
              </w:rPr>
              <w:br/>
              <w:t xml:space="preserve">Worked directly with NE to create a landing page specifically for their target audience and to create a </w:t>
            </w:r>
            <w:r w:rsidR="004165CE">
              <w:rPr>
                <w:rFonts w:cstheme="minorHAnsi"/>
                <w:color w:val="000000"/>
                <w:sz w:val="17"/>
                <w:szCs w:val="17"/>
              </w:rPr>
              <w:t>G</w:t>
            </w:r>
            <w:r w:rsidRPr="00B26F9A">
              <w:rPr>
                <w:rFonts w:cstheme="minorHAnsi"/>
                <w:color w:val="000000"/>
                <w:sz w:val="17"/>
                <w:szCs w:val="17"/>
              </w:rPr>
              <w:t>oogle survey specific to their audience.</w:t>
            </w:r>
          </w:p>
        </w:tc>
        <w:tc>
          <w:tcPr>
            <w:tcW w:w="1546" w:type="dxa"/>
            <w:shd w:val="clear" w:color="auto" w:fill="auto"/>
            <w:vAlign w:val="center"/>
          </w:tcPr>
          <w:p w14:paraId="00E98672"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00C5E9E2" w14:textId="1D40DEE8" w:rsidR="00386CFE" w:rsidRPr="00B26F9A" w:rsidRDefault="00386CFE" w:rsidP="00B26F9A">
            <w:pPr>
              <w:jc w:val="center"/>
              <w:rPr>
                <w:rFonts w:cstheme="minorHAnsi"/>
                <w:color w:val="000000"/>
                <w:sz w:val="17"/>
                <w:szCs w:val="17"/>
              </w:rPr>
            </w:pPr>
          </w:p>
        </w:tc>
        <w:tc>
          <w:tcPr>
            <w:tcW w:w="1607" w:type="dxa"/>
            <w:shd w:val="clear" w:color="auto" w:fill="auto"/>
            <w:vAlign w:val="center"/>
          </w:tcPr>
          <w:p w14:paraId="6C7381E2"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43AA2319" w14:textId="77777777" w:rsidR="00386CFE" w:rsidRPr="00B26F9A" w:rsidRDefault="00386CFE" w:rsidP="00B26F9A">
            <w:pPr>
              <w:spacing w:after="0" w:line="240" w:lineRule="auto"/>
              <w:jc w:val="center"/>
              <w:rPr>
                <w:rFonts w:eastAsia="Times New Roman" w:cstheme="minorHAnsi"/>
                <w:i/>
                <w:iCs/>
                <w:color w:val="000000"/>
                <w:sz w:val="17"/>
                <w:szCs w:val="17"/>
              </w:rPr>
            </w:pPr>
          </w:p>
        </w:tc>
      </w:tr>
      <w:tr w:rsidR="00386CFE" w:rsidRPr="00B26F9A" w14:paraId="2D75C572" w14:textId="77777777" w:rsidTr="00B26F9A">
        <w:trPr>
          <w:trHeight w:val="2135"/>
        </w:trPr>
        <w:tc>
          <w:tcPr>
            <w:tcW w:w="1680" w:type="dxa"/>
            <w:shd w:val="clear" w:color="auto" w:fill="auto"/>
            <w:vAlign w:val="center"/>
          </w:tcPr>
          <w:p w14:paraId="6D4E013E" w14:textId="1D2E7E8F" w:rsidR="00DE0FA5" w:rsidRPr="00B26F9A" w:rsidRDefault="004165CE" w:rsidP="00B26F9A">
            <w:pPr>
              <w:jc w:val="center"/>
              <w:rPr>
                <w:rFonts w:cstheme="minorHAnsi"/>
                <w:color w:val="000000"/>
                <w:sz w:val="17"/>
                <w:szCs w:val="17"/>
              </w:rPr>
            </w:pPr>
            <w:r>
              <w:rPr>
                <w:rFonts w:cstheme="minorHAnsi"/>
                <w:color w:val="000000"/>
                <w:sz w:val="17"/>
                <w:szCs w:val="17"/>
              </w:rPr>
              <w:lastRenderedPageBreak/>
              <w:t>Eight</w:t>
            </w:r>
            <w:r w:rsidRPr="00B26F9A">
              <w:rPr>
                <w:rFonts w:cstheme="minorHAnsi"/>
                <w:color w:val="000000"/>
                <w:sz w:val="17"/>
                <w:szCs w:val="17"/>
              </w:rPr>
              <w:t xml:space="preserve"> </w:t>
            </w:r>
            <w:r w:rsidR="00DE0FA5" w:rsidRPr="00B26F9A">
              <w:rPr>
                <w:rFonts w:cstheme="minorHAnsi"/>
                <w:color w:val="000000"/>
                <w:sz w:val="17"/>
                <w:szCs w:val="17"/>
              </w:rPr>
              <w:t>activity-based workshops</w:t>
            </w:r>
          </w:p>
          <w:p w14:paraId="7A221344"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19" w:type="dxa"/>
            <w:shd w:val="clear" w:color="auto" w:fill="auto"/>
            <w:vAlign w:val="center"/>
          </w:tcPr>
          <w:p w14:paraId="1D5D0CE8" w14:textId="77777777" w:rsidR="008B372F" w:rsidRDefault="00DE0FA5" w:rsidP="008B372F">
            <w:pPr>
              <w:jc w:val="center"/>
              <w:rPr>
                <w:rFonts w:cstheme="minorHAnsi"/>
                <w:color w:val="000000"/>
                <w:sz w:val="17"/>
                <w:szCs w:val="17"/>
              </w:rPr>
            </w:pPr>
            <w:r w:rsidRPr="00B26F9A">
              <w:rPr>
                <w:rFonts w:cstheme="minorHAnsi"/>
                <w:color w:val="000000"/>
                <w:sz w:val="17"/>
                <w:szCs w:val="17"/>
              </w:rPr>
              <w:t>In previous funding cycles, 5 activity-based workshops were held in conjunction with the Iowa 4-H Conference and Animal Science Roundup, and one workshop wi</w:t>
            </w:r>
            <w:r w:rsidR="009E6169">
              <w:rPr>
                <w:rFonts w:cstheme="minorHAnsi"/>
                <w:color w:val="000000"/>
                <w:sz w:val="17"/>
                <w:szCs w:val="17"/>
              </w:rPr>
              <w:t>th the East Iowa Extension FSQA</w:t>
            </w:r>
            <w:r w:rsidR="008B372F">
              <w:rPr>
                <w:rFonts w:cstheme="minorHAnsi"/>
                <w:color w:val="000000"/>
                <w:sz w:val="17"/>
                <w:szCs w:val="17"/>
              </w:rPr>
              <w:t xml:space="preserve">. </w:t>
            </w:r>
          </w:p>
          <w:p w14:paraId="5C308C1E" w14:textId="77777777" w:rsidR="008B372F" w:rsidRDefault="008B372F" w:rsidP="008B372F">
            <w:pPr>
              <w:jc w:val="center"/>
              <w:rPr>
                <w:rFonts w:cstheme="minorHAnsi"/>
                <w:color w:val="000000"/>
                <w:sz w:val="17"/>
                <w:szCs w:val="17"/>
              </w:rPr>
            </w:pPr>
          </w:p>
          <w:p w14:paraId="084A16DD" w14:textId="0B68322F" w:rsidR="00386CFE" w:rsidRPr="00B26F9A" w:rsidRDefault="008B372F" w:rsidP="008B372F">
            <w:pPr>
              <w:jc w:val="center"/>
              <w:rPr>
                <w:rFonts w:cstheme="minorHAnsi"/>
                <w:color w:val="000000"/>
                <w:sz w:val="17"/>
                <w:szCs w:val="17"/>
              </w:rPr>
            </w:pPr>
            <w:r>
              <w:rPr>
                <w:rFonts w:cstheme="minorHAnsi"/>
                <w:color w:val="000000"/>
                <w:sz w:val="17"/>
                <w:szCs w:val="17"/>
              </w:rPr>
              <w:t>N</w:t>
            </w:r>
            <w:r w:rsidR="009E6169">
              <w:rPr>
                <w:rFonts w:cstheme="minorHAnsi"/>
                <w:color w:val="000000"/>
                <w:sz w:val="17"/>
                <w:szCs w:val="17"/>
              </w:rPr>
              <w:t>umber of workshop participants totaled over 300 people</w:t>
            </w:r>
            <w:r>
              <w:rPr>
                <w:rFonts w:cstheme="minorHAnsi"/>
                <w:color w:val="000000"/>
                <w:sz w:val="17"/>
                <w:szCs w:val="17"/>
              </w:rPr>
              <w:t xml:space="preserve"> in the previous funding periods</w:t>
            </w:r>
            <w:r w:rsidR="009E6169">
              <w:rPr>
                <w:rFonts w:cstheme="minorHAnsi"/>
                <w:color w:val="000000"/>
                <w:sz w:val="17"/>
                <w:szCs w:val="17"/>
              </w:rPr>
              <w:t>.</w:t>
            </w:r>
          </w:p>
        </w:tc>
        <w:tc>
          <w:tcPr>
            <w:tcW w:w="1667" w:type="dxa"/>
            <w:shd w:val="clear" w:color="auto" w:fill="auto"/>
            <w:vAlign w:val="center"/>
          </w:tcPr>
          <w:p w14:paraId="51A55900"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Only counted the number of individuals who attended the workshops</w:t>
            </w:r>
          </w:p>
          <w:p w14:paraId="1D5BC9C5"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278" w:type="dxa"/>
            <w:shd w:val="clear" w:color="auto" w:fill="auto"/>
            <w:vAlign w:val="center"/>
          </w:tcPr>
          <w:p w14:paraId="251B48C1"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br/>
              <w:t xml:space="preserve">High school aged FFA members </w:t>
            </w:r>
            <w:r w:rsidRPr="00B26F9A">
              <w:rPr>
                <w:rFonts w:cstheme="minorHAnsi"/>
                <w:color w:val="000000"/>
                <w:sz w:val="17"/>
                <w:szCs w:val="17"/>
              </w:rPr>
              <w:br/>
            </w:r>
            <w:r w:rsidRPr="00B26F9A">
              <w:rPr>
                <w:rFonts w:cstheme="minorHAnsi"/>
                <w:color w:val="000000"/>
                <w:sz w:val="17"/>
                <w:szCs w:val="17"/>
              </w:rPr>
              <w:br/>
              <w:t>High school aged WFP participants</w:t>
            </w:r>
          </w:p>
          <w:p w14:paraId="655847DB"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2318" w:type="dxa"/>
            <w:shd w:val="clear" w:color="auto" w:fill="auto"/>
            <w:vAlign w:val="center"/>
          </w:tcPr>
          <w:p w14:paraId="52C6E7C5" w14:textId="48D5B0E7" w:rsidR="00DE0FA5" w:rsidRDefault="00DE0FA5" w:rsidP="00AE7D4F">
            <w:pPr>
              <w:jc w:val="center"/>
              <w:rPr>
                <w:rFonts w:cstheme="minorHAnsi"/>
                <w:color w:val="000000"/>
                <w:sz w:val="17"/>
                <w:szCs w:val="17"/>
              </w:rPr>
            </w:pPr>
            <w:r w:rsidRPr="00B26F9A">
              <w:rPr>
                <w:rFonts w:cstheme="minorHAnsi"/>
                <w:color w:val="000000"/>
                <w:sz w:val="17"/>
                <w:szCs w:val="17"/>
              </w:rPr>
              <w:br/>
              <w:t>State FFA workshop with interactive activities</w:t>
            </w:r>
            <w:r w:rsidR="00BB09F6">
              <w:rPr>
                <w:rFonts w:cstheme="minorHAnsi"/>
                <w:color w:val="000000"/>
                <w:sz w:val="17"/>
                <w:szCs w:val="17"/>
              </w:rPr>
              <w:t xml:space="preserve"> – </w:t>
            </w:r>
            <w:r w:rsidRPr="00B26F9A">
              <w:rPr>
                <w:rFonts w:cstheme="minorHAnsi"/>
                <w:color w:val="000000"/>
                <w:sz w:val="17"/>
                <w:szCs w:val="17"/>
              </w:rPr>
              <w:t>130 participants</w:t>
            </w:r>
            <w:r w:rsidRPr="00B26F9A">
              <w:rPr>
                <w:rFonts w:cstheme="minorHAnsi"/>
                <w:color w:val="000000"/>
                <w:sz w:val="17"/>
                <w:szCs w:val="17"/>
              </w:rPr>
              <w:br/>
            </w:r>
            <w:r w:rsidRPr="00B26F9A">
              <w:rPr>
                <w:rFonts w:cstheme="minorHAnsi"/>
                <w:color w:val="000000"/>
                <w:sz w:val="17"/>
                <w:szCs w:val="17"/>
              </w:rPr>
              <w:br/>
              <w:t>Immersion interactive activity for youth at the World Food Prize Iowa Youth Institute (WFP IAYI)</w:t>
            </w:r>
            <w:r w:rsidR="00116E57">
              <w:rPr>
                <w:rFonts w:cstheme="minorHAnsi"/>
                <w:color w:val="000000"/>
                <w:sz w:val="17"/>
                <w:szCs w:val="17"/>
              </w:rPr>
              <w:t xml:space="preserve"> </w:t>
            </w:r>
            <w:r w:rsidR="00BB09F6">
              <w:rPr>
                <w:rFonts w:cstheme="minorHAnsi"/>
                <w:color w:val="000000"/>
                <w:sz w:val="17"/>
                <w:szCs w:val="17"/>
              </w:rPr>
              <w:t xml:space="preserve">– </w:t>
            </w:r>
            <w:r w:rsidRPr="00B26F9A">
              <w:rPr>
                <w:rFonts w:cstheme="minorHAnsi"/>
                <w:color w:val="000000"/>
                <w:sz w:val="17"/>
                <w:szCs w:val="17"/>
              </w:rPr>
              <w:t xml:space="preserve"> 60 participants</w:t>
            </w:r>
          </w:p>
          <w:p w14:paraId="521E2D0D" w14:textId="2810BB9C" w:rsidR="004165CE" w:rsidRDefault="004165CE" w:rsidP="00B26F9A">
            <w:pPr>
              <w:jc w:val="center"/>
              <w:rPr>
                <w:rFonts w:cstheme="minorHAnsi"/>
                <w:color w:val="000000"/>
                <w:sz w:val="17"/>
                <w:szCs w:val="17"/>
              </w:rPr>
            </w:pPr>
            <w:r>
              <w:rPr>
                <w:rFonts w:cstheme="minorHAnsi"/>
                <w:color w:val="000000"/>
                <w:sz w:val="17"/>
                <w:szCs w:val="17"/>
              </w:rPr>
              <w:t>Iowa 4-H Youth Conference and Animal Science Roundup</w:t>
            </w:r>
            <w:r w:rsidR="00602F4A">
              <w:rPr>
                <w:rFonts w:cstheme="minorHAnsi"/>
                <w:color w:val="000000"/>
                <w:sz w:val="17"/>
                <w:szCs w:val="17"/>
              </w:rPr>
              <w:t xml:space="preserve"> (IYC</w:t>
            </w:r>
            <w:r w:rsidR="00A93171">
              <w:rPr>
                <w:rFonts w:cstheme="minorHAnsi"/>
                <w:color w:val="000000"/>
                <w:sz w:val="17"/>
                <w:szCs w:val="17"/>
              </w:rPr>
              <w:t xml:space="preserve"> ASR</w:t>
            </w:r>
            <w:r w:rsidR="00602F4A">
              <w:rPr>
                <w:rFonts w:cstheme="minorHAnsi"/>
                <w:color w:val="000000"/>
                <w:sz w:val="17"/>
                <w:szCs w:val="17"/>
              </w:rPr>
              <w:t>)</w:t>
            </w:r>
            <w:r w:rsidR="00BB09F6">
              <w:rPr>
                <w:rFonts w:cstheme="minorHAnsi"/>
                <w:color w:val="000000"/>
                <w:sz w:val="17"/>
                <w:szCs w:val="17"/>
              </w:rPr>
              <w:t xml:space="preserve"> – 78 participants</w:t>
            </w:r>
          </w:p>
          <w:p w14:paraId="517DBE87" w14:textId="4957979E" w:rsidR="00602F4A" w:rsidRDefault="00602F4A" w:rsidP="00B26F9A">
            <w:pPr>
              <w:jc w:val="center"/>
              <w:rPr>
                <w:rFonts w:cstheme="minorHAnsi"/>
                <w:color w:val="000000"/>
                <w:sz w:val="17"/>
                <w:szCs w:val="17"/>
              </w:rPr>
            </w:pPr>
            <w:r>
              <w:rPr>
                <w:rFonts w:cstheme="minorHAnsi"/>
                <w:color w:val="000000"/>
                <w:sz w:val="17"/>
                <w:szCs w:val="17"/>
              </w:rPr>
              <w:t>UVIP</w:t>
            </w:r>
            <w:r w:rsidR="00BB09F6">
              <w:rPr>
                <w:rFonts w:cstheme="minorHAnsi"/>
                <w:color w:val="000000"/>
                <w:sz w:val="17"/>
                <w:szCs w:val="17"/>
              </w:rPr>
              <w:t xml:space="preserve"> – 8 participants</w:t>
            </w:r>
          </w:p>
          <w:p w14:paraId="5417FFFE" w14:textId="5860A13B" w:rsidR="00602F4A" w:rsidRDefault="00602F4A" w:rsidP="00B26F9A">
            <w:pPr>
              <w:jc w:val="center"/>
              <w:rPr>
                <w:rFonts w:cstheme="minorHAnsi"/>
                <w:color w:val="000000"/>
                <w:sz w:val="17"/>
                <w:szCs w:val="17"/>
              </w:rPr>
            </w:pPr>
            <w:r>
              <w:rPr>
                <w:rFonts w:cstheme="minorHAnsi"/>
                <w:color w:val="000000"/>
                <w:sz w:val="17"/>
                <w:szCs w:val="17"/>
              </w:rPr>
              <w:t>Story County Fair</w:t>
            </w:r>
            <w:r w:rsidR="00BB09F6">
              <w:rPr>
                <w:rFonts w:cstheme="minorHAnsi"/>
                <w:color w:val="000000"/>
                <w:sz w:val="17"/>
                <w:szCs w:val="17"/>
              </w:rPr>
              <w:t xml:space="preserve"> – </w:t>
            </w:r>
            <w:r w:rsidR="000F19DC">
              <w:rPr>
                <w:rFonts w:cstheme="minorHAnsi"/>
                <w:color w:val="000000"/>
                <w:sz w:val="17"/>
                <w:szCs w:val="17"/>
              </w:rPr>
              <w:t>20</w:t>
            </w:r>
            <w:r w:rsidR="00BB09F6">
              <w:rPr>
                <w:rFonts w:cstheme="minorHAnsi"/>
                <w:color w:val="000000"/>
                <w:sz w:val="17"/>
                <w:szCs w:val="17"/>
              </w:rPr>
              <w:t xml:space="preserve"> participants</w:t>
            </w:r>
          </w:p>
          <w:p w14:paraId="0E1640EF" w14:textId="3A137EDA" w:rsidR="009E6169" w:rsidRDefault="009E6169" w:rsidP="00B26F9A">
            <w:pPr>
              <w:jc w:val="center"/>
              <w:rPr>
                <w:rFonts w:cstheme="minorHAnsi"/>
                <w:color w:val="000000"/>
                <w:sz w:val="17"/>
                <w:szCs w:val="17"/>
              </w:rPr>
            </w:pPr>
          </w:p>
          <w:p w14:paraId="18F64DE2" w14:textId="64841C9B" w:rsidR="009E6169" w:rsidRDefault="008B372F" w:rsidP="00B26F9A">
            <w:pPr>
              <w:jc w:val="center"/>
              <w:rPr>
                <w:rFonts w:cstheme="minorHAnsi"/>
                <w:color w:val="000000"/>
                <w:sz w:val="17"/>
                <w:szCs w:val="17"/>
              </w:rPr>
            </w:pPr>
            <w:r>
              <w:rPr>
                <w:rFonts w:cstheme="minorHAnsi"/>
                <w:color w:val="000000"/>
                <w:sz w:val="17"/>
                <w:szCs w:val="17"/>
              </w:rPr>
              <w:t>Number of participants attending workshops this project period totaled approximately 300.</w:t>
            </w:r>
          </w:p>
          <w:p w14:paraId="64CBEC68" w14:textId="77777777" w:rsidR="004165CE" w:rsidRPr="00B26F9A" w:rsidRDefault="004165CE" w:rsidP="00B26F9A">
            <w:pPr>
              <w:jc w:val="center"/>
              <w:rPr>
                <w:rFonts w:cstheme="minorHAnsi"/>
                <w:color w:val="000000"/>
                <w:sz w:val="17"/>
                <w:szCs w:val="17"/>
              </w:rPr>
            </w:pPr>
          </w:p>
          <w:p w14:paraId="06C98CBB"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32" w:type="dxa"/>
            <w:shd w:val="clear" w:color="auto" w:fill="auto"/>
            <w:vAlign w:val="center"/>
          </w:tcPr>
          <w:p w14:paraId="5CC48526" w14:textId="4B5BBD0B" w:rsidR="00DE0FA5" w:rsidRPr="00B26F9A" w:rsidRDefault="00602F4A" w:rsidP="00B26F9A">
            <w:pPr>
              <w:jc w:val="center"/>
              <w:rPr>
                <w:rFonts w:cstheme="minorHAnsi"/>
                <w:color w:val="000000"/>
                <w:sz w:val="17"/>
                <w:szCs w:val="17"/>
              </w:rPr>
            </w:pPr>
            <w:r>
              <w:rPr>
                <w:rFonts w:cstheme="minorHAnsi"/>
                <w:color w:val="000000"/>
                <w:sz w:val="17"/>
                <w:szCs w:val="17"/>
              </w:rPr>
              <w:t>45</w:t>
            </w:r>
            <w:r w:rsidRPr="00B26F9A">
              <w:rPr>
                <w:rFonts w:cstheme="minorHAnsi"/>
                <w:color w:val="000000"/>
                <w:sz w:val="17"/>
                <w:szCs w:val="17"/>
              </w:rPr>
              <w:t xml:space="preserve"> </w:t>
            </w:r>
            <w:r w:rsidR="00DE0FA5" w:rsidRPr="00B26F9A">
              <w:rPr>
                <w:rFonts w:cstheme="minorHAnsi"/>
                <w:color w:val="000000"/>
                <w:sz w:val="17"/>
                <w:szCs w:val="17"/>
              </w:rPr>
              <w:t>Biosecurity Buckets</w:t>
            </w:r>
            <w:r w:rsidR="00DE0FA5" w:rsidRPr="00B26F9A">
              <w:rPr>
                <w:rFonts w:cstheme="minorHAnsi"/>
                <w:color w:val="000000"/>
                <w:sz w:val="17"/>
                <w:szCs w:val="17"/>
              </w:rPr>
              <w:br/>
            </w:r>
            <w:r w:rsidR="00DE0FA5" w:rsidRPr="00B26F9A">
              <w:rPr>
                <w:rFonts w:cstheme="minorHAnsi"/>
                <w:color w:val="000000"/>
                <w:sz w:val="17"/>
                <w:szCs w:val="17"/>
              </w:rPr>
              <w:br/>
              <w:t>Promotional flyers and educational handouts on disease prevention</w:t>
            </w:r>
            <w:r w:rsidR="00DE0FA5" w:rsidRPr="00B26F9A">
              <w:rPr>
                <w:rFonts w:cstheme="minorHAnsi"/>
                <w:color w:val="000000"/>
                <w:sz w:val="17"/>
                <w:szCs w:val="17"/>
              </w:rPr>
              <w:br/>
              <w:t xml:space="preserve">  </w:t>
            </w:r>
            <w:r w:rsidR="00DE0FA5" w:rsidRPr="00B26F9A">
              <w:rPr>
                <w:rFonts w:cstheme="minorHAnsi"/>
                <w:color w:val="000000"/>
                <w:sz w:val="17"/>
                <w:szCs w:val="17"/>
              </w:rPr>
              <w:br/>
              <w:t>Promotional stickers</w:t>
            </w:r>
          </w:p>
          <w:p w14:paraId="7D28922F"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537" w:type="dxa"/>
            <w:shd w:val="clear" w:color="auto" w:fill="auto"/>
            <w:vAlign w:val="center"/>
          </w:tcPr>
          <w:p w14:paraId="5DF18937"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1E154006"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546" w:type="dxa"/>
            <w:shd w:val="clear" w:color="auto" w:fill="auto"/>
            <w:vAlign w:val="center"/>
          </w:tcPr>
          <w:p w14:paraId="171CE4E9" w14:textId="2522CE66" w:rsidR="00DE0FA5" w:rsidRPr="00B26F9A" w:rsidRDefault="00DE0FA5" w:rsidP="00B26F9A">
            <w:pPr>
              <w:jc w:val="center"/>
              <w:rPr>
                <w:rFonts w:cstheme="minorHAnsi"/>
                <w:color w:val="000000"/>
                <w:sz w:val="17"/>
                <w:szCs w:val="17"/>
              </w:rPr>
            </w:pPr>
            <w:r w:rsidRPr="00B26F9A">
              <w:rPr>
                <w:rFonts w:cstheme="minorHAnsi"/>
                <w:color w:val="000000"/>
                <w:sz w:val="17"/>
                <w:szCs w:val="17"/>
              </w:rPr>
              <w:t>A pre-course survey was distributed to all participants in the WFP IAYI (41 students)</w:t>
            </w:r>
            <w:r w:rsidR="00602F4A">
              <w:rPr>
                <w:rFonts w:cstheme="minorHAnsi"/>
                <w:color w:val="000000"/>
                <w:sz w:val="17"/>
                <w:szCs w:val="17"/>
              </w:rPr>
              <w:t xml:space="preserve">, IYC </w:t>
            </w:r>
            <w:r w:rsidR="00A93171">
              <w:rPr>
                <w:rFonts w:cstheme="minorHAnsi"/>
                <w:color w:val="000000"/>
                <w:sz w:val="17"/>
                <w:szCs w:val="17"/>
              </w:rPr>
              <w:t xml:space="preserve">ASR </w:t>
            </w:r>
            <w:r w:rsidR="001B1662">
              <w:rPr>
                <w:rFonts w:cstheme="minorHAnsi"/>
                <w:color w:val="000000"/>
                <w:sz w:val="17"/>
                <w:szCs w:val="17"/>
              </w:rPr>
              <w:t>(7</w:t>
            </w:r>
            <w:r w:rsidR="00602F4A">
              <w:rPr>
                <w:rFonts w:cstheme="minorHAnsi"/>
                <w:color w:val="000000"/>
                <w:sz w:val="17"/>
                <w:szCs w:val="17"/>
              </w:rPr>
              <w:t>8 students),</w:t>
            </w:r>
            <w:r w:rsidR="001B1662">
              <w:rPr>
                <w:rFonts w:cstheme="minorHAnsi"/>
                <w:color w:val="000000"/>
                <w:sz w:val="17"/>
                <w:szCs w:val="17"/>
              </w:rPr>
              <w:t xml:space="preserve"> and</w:t>
            </w:r>
            <w:r w:rsidR="00602F4A">
              <w:rPr>
                <w:rFonts w:cstheme="minorHAnsi"/>
                <w:color w:val="000000"/>
                <w:sz w:val="17"/>
                <w:szCs w:val="17"/>
              </w:rPr>
              <w:t xml:space="preserve"> UVIP (8 students)</w:t>
            </w:r>
          </w:p>
          <w:p w14:paraId="187D1461" w14:textId="096FB8E8" w:rsidR="00386CFE" w:rsidRPr="00B26F9A" w:rsidRDefault="00386CFE" w:rsidP="00B26F9A">
            <w:pPr>
              <w:spacing w:after="0" w:line="240" w:lineRule="auto"/>
              <w:jc w:val="center"/>
              <w:rPr>
                <w:rFonts w:eastAsia="Times New Roman" w:cstheme="minorHAnsi"/>
                <w:i/>
                <w:iCs/>
                <w:color w:val="000000"/>
                <w:sz w:val="17"/>
                <w:szCs w:val="17"/>
              </w:rPr>
            </w:pPr>
          </w:p>
        </w:tc>
        <w:tc>
          <w:tcPr>
            <w:tcW w:w="1607" w:type="dxa"/>
            <w:shd w:val="clear" w:color="auto" w:fill="auto"/>
            <w:vAlign w:val="center"/>
          </w:tcPr>
          <w:p w14:paraId="39AC84B0" w14:textId="2702A006" w:rsidR="00DE0FA5" w:rsidRPr="00B26F9A" w:rsidRDefault="00DE0FA5" w:rsidP="00B26F9A">
            <w:pPr>
              <w:jc w:val="center"/>
              <w:rPr>
                <w:rFonts w:cstheme="minorHAnsi"/>
                <w:color w:val="000000"/>
                <w:sz w:val="17"/>
                <w:szCs w:val="17"/>
              </w:rPr>
            </w:pPr>
            <w:r w:rsidRPr="00B26F9A">
              <w:rPr>
                <w:rFonts w:cstheme="minorHAnsi"/>
                <w:color w:val="000000"/>
                <w:sz w:val="17"/>
                <w:szCs w:val="17"/>
              </w:rPr>
              <w:t>A pre- and post- course survey and a post-activity evaluation was distributed to all participants in the WFP IAYI (41 students)</w:t>
            </w:r>
            <w:r w:rsidR="001B1662">
              <w:rPr>
                <w:rFonts w:cstheme="minorHAnsi"/>
                <w:color w:val="000000"/>
                <w:sz w:val="17"/>
                <w:szCs w:val="17"/>
              </w:rPr>
              <w:t xml:space="preserve">, IYC </w:t>
            </w:r>
            <w:r w:rsidR="00A93171">
              <w:rPr>
                <w:rFonts w:cstheme="minorHAnsi"/>
                <w:color w:val="000000"/>
                <w:sz w:val="17"/>
                <w:szCs w:val="17"/>
              </w:rPr>
              <w:t xml:space="preserve">ASR </w:t>
            </w:r>
            <w:r w:rsidR="001B1662">
              <w:rPr>
                <w:rFonts w:cstheme="minorHAnsi"/>
                <w:color w:val="000000"/>
                <w:sz w:val="17"/>
                <w:szCs w:val="17"/>
              </w:rPr>
              <w:t>(78 students), and UVIP (8 students)</w:t>
            </w:r>
          </w:p>
          <w:p w14:paraId="11839818" w14:textId="77777777" w:rsidR="00386CFE" w:rsidRPr="00B26F9A" w:rsidRDefault="00386CFE" w:rsidP="00B26F9A">
            <w:pPr>
              <w:spacing w:after="0" w:line="240" w:lineRule="auto"/>
              <w:jc w:val="center"/>
              <w:rPr>
                <w:rFonts w:eastAsia="Times New Roman" w:cstheme="minorHAnsi"/>
                <w:i/>
                <w:iCs/>
                <w:color w:val="000000"/>
                <w:sz w:val="17"/>
                <w:szCs w:val="17"/>
              </w:rPr>
            </w:pPr>
          </w:p>
        </w:tc>
      </w:tr>
      <w:tr w:rsidR="00386CFE" w:rsidRPr="00B26F9A" w14:paraId="2565B60D" w14:textId="77777777" w:rsidTr="00B26F9A">
        <w:trPr>
          <w:trHeight w:val="2135"/>
        </w:trPr>
        <w:tc>
          <w:tcPr>
            <w:tcW w:w="1680" w:type="dxa"/>
            <w:shd w:val="clear" w:color="auto" w:fill="auto"/>
            <w:vAlign w:val="center"/>
          </w:tcPr>
          <w:p w14:paraId="76512FFF"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 xml:space="preserve">One interactive booth </w:t>
            </w:r>
            <w:r w:rsidRPr="00B26F9A">
              <w:rPr>
                <w:rFonts w:cstheme="minorHAnsi"/>
                <w:color w:val="000000"/>
                <w:sz w:val="17"/>
                <w:szCs w:val="17"/>
              </w:rPr>
              <w:br/>
            </w:r>
            <w:r w:rsidRPr="00B26F9A">
              <w:rPr>
                <w:rFonts w:cstheme="minorHAnsi"/>
                <w:color w:val="000000"/>
                <w:sz w:val="17"/>
                <w:szCs w:val="17"/>
              </w:rPr>
              <w:br/>
              <w:t xml:space="preserve">One webinar </w:t>
            </w:r>
            <w:r w:rsidRPr="00B26F9A">
              <w:rPr>
                <w:rFonts w:cstheme="minorHAnsi"/>
                <w:color w:val="000000"/>
                <w:sz w:val="17"/>
                <w:szCs w:val="17"/>
              </w:rPr>
              <w:br/>
            </w:r>
            <w:r w:rsidRPr="00B26F9A">
              <w:rPr>
                <w:rFonts w:cstheme="minorHAnsi"/>
                <w:color w:val="000000"/>
                <w:sz w:val="17"/>
                <w:szCs w:val="17"/>
              </w:rPr>
              <w:br/>
              <w:t>One train-the-trainer seminar</w:t>
            </w:r>
            <w:r w:rsidRPr="00B26F9A">
              <w:rPr>
                <w:rFonts w:cstheme="minorHAnsi"/>
                <w:color w:val="000000"/>
                <w:sz w:val="17"/>
                <w:szCs w:val="17"/>
              </w:rPr>
              <w:br/>
            </w:r>
            <w:r w:rsidRPr="00B26F9A">
              <w:rPr>
                <w:rFonts w:cstheme="minorHAnsi"/>
                <w:color w:val="000000"/>
                <w:sz w:val="17"/>
                <w:szCs w:val="17"/>
              </w:rPr>
              <w:br/>
              <w:t>One activity-based workshop</w:t>
            </w:r>
          </w:p>
          <w:p w14:paraId="27AF942A"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19" w:type="dxa"/>
            <w:shd w:val="clear" w:color="auto" w:fill="auto"/>
            <w:vAlign w:val="center"/>
          </w:tcPr>
          <w:p w14:paraId="07BA44C1" w14:textId="2B0F0F87" w:rsidR="00DE0FA5" w:rsidRPr="00B26F9A" w:rsidRDefault="00DE0FA5" w:rsidP="00B26F9A">
            <w:pPr>
              <w:jc w:val="center"/>
              <w:rPr>
                <w:rFonts w:cstheme="minorHAnsi"/>
                <w:color w:val="000000"/>
                <w:sz w:val="17"/>
                <w:szCs w:val="17"/>
              </w:rPr>
            </w:pPr>
            <w:r w:rsidRPr="00B26F9A">
              <w:rPr>
                <w:rFonts w:cstheme="minorHAnsi"/>
                <w:color w:val="000000"/>
                <w:sz w:val="17"/>
                <w:szCs w:val="17"/>
              </w:rPr>
              <w:t>In previous funding cycles, booths have been hosted at 7 events, one webinar was delivered, one train-the-trainer seminar was delivered, and 5 activity-</w:t>
            </w:r>
            <w:r w:rsidRPr="00B26F9A">
              <w:rPr>
                <w:rFonts w:cstheme="minorHAnsi"/>
                <w:color w:val="000000"/>
                <w:sz w:val="17"/>
                <w:szCs w:val="17"/>
              </w:rPr>
              <w:lastRenderedPageBreak/>
              <w:t>based workshops were held.</w:t>
            </w:r>
          </w:p>
          <w:p w14:paraId="15D3C9EE"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667" w:type="dxa"/>
            <w:shd w:val="clear" w:color="auto" w:fill="auto"/>
            <w:vAlign w:val="center"/>
          </w:tcPr>
          <w:p w14:paraId="0B358C65"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lastRenderedPageBreak/>
              <w:t>Only counted the number of individuals who attended the workshops</w:t>
            </w:r>
          </w:p>
          <w:p w14:paraId="78F66B8D"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278" w:type="dxa"/>
            <w:shd w:val="clear" w:color="auto" w:fill="auto"/>
            <w:vAlign w:val="center"/>
          </w:tcPr>
          <w:p w14:paraId="6809AAEB" w14:textId="7BD376A5" w:rsidR="00DE0FA5" w:rsidRPr="00B26F9A" w:rsidRDefault="00DE0FA5" w:rsidP="00B26F9A">
            <w:pPr>
              <w:jc w:val="center"/>
              <w:rPr>
                <w:rFonts w:cstheme="minorHAnsi"/>
                <w:color w:val="000000"/>
                <w:sz w:val="17"/>
                <w:szCs w:val="17"/>
              </w:rPr>
            </w:pPr>
            <w:r w:rsidRPr="00B26F9A">
              <w:rPr>
                <w:rFonts w:cstheme="minorHAnsi"/>
                <w:color w:val="000000"/>
                <w:sz w:val="17"/>
                <w:szCs w:val="17"/>
              </w:rPr>
              <w:t>Extension personnel</w:t>
            </w:r>
          </w:p>
          <w:p w14:paraId="2088F3FD"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2318" w:type="dxa"/>
            <w:shd w:val="clear" w:color="auto" w:fill="auto"/>
            <w:vAlign w:val="center"/>
          </w:tcPr>
          <w:p w14:paraId="00C630FC" w14:textId="197026E4" w:rsidR="00DE0FA5" w:rsidRPr="00B26F9A" w:rsidRDefault="00DE0FA5" w:rsidP="00B26F9A">
            <w:pPr>
              <w:jc w:val="center"/>
              <w:rPr>
                <w:rFonts w:cstheme="minorHAnsi"/>
                <w:color w:val="000000"/>
                <w:sz w:val="17"/>
                <w:szCs w:val="17"/>
              </w:rPr>
            </w:pPr>
            <w:r w:rsidRPr="00B26F9A">
              <w:rPr>
                <w:rFonts w:cstheme="minorHAnsi"/>
                <w:color w:val="000000"/>
                <w:sz w:val="17"/>
                <w:szCs w:val="17"/>
              </w:rPr>
              <w:t>Learning Fair at the ISU Extension and Outreach Annual Conference</w:t>
            </w:r>
            <w:r w:rsidR="00116E57">
              <w:rPr>
                <w:rFonts w:cstheme="minorHAnsi"/>
                <w:color w:val="000000"/>
                <w:sz w:val="17"/>
                <w:szCs w:val="17"/>
              </w:rPr>
              <w:t xml:space="preserve"> </w:t>
            </w:r>
            <w:r w:rsidR="00BB09F6">
              <w:rPr>
                <w:rFonts w:cstheme="minorHAnsi"/>
                <w:color w:val="000000"/>
                <w:sz w:val="17"/>
                <w:szCs w:val="17"/>
              </w:rPr>
              <w:t xml:space="preserve">– </w:t>
            </w:r>
            <w:r w:rsidRPr="00B26F9A">
              <w:rPr>
                <w:rFonts w:cstheme="minorHAnsi"/>
                <w:color w:val="000000"/>
                <w:sz w:val="17"/>
                <w:szCs w:val="17"/>
              </w:rPr>
              <w:t>450 attendees</w:t>
            </w:r>
            <w:r w:rsidRPr="00B26F9A">
              <w:rPr>
                <w:rFonts w:cstheme="minorHAnsi"/>
                <w:color w:val="000000"/>
                <w:sz w:val="17"/>
                <w:szCs w:val="17"/>
              </w:rPr>
              <w:br/>
            </w:r>
            <w:r w:rsidRPr="00B26F9A">
              <w:rPr>
                <w:rFonts w:cstheme="minorHAnsi"/>
                <w:color w:val="000000"/>
                <w:sz w:val="17"/>
                <w:szCs w:val="17"/>
              </w:rPr>
              <w:br/>
              <w:t>50 participants at the train-the-trainer seminar</w:t>
            </w:r>
            <w:r w:rsidRPr="00B26F9A">
              <w:rPr>
                <w:rFonts w:cstheme="minorHAnsi"/>
                <w:color w:val="000000"/>
                <w:sz w:val="17"/>
                <w:szCs w:val="17"/>
              </w:rPr>
              <w:br/>
            </w:r>
            <w:r w:rsidRPr="00B26F9A">
              <w:rPr>
                <w:rFonts w:cstheme="minorHAnsi"/>
                <w:color w:val="000000"/>
                <w:sz w:val="17"/>
                <w:szCs w:val="17"/>
              </w:rPr>
              <w:br/>
              <w:t xml:space="preserve">Webinar with project partners from 8 </w:t>
            </w:r>
            <w:r w:rsidR="00081DE1">
              <w:rPr>
                <w:rFonts w:cstheme="minorHAnsi"/>
                <w:color w:val="000000"/>
                <w:sz w:val="17"/>
                <w:szCs w:val="17"/>
              </w:rPr>
              <w:t>states, CDC, and CSTE</w:t>
            </w:r>
            <w:r w:rsidR="00081DE1">
              <w:rPr>
                <w:rFonts w:cstheme="minorHAnsi"/>
                <w:color w:val="000000"/>
                <w:sz w:val="17"/>
                <w:szCs w:val="17"/>
              </w:rPr>
              <w:br/>
            </w:r>
            <w:r w:rsidR="00081DE1">
              <w:rPr>
                <w:rFonts w:cstheme="minorHAnsi"/>
                <w:color w:val="000000"/>
                <w:sz w:val="17"/>
                <w:szCs w:val="17"/>
              </w:rPr>
              <w:br/>
            </w:r>
            <w:r w:rsidR="00081DE1">
              <w:rPr>
                <w:rFonts w:cstheme="minorHAnsi"/>
                <w:color w:val="000000"/>
                <w:sz w:val="17"/>
                <w:szCs w:val="17"/>
              </w:rPr>
              <w:lastRenderedPageBreak/>
              <w:t xml:space="preserve">16 adult mentors/teachers at </w:t>
            </w:r>
            <w:r w:rsidR="00081DE1" w:rsidRPr="00081DE1">
              <w:rPr>
                <w:rFonts w:cstheme="minorHAnsi"/>
                <w:color w:val="000000"/>
                <w:sz w:val="17"/>
                <w:szCs w:val="17"/>
              </w:rPr>
              <w:t xml:space="preserve"> WFP IAYI</w:t>
            </w:r>
            <w:r w:rsidR="00081DE1">
              <w:rPr>
                <w:rFonts w:cstheme="minorHAnsi"/>
                <w:color w:val="000000"/>
                <w:sz w:val="17"/>
                <w:szCs w:val="17"/>
              </w:rPr>
              <w:t xml:space="preserve"> </w:t>
            </w:r>
            <w:r w:rsidRPr="00B26F9A">
              <w:rPr>
                <w:rFonts w:cstheme="minorHAnsi"/>
                <w:color w:val="000000"/>
                <w:sz w:val="17"/>
                <w:szCs w:val="17"/>
              </w:rPr>
              <w:t>activity-based workshop</w:t>
            </w:r>
          </w:p>
          <w:p w14:paraId="4104FCD0"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332" w:type="dxa"/>
            <w:shd w:val="clear" w:color="auto" w:fill="auto"/>
            <w:vAlign w:val="center"/>
          </w:tcPr>
          <w:p w14:paraId="560F8DA9"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lastRenderedPageBreak/>
              <w:t>Electronic resources distributed</w:t>
            </w:r>
          </w:p>
          <w:p w14:paraId="77639179"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537" w:type="dxa"/>
            <w:shd w:val="clear" w:color="auto" w:fill="auto"/>
            <w:vAlign w:val="center"/>
          </w:tcPr>
          <w:p w14:paraId="1C6AFC5E"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National audience for webinar and train-the-trainer</w:t>
            </w:r>
          </w:p>
          <w:p w14:paraId="066D8929" w14:textId="77777777" w:rsidR="00386CFE" w:rsidRPr="00B26F9A" w:rsidRDefault="00386CFE" w:rsidP="00B26F9A">
            <w:pPr>
              <w:spacing w:after="0" w:line="240" w:lineRule="auto"/>
              <w:jc w:val="center"/>
              <w:rPr>
                <w:rFonts w:eastAsia="Times New Roman" w:cstheme="minorHAnsi"/>
                <w:i/>
                <w:iCs/>
                <w:color w:val="000000"/>
                <w:sz w:val="17"/>
                <w:szCs w:val="17"/>
              </w:rPr>
            </w:pPr>
          </w:p>
        </w:tc>
        <w:tc>
          <w:tcPr>
            <w:tcW w:w="1546" w:type="dxa"/>
            <w:shd w:val="clear" w:color="auto" w:fill="auto"/>
            <w:vAlign w:val="center"/>
          </w:tcPr>
          <w:p w14:paraId="11116883"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41D0CDF6" w14:textId="3045F24F" w:rsidR="00386CFE" w:rsidRPr="00B26F9A" w:rsidRDefault="00386CFE" w:rsidP="00B26F9A">
            <w:pPr>
              <w:spacing w:after="0" w:line="240" w:lineRule="auto"/>
              <w:jc w:val="center"/>
              <w:rPr>
                <w:rFonts w:eastAsia="Times New Roman" w:cstheme="minorHAnsi"/>
                <w:i/>
                <w:iCs/>
                <w:color w:val="000000"/>
                <w:sz w:val="17"/>
                <w:szCs w:val="17"/>
              </w:rPr>
            </w:pPr>
          </w:p>
        </w:tc>
        <w:tc>
          <w:tcPr>
            <w:tcW w:w="1607" w:type="dxa"/>
            <w:shd w:val="clear" w:color="auto" w:fill="auto"/>
            <w:vAlign w:val="center"/>
          </w:tcPr>
          <w:p w14:paraId="5C87D3AD" w14:textId="77777777" w:rsidR="00DE0FA5" w:rsidRPr="00B26F9A" w:rsidRDefault="00DE0FA5" w:rsidP="00B26F9A">
            <w:pPr>
              <w:jc w:val="center"/>
              <w:rPr>
                <w:rFonts w:cstheme="minorHAnsi"/>
                <w:color w:val="000000"/>
                <w:sz w:val="17"/>
                <w:szCs w:val="17"/>
              </w:rPr>
            </w:pPr>
            <w:r w:rsidRPr="00B26F9A">
              <w:rPr>
                <w:rFonts w:cstheme="minorHAnsi"/>
                <w:color w:val="000000"/>
                <w:sz w:val="17"/>
                <w:szCs w:val="17"/>
              </w:rPr>
              <w:t>NA</w:t>
            </w:r>
          </w:p>
          <w:p w14:paraId="027A2BB7" w14:textId="77777777" w:rsidR="00386CFE" w:rsidRPr="00B26F9A" w:rsidRDefault="00386CFE" w:rsidP="00B26F9A">
            <w:pPr>
              <w:spacing w:after="0" w:line="240" w:lineRule="auto"/>
              <w:jc w:val="center"/>
              <w:rPr>
                <w:rFonts w:eastAsia="Times New Roman" w:cstheme="minorHAnsi"/>
                <w:i/>
                <w:iCs/>
                <w:color w:val="000000"/>
                <w:sz w:val="17"/>
                <w:szCs w:val="17"/>
              </w:rPr>
            </w:pPr>
          </w:p>
        </w:tc>
      </w:tr>
    </w:tbl>
    <w:p w14:paraId="48B8AA70" w14:textId="77777777" w:rsidR="00C71573" w:rsidRPr="00FE40BB" w:rsidRDefault="00C71573" w:rsidP="00BC145E">
      <w:pPr>
        <w:spacing w:after="0" w:line="240" w:lineRule="auto"/>
      </w:pPr>
    </w:p>
    <w:sectPr w:rsidR="00C71573" w:rsidRPr="00FE40BB"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AB40A" w14:textId="77777777" w:rsidR="00230A75" w:rsidRDefault="00230A75" w:rsidP="009F76C3">
      <w:pPr>
        <w:spacing w:after="0" w:line="240" w:lineRule="auto"/>
      </w:pPr>
      <w:r>
        <w:separator/>
      </w:r>
    </w:p>
  </w:endnote>
  <w:endnote w:type="continuationSeparator" w:id="0">
    <w:p w14:paraId="7CC13A0E" w14:textId="77777777" w:rsidR="00230A75" w:rsidRDefault="00230A75" w:rsidP="009F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12B27E64" w14:textId="3518FED6" w:rsidR="009F76C3" w:rsidRDefault="009F76C3" w:rsidP="00BC145E">
        <w:pPr>
          <w:pStyle w:val="Footer"/>
          <w:jc w:val="right"/>
        </w:pPr>
        <w:r>
          <w:fldChar w:fldCharType="begin"/>
        </w:r>
        <w:r>
          <w:instrText xml:space="preserve"> PAGE   \* MERGEFORMAT </w:instrText>
        </w:r>
        <w:r>
          <w:fldChar w:fldCharType="separate"/>
        </w:r>
        <w:r w:rsidR="00EF76B2">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C0BAA" w14:textId="77777777" w:rsidR="00230A75" w:rsidRDefault="00230A75" w:rsidP="009F76C3">
      <w:pPr>
        <w:spacing w:after="0" w:line="240" w:lineRule="auto"/>
      </w:pPr>
      <w:r>
        <w:separator/>
      </w:r>
    </w:p>
  </w:footnote>
  <w:footnote w:type="continuationSeparator" w:id="0">
    <w:p w14:paraId="25C6670F" w14:textId="77777777" w:rsidR="00230A75" w:rsidRDefault="00230A75" w:rsidP="009F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3783" w14:textId="0054E744" w:rsidR="00E824B5" w:rsidRPr="00E824B5" w:rsidRDefault="00E824B5" w:rsidP="00E824B5">
    <w:pPr>
      <w:pStyle w:val="Header"/>
      <w:rPr>
        <w:b/>
      </w:rPr>
    </w:pPr>
    <w:r w:rsidRPr="00E824B5">
      <w:rPr>
        <w:b/>
      </w:rPr>
      <w:t>Influenza and Zoonoses Education among Youth in Agriculture</w:t>
    </w:r>
  </w:p>
  <w:p w14:paraId="50A68FD4" w14:textId="7E90AEC6" w:rsidR="00E824B5" w:rsidRPr="00E824B5" w:rsidRDefault="00A70412" w:rsidP="00E824B5">
    <w:pPr>
      <w:pStyle w:val="Header"/>
      <w:rPr>
        <w:b/>
      </w:rPr>
    </w:pPr>
    <w:r>
      <w:rPr>
        <w:b/>
      </w:rPr>
      <w:t>Final</w:t>
    </w:r>
    <w:r w:rsidR="00E824B5" w:rsidRPr="00E824B5">
      <w:rPr>
        <w:b/>
      </w:rPr>
      <w:t xml:space="preserve"> Report</w:t>
    </w:r>
  </w:p>
  <w:p w14:paraId="20E89FF2" w14:textId="204E729B" w:rsidR="00E824B5" w:rsidRPr="00E824B5" w:rsidRDefault="00E824B5" w:rsidP="00E824B5">
    <w:pPr>
      <w:pStyle w:val="Header"/>
      <w:rPr>
        <w:b/>
      </w:rPr>
    </w:pPr>
    <w:r w:rsidRPr="00E824B5">
      <w:rPr>
        <w:b/>
      </w:rPr>
      <w:t xml:space="preserve">Jurisdiction: </w:t>
    </w:r>
    <w:r w:rsidR="00370DDA">
      <w:rPr>
        <w:b/>
      </w:rPr>
      <w:t>Iowa (Submitted by ISU CFSPH)</w:t>
    </w:r>
    <w:r w:rsidR="00370DDA" w:rsidRPr="00E824B5" w:rsidDel="00370DDA">
      <w:rPr>
        <w:b/>
      </w:rPr>
      <w:t xml:space="preserve"> </w:t>
    </w:r>
  </w:p>
  <w:p w14:paraId="174CB7EC" w14:textId="1A4374CD" w:rsidR="00E824B5" w:rsidRPr="00E824B5" w:rsidRDefault="00E824B5" w:rsidP="00E824B5">
    <w:pPr>
      <w:pStyle w:val="Header"/>
      <w:rPr>
        <w:b/>
      </w:rPr>
    </w:pPr>
    <w:r w:rsidRPr="00E824B5">
      <w:rPr>
        <w:b/>
      </w:rPr>
      <w:t xml:space="preserve">Date: </w:t>
    </w:r>
    <w:r w:rsidR="00EB6418">
      <w:rPr>
        <w:b/>
      </w:rPr>
      <w:t>August</w:t>
    </w:r>
    <w:r w:rsidR="00370DDA">
      <w:rPr>
        <w:b/>
      </w:rPr>
      <w:t xml:space="preserve"> </w:t>
    </w:r>
    <w:r w:rsidR="009F2FDA">
      <w:rPr>
        <w:b/>
      </w:rPr>
      <w:t xml:space="preserve">30, </w:t>
    </w:r>
    <w:r w:rsidR="00370DDA">
      <w:rPr>
        <w:b/>
      </w:rPr>
      <w:t>2019</w:t>
    </w:r>
  </w:p>
  <w:p w14:paraId="74843155" w14:textId="77777777" w:rsidR="00E824B5" w:rsidRDefault="00E82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5F2C0A"/>
    <w:multiLevelType w:val="hybridMultilevel"/>
    <w:tmpl w:val="A5B23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282C11"/>
    <w:multiLevelType w:val="hybridMultilevel"/>
    <w:tmpl w:val="A65A76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1373"/>
    <w:multiLevelType w:val="hybridMultilevel"/>
    <w:tmpl w:val="B6EAAA3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8"/>
  </w:num>
  <w:num w:numId="4">
    <w:abstractNumId w:val="3"/>
  </w:num>
  <w:num w:numId="5">
    <w:abstractNumId w:val="1"/>
  </w:num>
  <w:num w:numId="6">
    <w:abstractNumId w:val="9"/>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19F9"/>
    <w:rsid w:val="00015CFC"/>
    <w:rsid w:val="000315D7"/>
    <w:rsid w:val="00081DE1"/>
    <w:rsid w:val="000A29F2"/>
    <w:rsid w:val="000A7D62"/>
    <w:rsid w:val="000B5931"/>
    <w:rsid w:val="000C0203"/>
    <w:rsid w:val="000E6B4D"/>
    <w:rsid w:val="000F19DC"/>
    <w:rsid w:val="0010698F"/>
    <w:rsid w:val="001074D2"/>
    <w:rsid w:val="00115B6F"/>
    <w:rsid w:val="00116E57"/>
    <w:rsid w:val="001234E6"/>
    <w:rsid w:val="00123C4E"/>
    <w:rsid w:val="001475D0"/>
    <w:rsid w:val="0015755B"/>
    <w:rsid w:val="001765ED"/>
    <w:rsid w:val="0018169E"/>
    <w:rsid w:val="001B1662"/>
    <w:rsid w:val="001B5D02"/>
    <w:rsid w:val="001D5E0B"/>
    <w:rsid w:val="001D6AF8"/>
    <w:rsid w:val="00230A75"/>
    <w:rsid w:val="002411B0"/>
    <w:rsid w:val="002776B1"/>
    <w:rsid w:val="002A6539"/>
    <w:rsid w:val="002C513A"/>
    <w:rsid w:val="002C7E87"/>
    <w:rsid w:val="002D5504"/>
    <w:rsid w:val="00337CF5"/>
    <w:rsid w:val="00340B88"/>
    <w:rsid w:val="0034114A"/>
    <w:rsid w:val="00344DB6"/>
    <w:rsid w:val="003571D5"/>
    <w:rsid w:val="00367AC8"/>
    <w:rsid w:val="00370DDA"/>
    <w:rsid w:val="00386CFE"/>
    <w:rsid w:val="003A56C6"/>
    <w:rsid w:val="003A76DE"/>
    <w:rsid w:val="003C3714"/>
    <w:rsid w:val="003E4DC7"/>
    <w:rsid w:val="00410A6B"/>
    <w:rsid w:val="004165CE"/>
    <w:rsid w:val="00417FAB"/>
    <w:rsid w:val="004234A1"/>
    <w:rsid w:val="00426E23"/>
    <w:rsid w:val="0047388C"/>
    <w:rsid w:val="004C616F"/>
    <w:rsid w:val="004C6211"/>
    <w:rsid w:val="004E279C"/>
    <w:rsid w:val="004E29D9"/>
    <w:rsid w:val="004F67C8"/>
    <w:rsid w:val="00501004"/>
    <w:rsid w:val="005144C1"/>
    <w:rsid w:val="00540B8E"/>
    <w:rsid w:val="0057589E"/>
    <w:rsid w:val="00575AE4"/>
    <w:rsid w:val="005C6DCE"/>
    <w:rsid w:val="00602F4A"/>
    <w:rsid w:val="00605649"/>
    <w:rsid w:val="00655AC5"/>
    <w:rsid w:val="0066195C"/>
    <w:rsid w:val="006C02E0"/>
    <w:rsid w:val="006D7F88"/>
    <w:rsid w:val="006F44DE"/>
    <w:rsid w:val="0070003F"/>
    <w:rsid w:val="00700B87"/>
    <w:rsid w:val="00711DE9"/>
    <w:rsid w:val="00712496"/>
    <w:rsid w:val="007130A6"/>
    <w:rsid w:val="00715165"/>
    <w:rsid w:val="007569E3"/>
    <w:rsid w:val="00757C2D"/>
    <w:rsid w:val="0076089B"/>
    <w:rsid w:val="00761EA1"/>
    <w:rsid w:val="007975C0"/>
    <w:rsid w:val="007A644B"/>
    <w:rsid w:val="007C6E4E"/>
    <w:rsid w:val="008302FC"/>
    <w:rsid w:val="00832A2E"/>
    <w:rsid w:val="008434B1"/>
    <w:rsid w:val="008A69D7"/>
    <w:rsid w:val="008B372F"/>
    <w:rsid w:val="008F4BF6"/>
    <w:rsid w:val="009059C5"/>
    <w:rsid w:val="009437D8"/>
    <w:rsid w:val="00956913"/>
    <w:rsid w:val="009E6169"/>
    <w:rsid w:val="009F2FDA"/>
    <w:rsid w:val="009F76C3"/>
    <w:rsid w:val="00A139B4"/>
    <w:rsid w:val="00A2541D"/>
    <w:rsid w:val="00A30115"/>
    <w:rsid w:val="00A40EC2"/>
    <w:rsid w:val="00A555D5"/>
    <w:rsid w:val="00A561AB"/>
    <w:rsid w:val="00A6645F"/>
    <w:rsid w:val="00A67F43"/>
    <w:rsid w:val="00A70412"/>
    <w:rsid w:val="00A93171"/>
    <w:rsid w:val="00AB0E1E"/>
    <w:rsid w:val="00AB18F6"/>
    <w:rsid w:val="00AE7D4F"/>
    <w:rsid w:val="00B07324"/>
    <w:rsid w:val="00B13691"/>
    <w:rsid w:val="00B26F9A"/>
    <w:rsid w:val="00B73BAB"/>
    <w:rsid w:val="00BA212D"/>
    <w:rsid w:val="00BB09F6"/>
    <w:rsid w:val="00BC145E"/>
    <w:rsid w:val="00BC79F4"/>
    <w:rsid w:val="00C277F9"/>
    <w:rsid w:val="00C42CC9"/>
    <w:rsid w:val="00C71573"/>
    <w:rsid w:val="00CB7AF9"/>
    <w:rsid w:val="00CC79D4"/>
    <w:rsid w:val="00CE2533"/>
    <w:rsid w:val="00CE72AB"/>
    <w:rsid w:val="00D83748"/>
    <w:rsid w:val="00DA2767"/>
    <w:rsid w:val="00DA33CF"/>
    <w:rsid w:val="00DE0FA5"/>
    <w:rsid w:val="00E0443A"/>
    <w:rsid w:val="00E653D6"/>
    <w:rsid w:val="00E824B5"/>
    <w:rsid w:val="00EA0ACC"/>
    <w:rsid w:val="00EB1A3C"/>
    <w:rsid w:val="00EB3A27"/>
    <w:rsid w:val="00EB6418"/>
    <w:rsid w:val="00EC5E3B"/>
    <w:rsid w:val="00ED2235"/>
    <w:rsid w:val="00EF76B2"/>
    <w:rsid w:val="00F34A1F"/>
    <w:rsid w:val="00F54AB2"/>
    <w:rsid w:val="00FB4BF3"/>
    <w:rsid w:val="00FC6101"/>
    <w:rsid w:val="00FE40BB"/>
    <w:rsid w:val="00FF3DA9"/>
    <w:rsid w:val="00FF4227"/>
    <w:rsid w:val="00FF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paragraph" w:styleId="Header">
    <w:name w:val="header"/>
    <w:basedOn w:val="Normal"/>
    <w:link w:val="HeaderChar"/>
    <w:uiPriority w:val="99"/>
    <w:unhideWhenUsed/>
    <w:rsid w:val="009F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6C3"/>
  </w:style>
  <w:style w:type="paragraph" w:styleId="Footer">
    <w:name w:val="footer"/>
    <w:basedOn w:val="Normal"/>
    <w:link w:val="FooterChar"/>
    <w:uiPriority w:val="99"/>
    <w:unhideWhenUsed/>
    <w:rsid w:val="009F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6C3"/>
  </w:style>
  <w:style w:type="character" w:customStyle="1" w:styleId="UnresolvedMention1">
    <w:name w:val="Unresolved Mention1"/>
    <w:basedOn w:val="DefaultParagraphFont"/>
    <w:uiPriority w:val="99"/>
    <w:semiHidden/>
    <w:unhideWhenUsed/>
    <w:rsid w:val="009F76C3"/>
    <w:rPr>
      <w:color w:val="808080"/>
      <w:shd w:val="clear" w:color="auto" w:fill="E6E6E6"/>
    </w:rPr>
  </w:style>
  <w:style w:type="table" w:styleId="TableGrid">
    <w:name w:val="Table Grid"/>
    <w:basedOn w:val="TableNormal"/>
    <w:uiPriority w:val="39"/>
    <w:rsid w:val="00410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66538263">
      <w:bodyDiv w:val="1"/>
      <w:marLeft w:val="0"/>
      <w:marRight w:val="0"/>
      <w:marTop w:val="0"/>
      <w:marBottom w:val="0"/>
      <w:divBdr>
        <w:top w:val="none" w:sz="0" w:space="0" w:color="auto"/>
        <w:left w:val="none" w:sz="0" w:space="0" w:color="auto"/>
        <w:bottom w:val="none" w:sz="0" w:space="0" w:color="auto"/>
        <w:right w:val="none" w:sz="0" w:space="0" w:color="auto"/>
      </w:divBdr>
    </w:div>
    <w:div w:id="78413032">
      <w:bodyDiv w:val="1"/>
      <w:marLeft w:val="0"/>
      <w:marRight w:val="0"/>
      <w:marTop w:val="0"/>
      <w:marBottom w:val="0"/>
      <w:divBdr>
        <w:top w:val="none" w:sz="0" w:space="0" w:color="auto"/>
        <w:left w:val="none" w:sz="0" w:space="0" w:color="auto"/>
        <w:bottom w:val="none" w:sz="0" w:space="0" w:color="auto"/>
        <w:right w:val="none" w:sz="0" w:space="0" w:color="auto"/>
      </w:divBdr>
    </w:div>
    <w:div w:id="161315307">
      <w:bodyDiv w:val="1"/>
      <w:marLeft w:val="0"/>
      <w:marRight w:val="0"/>
      <w:marTop w:val="0"/>
      <w:marBottom w:val="0"/>
      <w:divBdr>
        <w:top w:val="none" w:sz="0" w:space="0" w:color="auto"/>
        <w:left w:val="none" w:sz="0" w:space="0" w:color="auto"/>
        <w:bottom w:val="none" w:sz="0" w:space="0" w:color="auto"/>
        <w:right w:val="none" w:sz="0" w:space="0" w:color="auto"/>
      </w:divBdr>
    </w:div>
    <w:div w:id="254871679">
      <w:bodyDiv w:val="1"/>
      <w:marLeft w:val="0"/>
      <w:marRight w:val="0"/>
      <w:marTop w:val="0"/>
      <w:marBottom w:val="0"/>
      <w:divBdr>
        <w:top w:val="none" w:sz="0" w:space="0" w:color="auto"/>
        <w:left w:val="none" w:sz="0" w:space="0" w:color="auto"/>
        <w:bottom w:val="none" w:sz="0" w:space="0" w:color="auto"/>
        <w:right w:val="none" w:sz="0" w:space="0" w:color="auto"/>
      </w:divBdr>
    </w:div>
    <w:div w:id="300304359">
      <w:bodyDiv w:val="1"/>
      <w:marLeft w:val="0"/>
      <w:marRight w:val="0"/>
      <w:marTop w:val="0"/>
      <w:marBottom w:val="0"/>
      <w:divBdr>
        <w:top w:val="none" w:sz="0" w:space="0" w:color="auto"/>
        <w:left w:val="none" w:sz="0" w:space="0" w:color="auto"/>
        <w:bottom w:val="none" w:sz="0" w:space="0" w:color="auto"/>
        <w:right w:val="none" w:sz="0" w:space="0" w:color="auto"/>
      </w:divBdr>
    </w:div>
    <w:div w:id="390612818">
      <w:bodyDiv w:val="1"/>
      <w:marLeft w:val="0"/>
      <w:marRight w:val="0"/>
      <w:marTop w:val="0"/>
      <w:marBottom w:val="0"/>
      <w:divBdr>
        <w:top w:val="none" w:sz="0" w:space="0" w:color="auto"/>
        <w:left w:val="none" w:sz="0" w:space="0" w:color="auto"/>
        <w:bottom w:val="none" w:sz="0" w:space="0" w:color="auto"/>
        <w:right w:val="none" w:sz="0" w:space="0" w:color="auto"/>
      </w:divBdr>
    </w:div>
    <w:div w:id="449668895">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524755589">
      <w:bodyDiv w:val="1"/>
      <w:marLeft w:val="0"/>
      <w:marRight w:val="0"/>
      <w:marTop w:val="0"/>
      <w:marBottom w:val="0"/>
      <w:divBdr>
        <w:top w:val="none" w:sz="0" w:space="0" w:color="auto"/>
        <w:left w:val="none" w:sz="0" w:space="0" w:color="auto"/>
        <w:bottom w:val="none" w:sz="0" w:space="0" w:color="auto"/>
        <w:right w:val="none" w:sz="0" w:space="0" w:color="auto"/>
      </w:divBdr>
    </w:div>
    <w:div w:id="707532633">
      <w:bodyDiv w:val="1"/>
      <w:marLeft w:val="0"/>
      <w:marRight w:val="0"/>
      <w:marTop w:val="0"/>
      <w:marBottom w:val="0"/>
      <w:divBdr>
        <w:top w:val="none" w:sz="0" w:space="0" w:color="auto"/>
        <w:left w:val="none" w:sz="0" w:space="0" w:color="auto"/>
        <w:bottom w:val="none" w:sz="0" w:space="0" w:color="auto"/>
        <w:right w:val="none" w:sz="0" w:space="0" w:color="auto"/>
      </w:divBdr>
    </w:div>
    <w:div w:id="729577721">
      <w:bodyDiv w:val="1"/>
      <w:marLeft w:val="0"/>
      <w:marRight w:val="0"/>
      <w:marTop w:val="0"/>
      <w:marBottom w:val="0"/>
      <w:divBdr>
        <w:top w:val="none" w:sz="0" w:space="0" w:color="auto"/>
        <w:left w:val="none" w:sz="0" w:space="0" w:color="auto"/>
        <w:bottom w:val="none" w:sz="0" w:space="0" w:color="auto"/>
        <w:right w:val="none" w:sz="0" w:space="0" w:color="auto"/>
      </w:divBdr>
    </w:div>
    <w:div w:id="775248339">
      <w:bodyDiv w:val="1"/>
      <w:marLeft w:val="0"/>
      <w:marRight w:val="0"/>
      <w:marTop w:val="0"/>
      <w:marBottom w:val="0"/>
      <w:divBdr>
        <w:top w:val="none" w:sz="0" w:space="0" w:color="auto"/>
        <w:left w:val="none" w:sz="0" w:space="0" w:color="auto"/>
        <w:bottom w:val="none" w:sz="0" w:space="0" w:color="auto"/>
        <w:right w:val="none" w:sz="0" w:space="0" w:color="auto"/>
      </w:divBdr>
    </w:div>
    <w:div w:id="815562625">
      <w:bodyDiv w:val="1"/>
      <w:marLeft w:val="0"/>
      <w:marRight w:val="0"/>
      <w:marTop w:val="0"/>
      <w:marBottom w:val="0"/>
      <w:divBdr>
        <w:top w:val="none" w:sz="0" w:space="0" w:color="auto"/>
        <w:left w:val="none" w:sz="0" w:space="0" w:color="auto"/>
        <w:bottom w:val="none" w:sz="0" w:space="0" w:color="auto"/>
        <w:right w:val="none" w:sz="0" w:space="0" w:color="auto"/>
      </w:divBdr>
    </w:div>
    <w:div w:id="839003115">
      <w:bodyDiv w:val="1"/>
      <w:marLeft w:val="0"/>
      <w:marRight w:val="0"/>
      <w:marTop w:val="0"/>
      <w:marBottom w:val="0"/>
      <w:divBdr>
        <w:top w:val="none" w:sz="0" w:space="0" w:color="auto"/>
        <w:left w:val="none" w:sz="0" w:space="0" w:color="auto"/>
        <w:bottom w:val="none" w:sz="0" w:space="0" w:color="auto"/>
        <w:right w:val="none" w:sz="0" w:space="0" w:color="auto"/>
      </w:divBdr>
    </w:div>
    <w:div w:id="842937040">
      <w:bodyDiv w:val="1"/>
      <w:marLeft w:val="0"/>
      <w:marRight w:val="0"/>
      <w:marTop w:val="0"/>
      <w:marBottom w:val="0"/>
      <w:divBdr>
        <w:top w:val="none" w:sz="0" w:space="0" w:color="auto"/>
        <w:left w:val="none" w:sz="0" w:space="0" w:color="auto"/>
        <w:bottom w:val="none" w:sz="0" w:space="0" w:color="auto"/>
        <w:right w:val="none" w:sz="0" w:space="0" w:color="auto"/>
      </w:divBdr>
    </w:div>
    <w:div w:id="957445365">
      <w:bodyDiv w:val="1"/>
      <w:marLeft w:val="0"/>
      <w:marRight w:val="0"/>
      <w:marTop w:val="0"/>
      <w:marBottom w:val="0"/>
      <w:divBdr>
        <w:top w:val="none" w:sz="0" w:space="0" w:color="auto"/>
        <w:left w:val="none" w:sz="0" w:space="0" w:color="auto"/>
        <w:bottom w:val="none" w:sz="0" w:space="0" w:color="auto"/>
        <w:right w:val="none" w:sz="0" w:space="0" w:color="auto"/>
      </w:divBdr>
    </w:div>
    <w:div w:id="1029836473">
      <w:bodyDiv w:val="1"/>
      <w:marLeft w:val="0"/>
      <w:marRight w:val="0"/>
      <w:marTop w:val="0"/>
      <w:marBottom w:val="0"/>
      <w:divBdr>
        <w:top w:val="none" w:sz="0" w:space="0" w:color="auto"/>
        <w:left w:val="none" w:sz="0" w:space="0" w:color="auto"/>
        <w:bottom w:val="none" w:sz="0" w:space="0" w:color="auto"/>
        <w:right w:val="none" w:sz="0" w:space="0" w:color="auto"/>
      </w:divBdr>
    </w:div>
    <w:div w:id="1078165310">
      <w:bodyDiv w:val="1"/>
      <w:marLeft w:val="0"/>
      <w:marRight w:val="0"/>
      <w:marTop w:val="0"/>
      <w:marBottom w:val="0"/>
      <w:divBdr>
        <w:top w:val="none" w:sz="0" w:space="0" w:color="auto"/>
        <w:left w:val="none" w:sz="0" w:space="0" w:color="auto"/>
        <w:bottom w:val="none" w:sz="0" w:space="0" w:color="auto"/>
        <w:right w:val="none" w:sz="0" w:space="0" w:color="auto"/>
      </w:divBdr>
    </w:div>
    <w:div w:id="1128864655">
      <w:bodyDiv w:val="1"/>
      <w:marLeft w:val="0"/>
      <w:marRight w:val="0"/>
      <w:marTop w:val="0"/>
      <w:marBottom w:val="0"/>
      <w:divBdr>
        <w:top w:val="none" w:sz="0" w:space="0" w:color="auto"/>
        <w:left w:val="none" w:sz="0" w:space="0" w:color="auto"/>
        <w:bottom w:val="none" w:sz="0" w:space="0" w:color="auto"/>
        <w:right w:val="none" w:sz="0" w:space="0" w:color="auto"/>
      </w:divBdr>
    </w:div>
    <w:div w:id="1138689507">
      <w:bodyDiv w:val="1"/>
      <w:marLeft w:val="0"/>
      <w:marRight w:val="0"/>
      <w:marTop w:val="0"/>
      <w:marBottom w:val="0"/>
      <w:divBdr>
        <w:top w:val="none" w:sz="0" w:space="0" w:color="auto"/>
        <w:left w:val="none" w:sz="0" w:space="0" w:color="auto"/>
        <w:bottom w:val="none" w:sz="0" w:space="0" w:color="auto"/>
        <w:right w:val="none" w:sz="0" w:space="0" w:color="auto"/>
      </w:divBdr>
    </w:div>
    <w:div w:id="1143693249">
      <w:bodyDiv w:val="1"/>
      <w:marLeft w:val="0"/>
      <w:marRight w:val="0"/>
      <w:marTop w:val="0"/>
      <w:marBottom w:val="0"/>
      <w:divBdr>
        <w:top w:val="none" w:sz="0" w:space="0" w:color="auto"/>
        <w:left w:val="none" w:sz="0" w:space="0" w:color="auto"/>
        <w:bottom w:val="none" w:sz="0" w:space="0" w:color="auto"/>
        <w:right w:val="none" w:sz="0" w:space="0" w:color="auto"/>
      </w:divBdr>
    </w:div>
    <w:div w:id="1161920120">
      <w:bodyDiv w:val="1"/>
      <w:marLeft w:val="0"/>
      <w:marRight w:val="0"/>
      <w:marTop w:val="0"/>
      <w:marBottom w:val="0"/>
      <w:divBdr>
        <w:top w:val="none" w:sz="0" w:space="0" w:color="auto"/>
        <w:left w:val="none" w:sz="0" w:space="0" w:color="auto"/>
        <w:bottom w:val="none" w:sz="0" w:space="0" w:color="auto"/>
        <w:right w:val="none" w:sz="0" w:space="0" w:color="auto"/>
      </w:divBdr>
    </w:div>
    <w:div w:id="1182471511">
      <w:bodyDiv w:val="1"/>
      <w:marLeft w:val="0"/>
      <w:marRight w:val="0"/>
      <w:marTop w:val="0"/>
      <w:marBottom w:val="0"/>
      <w:divBdr>
        <w:top w:val="none" w:sz="0" w:space="0" w:color="auto"/>
        <w:left w:val="none" w:sz="0" w:space="0" w:color="auto"/>
        <w:bottom w:val="none" w:sz="0" w:space="0" w:color="auto"/>
        <w:right w:val="none" w:sz="0" w:space="0" w:color="auto"/>
      </w:divBdr>
    </w:div>
    <w:div w:id="1238397987">
      <w:bodyDiv w:val="1"/>
      <w:marLeft w:val="0"/>
      <w:marRight w:val="0"/>
      <w:marTop w:val="0"/>
      <w:marBottom w:val="0"/>
      <w:divBdr>
        <w:top w:val="none" w:sz="0" w:space="0" w:color="auto"/>
        <w:left w:val="none" w:sz="0" w:space="0" w:color="auto"/>
        <w:bottom w:val="none" w:sz="0" w:space="0" w:color="auto"/>
        <w:right w:val="none" w:sz="0" w:space="0" w:color="auto"/>
      </w:divBdr>
    </w:div>
    <w:div w:id="1391230624">
      <w:bodyDiv w:val="1"/>
      <w:marLeft w:val="0"/>
      <w:marRight w:val="0"/>
      <w:marTop w:val="0"/>
      <w:marBottom w:val="0"/>
      <w:divBdr>
        <w:top w:val="none" w:sz="0" w:space="0" w:color="auto"/>
        <w:left w:val="none" w:sz="0" w:space="0" w:color="auto"/>
        <w:bottom w:val="none" w:sz="0" w:space="0" w:color="auto"/>
        <w:right w:val="none" w:sz="0" w:space="0" w:color="auto"/>
      </w:divBdr>
    </w:div>
    <w:div w:id="1503860494">
      <w:bodyDiv w:val="1"/>
      <w:marLeft w:val="0"/>
      <w:marRight w:val="0"/>
      <w:marTop w:val="0"/>
      <w:marBottom w:val="0"/>
      <w:divBdr>
        <w:top w:val="none" w:sz="0" w:space="0" w:color="auto"/>
        <w:left w:val="none" w:sz="0" w:space="0" w:color="auto"/>
        <w:bottom w:val="none" w:sz="0" w:space="0" w:color="auto"/>
        <w:right w:val="none" w:sz="0" w:space="0" w:color="auto"/>
      </w:divBdr>
    </w:div>
    <w:div w:id="1523351361">
      <w:bodyDiv w:val="1"/>
      <w:marLeft w:val="0"/>
      <w:marRight w:val="0"/>
      <w:marTop w:val="0"/>
      <w:marBottom w:val="0"/>
      <w:divBdr>
        <w:top w:val="none" w:sz="0" w:space="0" w:color="auto"/>
        <w:left w:val="none" w:sz="0" w:space="0" w:color="auto"/>
        <w:bottom w:val="none" w:sz="0" w:space="0" w:color="auto"/>
        <w:right w:val="none" w:sz="0" w:space="0" w:color="auto"/>
      </w:divBdr>
    </w:div>
    <w:div w:id="1562714389">
      <w:bodyDiv w:val="1"/>
      <w:marLeft w:val="0"/>
      <w:marRight w:val="0"/>
      <w:marTop w:val="0"/>
      <w:marBottom w:val="0"/>
      <w:divBdr>
        <w:top w:val="none" w:sz="0" w:space="0" w:color="auto"/>
        <w:left w:val="none" w:sz="0" w:space="0" w:color="auto"/>
        <w:bottom w:val="none" w:sz="0" w:space="0" w:color="auto"/>
        <w:right w:val="none" w:sz="0" w:space="0" w:color="auto"/>
      </w:divBdr>
    </w:div>
    <w:div w:id="1626693302">
      <w:bodyDiv w:val="1"/>
      <w:marLeft w:val="0"/>
      <w:marRight w:val="0"/>
      <w:marTop w:val="0"/>
      <w:marBottom w:val="0"/>
      <w:divBdr>
        <w:top w:val="none" w:sz="0" w:space="0" w:color="auto"/>
        <w:left w:val="none" w:sz="0" w:space="0" w:color="auto"/>
        <w:bottom w:val="none" w:sz="0" w:space="0" w:color="auto"/>
        <w:right w:val="none" w:sz="0" w:space="0" w:color="auto"/>
      </w:divBdr>
    </w:div>
    <w:div w:id="1658997864">
      <w:bodyDiv w:val="1"/>
      <w:marLeft w:val="0"/>
      <w:marRight w:val="0"/>
      <w:marTop w:val="0"/>
      <w:marBottom w:val="0"/>
      <w:divBdr>
        <w:top w:val="none" w:sz="0" w:space="0" w:color="auto"/>
        <w:left w:val="none" w:sz="0" w:space="0" w:color="auto"/>
        <w:bottom w:val="none" w:sz="0" w:space="0" w:color="auto"/>
        <w:right w:val="none" w:sz="0" w:space="0" w:color="auto"/>
      </w:divBdr>
    </w:div>
    <w:div w:id="1723139987">
      <w:bodyDiv w:val="1"/>
      <w:marLeft w:val="0"/>
      <w:marRight w:val="0"/>
      <w:marTop w:val="0"/>
      <w:marBottom w:val="0"/>
      <w:divBdr>
        <w:top w:val="none" w:sz="0" w:space="0" w:color="auto"/>
        <w:left w:val="none" w:sz="0" w:space="0" w:color="auto"/>
        <w:bottom w:val="none" w:sz="0" w:space="0" w:color="auto"/>
        <w:right w:val="none" w:sz="0" w:space="0" w:color="auto"/>
      </w:divBdr>
    </w:div>
    <w:div w:id="1788698963">
      <w:bodyDiv w:val="1"/>
      <w:marLeft w:val="0"/>
      <w:marRight w:val="0"/>
      <w:marTop w:val="0"/>
      <w:marBottom w:val="0"/>
      <w:divBdr>
        <w:top w:val="none" w:sz="0" w:space="0" w:color="auto"/>
        <w:left w:val="none" w:sz="0" w:space="0" w:color="auto"/>
        <w:bottom w:val="none" w:sz="0" w:space="0" w:color="auto"/>
        <w:right w:val="none" w:sz="0" w:space="0" w:color="auto"/>
      </w:divBdr>
    </w:div>
    <w:div w:id="1794515113">
      <w:bodyDiv w:val="1"/>
      <w:marLeft w:val="0"/>
      <w:marRight w:val="0"/>
      <w:marTop w:val="0"/>
      <w:marBottom w:val="0"/>
      <w:divBdr>
        <w:top w:val="none" w:sz="0" w:space="0" w:color="auto"/>
        <w:left w:val="none" w:sz="0" w:space="0" w:color="auto"/>
        <w:bottom w:val="none" w:sz="0" w:space="0" w:color="auto"/>
        <w:right w:val="none" w:sz="0" w:space="0" w:color="auto"/>
      </w:divBdr>
    </w:div>
    <w:div w:id="1828595635">
      <w:bodyDiv w:val="1"/>
      <w:marLeft w:val="0"/>
      <w:marRight w:val="0"/>
      <w:marTop w:val="0"/>
      <w:marBottom w:val="0"/>
      <w:divBdr>
        <w:top w:val="none" w:sz="0" w:space="0" w:color="auto"/>
        <w:left w:val="none" w:sz="0" w:space="0" w:color="auto"/>
        <w:bottom w:val="none" w:sz="0" w:space="0" w:color="auto"/>
        <w:right w:val="none" w:sz="0" w:space="0" w:color="auto"/>
      </w:divBdr>
    </w:div>
    <w:div w:id="1885410941">
      <w:bodyDiv w:val="1"/>
      <w:marLeft w:val="0"/>
      <w:marRight w:val="0"/>
      <w:marTop w:val="0"/>
      <w:marBottom w:val="0"/>
      <w:divBdr>
        <w:top w:val="none" w:sz="0" w:space="0" w:color="auto"/>
        <w:left w:val="none" w:sz="0" w:space="0" w:color="auto"/>
        <w:bottom w:val="none" w:sz="0" w:space="0" w:color="auto"/>
        <w:right w:val="none" w:sz="0" w:space="0" w:color="auto"/>
      </w:divBdr>
    </w:div>
    <w:div w:id="205554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2026830/vaults/30667942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schroeder@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6EB20-D1BB-405B-9F3C-1B659AF0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2588</Words>
  <Characters>14752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Bryan</dc:creator>
  <cp:lastModifiedBy>Weigel, Andrew</cp:lastModifiedBy>
  <cp:revision>2</cp:revision>
  <dcterms:created xsi:type="dcterms:W3CDTF">2019-08-30T18:59:00Z</dcterms:created>
  <dcterms:modified xsi:type="dcterms:W3CDTF">2019-08-30T18:59:00Z</dcterms:modified>
</cp:coreProperties>
</file>