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EEFE28" w14:textId="77777777" w:rsidR="009F76C3" w:rsidRDefault="009F76C3" w:rsidP="009F76C3">
      <w:pPr>
        <w:spacing w:after="0" w:line="240" w:lineRule="auto"/>
        <w:jc w:val="center"/>
        <w:rPr>
          <w:rFonts w:ascii="Calibri" w:hAnsi="Calibri"/>
          <w:b/>
          <w:u w:val="single"/>
        </w:rPr>
      </w:pPr>
    </w:p>
    <w:p w14:paraId="35025DA3" w14:textId="40F07A98" w:rsidR="009F76C3" w:rsidRDefault="009F76C3" w:rsidP="009F76C3">
      <w:pPr>
        <w:spacing w:after="0" w:line="240" w:lineRule="auto"/>
        <w:jc w:val="center"/>
        <w:rPr>
          <w:rFonts w:ascii="Calibri" w:hAnsi="Calibri"/>
          <w:b/>
        </w:rPr>
      </w:pPr>
      <w:r w:rsidRPr="00A6645F">
        <w:rPr>
          <w:rFonts w:ascii="Calibri" w:hAnsi="Calibri"/>
          <w:b/>
        </w:rPr>
        <w:t xml:space="preserve">Please return completed Progress Report to CSTE at </w:t>
      </w:r>
      <w:hyperlink r:id="rId8" w:history="1">
        <w:r w:rsidRPr="00A6645F">
          <w:rPr>
            <w:rStyle w:val="Hyperlink"/>
            <w:rFonts w:ascii="Calibri" w:hAnsi="Calibri"/>
            <w:b/>
            <w:u w:val="none"/>
          </w:rPr>
          <w:t>mhuynh@cste.org</w:t>
        </w:r>
      </w:hyperlink>
      <w:r w:rsidRPr="00A6645F">
        <w:rPr>
          <w:rFonts w:ascii="Calibri" w:hAnsi="Calibri"/>
          <w:b/>
        </w:rPr>
        <w:t xml:space="preserve"> by </w:t>
      </w:r>
      <w:r w:rsidR="009059C5" w:rsidRPr="00A6645F">
        <w:rPr>
          <w:rFonts w:ascii="Calibri" w:hAnsi="Calibri"/>
          <w:b/>
        </w:rPr>
        <w:t>May 17</w:t>
      </w:r>
      <w:r w:rsidRPr="00A6645F">
        <w:rPr>
          <w:rFonts w:ascii="Calibri" w:hAnsi="Calibri"/>
          <w:b/>
        </w:rPr>
        <w:t>, 2019.</w:t>
      </w:r>
    </w:p>
    <w:p w14:paraId="201189AB" w14:textId="06E82733" w:rsidR="001D6AF8" w:rsidRPr="00FC6101" w:rsidRDefault="001D6AF8" w:rsidP="009F76C3">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FC6101">
        <w:rPr>
          <w:rFonts w:ascii="Calibri" w:hAnsi="Calibri"/>
          <w:u w:val="single"/>
        </w:rPr>
        <w:t>jurisdiction</w:t>
      </w:r>
      <w:r>
        <w:rPr>
          <w:rFonts w:ascii="Calibri" w:hAnsi="Calibri"/>
          <w:u w:val="single"/>
        </w:rPr>
        <w:t>.</w:t>
      </w:r>
    </w:p>
    <w:p w14:paraId="64E23FEF" w14:textId="77777777" w:rsidR="00FE40BB" w:rsidRPr="00C71573" w:rsidRDefault="00FE40BB" w:rsidP="009F76C3">
      <w:pPr>
        <w:spacing w:after="0" w:line="240" w:lineRule="auto"/>
        <w:rPr>
          <w:rFonts w:ascii="Calibri" w:hAnsi="Calibri"/>
        </w:rPr>
      </w:pPr>
    </w:p>
    <w:p w14:paraId="6CF298FD" w14:textId="1D30173B" w:rsidR="00C71573" w:rsidRPr="00EB1A3C" w:rsidRDefault="00E824B5" w:rsidP="00EB1A3C">
      <w:pPr>
        <w:pStyle w:val="ListParagraph"/>
        <w:numPr>
          <w:ilvl w:val="0"/>
          <w:numId w:val="6"/>
        </w:numPr>
        <w:tabs>
          <w:tab w:val="left" w:pos="270"/>
        </w:tabs>
        <w:ind w:left="0" w:firstLine="0"/>
        <w:rPr>
          <w:rFonts w:ascii="Calibri" w:hAnsi="Calibri" w:cs="Arial"/>
          <w:sz w:val="22"/>
          <w:szCs w:val="22"/>
        </w:rPr>
      </w:pPr>
      <w:r w:rsidRPr="00EB1A3C">
        <w:rPr>
          <w:rFonts w:ascii="Calibri" w:hAnsi="Calibri"/>
          <w:sz w:val="22"/>
          <w:szCs w:val="22"/>
        </w:rPr>
        <w:t>List</w:t>
      </w:r>
      <w:r w:rsidR="009F76C3" w:rsidRPr="00EB1A3C">
        <w:rPr>
          <w:rFonts w:ascii="Calibri" w:hAnsi="Calibri"/>
          <w:sz w:val="22"/>
          <w:szCs w:val="22"/>
        </w:rPr>
        <w:t xml:space="preserve"> project deliverables and describe progress made towards completion of these deliverables:  </w:t>
      </w:r>
    </w:p>
    <w:p w14:paraId="58F7E11D" w14:textId="77777777" w:rsidR="00EB1A3C" w:rsidRPr="00EB1A3C" w:rsidRDefault="00EB1A3C" w:rsidP="00EB1A3C">
      <w:pPr>
        <w:pStyle w:val="ListParagraph"/>
        <w:tabs>
          <w:tab w:val="left" w:pos="270"/>
        </w:tabs>
        <w:ind w:left="0"/>
        <w:rPr>
          <w:rFonts w:ascii="Calibri" w:hAnsi="Calibri" w:cs="Arial"/>
          <w:sz w:val="22"/>
          <w:szCs w:val="22"/>
        </w:rPr>
      </w:pPr>
    </w:p>
    <w:p w14:paraId="55A4199B" w14:textId="79DEECF9" w:rsidR="00597A55" w:rsidRPr="00597A55" w:rsidRDefault="000A7D62" w:rsidP="00597A55">
      <w:pPr>
        <w:pStyle w:val="ListParagraph"/>
        <w:numPr>
          <w:ilvl w:val="3"/>
          <w:numId w:val="10"/>
        </w:numPr>
        <w:spacing w:after="160" w:line="259" w:lineRule="auto"/>
        <w:ind w:left="360"/>
        <w:contextualSpacing/>
        <w:rPr>
          <w:rFonts w:asciiTheme="minorHAnsi" w:hAnsiTheme="minorHAnsi"/>
          <w:b/>
          <w:sz w:val="22"/>
          <w:szCs w:val="22"/>
        </w:rPr>
      </w:pPr>
      <w:r w:rsidRPr="00597A55">
        <w:rPr>
          <w:rFonts w:asciiTheme="minorHAnsi" w:hAnsiTheme="minorHAnsi" w:cs="Arial"/>
          <w:b/>
          <w:sz w:val="22"/>
          <w:szCs w:val="22"/>
        </w:rPr>
        <w:t xml:space="preserve">Deliverable 1: </w:t>
      </w:r>
      <w:r w:rsidR="00597A55" w:rsidRPr="00D52148">
        <w:rPr>
          <w:rFonts w:asciiTheme="minorHAnsi" w:hAnsiTheme="minorHAnsi"/>
          <w:i/>
          <w:sz w:val="22"/>
          <w:szCs w:val="22"/>
        </w:rPr>
        <w:t xml:space="preserve">Expanded curriculum for annual 4-H “Teens as Teachers – Biosecurity” workshop via a partnership with Dr. Bowman and </w:t>
      </w:r>
      <w:r w:rsidR="0023169C">
        <w:rPr>
          <w:rFonts w:asciiTheme="minorHAnsi" w:hAnsiTheme="minorHAnsi"/>
          <w:i/>
          <w:sz w:val="22"/>
          <w:szCs w:val="22"/>
        </w:rPr>
        <w:t>The Ohio State University (</w:t>
      </w:r>
      <w:r w:rsidR="00597A55" w:rsidRPr="00D52148">
        <w:rPr>
          <w:rFonts w:asciiTheme="minorHAnsi" w:hAnsiTheme="minorHAnsi"/>
          <w:i/>
          <w:sz w:val="22"/>
          <w:szCs w:val="22"/>
        </w:rPr>
        <w:t>OSU</w:t>
      </w:r>
      <w:r w:rsidR="0023169C">
        <w:rPr>
          <w:rFonts w:asciiTheme="minorHAnsi" w:hAnsiTheme="minorHAnsi"/>
          <w:i/>
          <w:sz w:val="22"/>
          <w:szCs w:val="22"/>
        </w:rPr>
        <w:t>)</w:t>
      </w:r>
      <w:r w:rsidR="00597A55" w:rsidRPr="00D52148">
        <w:rPr>
          <w:rFonts w:asciiTheme="minorHAnsi" w:hAnsiTheme="minorHAnsi"/>
          <w:i/>
          <w:sz w:val="22"/>
          <w:szCs w:val="22"/>
        </w:rPr>
        <w:t>.</w:t>
      </w:r>
      <w:r w:rsidR="00597A55" w:rsidRPr="00597A55">
        <w:rPr>
          <w:rFonts w:asciiTheme="minorHAnsi" w:hAnsiTheme="minorHAnsi"/>
          <w:b/>
          <w:sz w:val="22"/>
          <w:szCs w:val="22"/>
        </w:rPr>
        <w:t xml:space="preserve"> </w:t>
      </w:r>
    </w:p>
    <w:p w14:paraId="1DF98CCF" w14:textId="6C71BC66" w:rsidR="009F76C3" w:rsidRPr="00597A55" w:rsidRDefault="009F76C3" w:rsidP="00597A55">
      <w:pPr>
        <w:pStyle w:val="ListParagraph"/>
        <w:numPr>
          <w:ilvl w:val="3"/>
          <w:numId w:val="10"/>
        </w:numPr>
        <w:tabs>
          <w:tab w:val="left" w:pos="270"/>
        </w:tabs>
        <w:ind w:left="360"/>
        <w:rPr>
          <w:rFonts w:asciiTheme="minorHAnsi" w:hAnsiTheme="minorHAnsi" w:cs="Arial"/>
          <w:sz w:val="22"/>
          <w:szCs w:val="22"/>
        </w:rPr>
      </w:pPr>
      <w:r w:rsidRPr="00D52148">
        <w:rPr>
          <w:rFonts w:asciiTheme="minorHAnsi" w:hAnsiTheme="minorHAnsi" w:cs="Arial"/>
          <w:b/>
          <w:sz w:val="22"/>
          <w:szCs w:val="22"/>
        </w:rPr>
        <w:t>Accomplishments/Progress to-date:</w:t>
      </w:r>
      <w:r w:rsidR="00597A55">
        <w:rPr>
          <w:rFonts w:asciiTheme="minorHAnsi" w:hAnsiTheme="minorHAnsi" w:cs="Arial"/>
          <w:sz w:val="22"/>
          <w:szCs w:val="22"/>
        </w:rPr>
        <w:t xml:space="preserve"> </w:t>
      </w:r>
      <w:r w:rsidR="00D52148">
        <w:rPr>
          <w:rFonts w:asciiTheme="minorHAnsi" w:hAnsiTheme="minorHAnsi" w:cs="Arial"/>
          <w:sz w:val="22"/>
          <w:szCs w:val="22"/>
        </w:rPr>
        <w:t xml:space="preserve">The </w:t>
      </w:r>
      <w:r w:rsidR="00597A55" w:rsidRPr="00D52148">
        <w:rPr>
          <w:rFonts w:asciiTheme="minorHAnsi" w:hAnsiTheme="minorHAnsi" w:cs="Arial"/>
          <w:i/>
          <w:sz w:val="22"/>
          <w:szCs w:val="22"/>
        </w:rPr>
        <w:t>ISDH had a conference call with Dr. Bowman and his colleagues at OSU on February 15</w:t>
      </w:r>
      <w:r w:rsidR="00597A55" w:rsidRPr="00D52148">
        <w:rPr>
          <w:rFonts w:asciiTheme="minorHAnsi" w:hAnsiTheme="minorHAnsi" w:cs="Arial"/>
          <w:i/>
          <w:sz w:val="22"/>
          <w:szCs w:val="22"/>
          <w:vertAlign w:val="superscript"/>
        </w:rPr>
        <w:t>th</w:t>
      </w:r>
      <w:r w:rsidR="00597A55" w:rsidRPr="00D52148">
        <w:rPr>
          <w:rFonts w:asciiTheme="minorHAnsi" w:hAnsiTheme="minorHAnsi" w:cs="Arial"/>
          <w:i/>
          <w:sz w:val="22"/>
          <w:szCs w:val="22"/>
        </w:rPr>
        <w:t xml:space="preserve">, 2019. During this call, Dr. Bowman presented the materials and programs he has developed in Ohio. The purpose of the call was to discuss how </w:t>
      </w:r>
      <w:r w:rsidR="00D52148" w:rsidRPr="00D52148">
        <w:rPr>
          <w:rFonts w:asciiTheme="minorHAnsi" w:hAnsiTheme="minorHAnsi" w:cs="Arial"/>
          <w:i/>
          <w:sz w:val="22"/>
          <w:szCs w:val="22"/>
        </w:rPr>
        <w:t xml:space="preserve">some content could be applied in Indiana. Dr. Bowman has also had follow up calls with 4-H </w:t>
      </w:r>
      <w:r w:rsidR="00D52148">
        <w:rPr>
          <w:rFonts w:asciiTheme="minorHAnsi" w:hAnsiTheme="minorHAnsi" w:cs="Arial"/>
          <w:i/>
          <w:sz w:val="22"/>
          <w:szCs w:val="22"/>
        </w:rPr>
        <w:t xml:space="preserve">staff to discuss ways to </w:t>
      </w:r>
      <w:r w:rsidR="00D52148" w:rsidRPr="00D52148">
        <w:rPr>
          <w:rFonts w:asciiTheme="minorHAnsi" w:hAnsiTheme="minorHAnsi" w:cs="Arial"/>
          <w:i/>
          <w:sz w:val="22"/>
          <w:szCs w:val="22"/>
        </w:rPr>
        <w:t>expand their Teens as Teachers program</w:t>
      </w:r>
      <w:r w:rsidR="00D52148">
        <w:rPr>
          <w:rFonts w:asciiTheme="minorHAnsi" w:hAnsiTheme="minorHAnsi" w:cs="Arial"/>
          <w:i/>
          <w:sz w:val="22"/>
          <w:szCs w:val="22"/>
        </w:rPr>
        <w:t>, which will be held early next year</w:t>
      </w:r>
      <w:r w:rsidR="00D52148" w:rsidRPr="00D52148">
        <w:rPr>
          <w:rFonts w:asciiTheme="minorHAnsi" w:hAnsiTheme="minorHAnsi" w:cs="Arial"/>
          <w:i/>
          <w:sz w:val="22"/>
          <w:szCs w:val="22"/>
        </w:rPr>
        <w:t>.</w:t>
      </w:r>
      <w:r w:rsidR="00D52148">
        <w:rPr>
          <w:rFonts w:asciiTheme="minorHAnsi" w:hAnsiTheme="minorHAnsi" w:cs="Arial"/>
          <w:sz w:val="22"/>
          <w:szCs w:val="22"/>
        </w:rPr>
        <w:t xml:space="preserve"> </w:t>
      </w:r>
    </w:p>
    <w:p w14:paraId="06CDEF31" w14:textId="77777777" w:rsidR="009F76C3" w:rsidRPr="00597A55" w:rsidRDefault="000A7D62" w:rsidP="00597A55">
      <w:pPr>
        <w:pStyle w:val="ListParagraph"/>
        <w:numPr>
          <w:ilvl w:val="3"/>
          <w:numId w:val="10"/>
        </w:numPr>
        <w:tabs>
          <w:tab w:val="left" w:pos="270"/>
        </w:tabs>
        <w:ind w:left="360"/>
        <w:rPr>
          <w:rFonts w:asciiTheme="minorHAnsi" w:hAnsiTheme="minorHAnsi" w:cs="Arial"/>
          <w:sz w:val="22"/>
          <w:szCs w:val="22"/>
        </w:rPr>
      </w:pPr>
      <w:r w:rsidRPr="00D52148">
        <w:rPr>
          <w:rFonts w:asciiTheme="minorHAnsi" w:hAnsiTheme="minorHAnsi" w:cs="Arial"/>
          <w:b/>
          <w:sz w:val="22"/>
          <w:szCs w:val="22"/>
        </w:rPr>
        <w:t>Did this deliverable include an edu</w:t>
      </w:r>
      <w:r w:rsidR="009F76C3" w:rsidRPr="00D52148">
        <w:rPr>
          <w:rFonts w:asciiTheme="minorHAnsi" w:hAnsiTheme="minorHAnsi" w:cs="Arial"/>
          <w:b/>
          <w:sz w:val="22"/>
          <w:szCs w:val="22"/>
        </w:rPr>
        <w:t>cational intervention:</w:t>
      </w:r>
      <w:r w:rsidR="009F76C3" w:rsidRPr="00597A55">
        <w:rPr>
          <w:rFonts w:asciiTheme="minorHAnsi" w:hAnsiTheme="minorHAnsi" w:cs="Arial"/>
          <w:sz w:val="22"/>
          <w:szCs w:val="22"/>
        </w:rPr>
        <w:t xml:space="preserve"> </w:t>
      </w:r>
      <w:r w:rsidR="009F76C3" w:rsidRPr="00D52148">
        <w:rPr>
          <w:rFonts w:asciiTheme="minorHAnsi" w:hAnsiTheme="minorHAnsi" w:cs="Arial"/>
          <w:b/>
          <w:i/>
          <w:color w:val="70AD47" w:themeColor="accent6"/>
          <w:sz w:val="22"/>
          <w:szCs w:val="22"/>
        </w:rPr>
        <w:t>Yes</w:t>
      </w:r>
      <w:r w:rsidR="009F76C3" w:rsidRPr="00597A55">
        <w:rPr>
          <w:rFonts w:asciiTheme="minorHAnsi" w:hAnsiTheme="minorHAnsi" w:cs="Arial"/>
          <w:sz w:val="22"/>
          <w:szCs w:val="22"/>
        </w:rPr>
        <w:t xml:space="preserve"> / No</w:t>
      </w:r>
    </w:p>
    <w:p w14:paraId="6E5D2F5B" w14:textId="4C6842F4" w:rsidR="009F76C3" w:rsidRPr="00D52148" w:rsidRDefault="009F76C3" w:rsidP="00597A55">
      <w:pPr>
        <w:pStyle w:val="ListParagraph"/>
        <w:numPr>
          <w:ilvl w:val="3"/>
          <w:numId w:val="10"/>
        </w:numPr>
        <w:tabs>
          <w:tab w:val="left" w:pos="270"/>
        </w:tabs>
        <w:ind w:left="360"/>
        <w:rPr>
          <w:rFonts w:asciiTheme="minorHAnsi" w:hAnsiTheme="minorHAnsi" w:cs="Arial"/>
          <w:i/>
          <w:sz w:val="22"/>
          <w:szCs w:val="22"/>
        </w:rPr>
      </w:pPr>
      <w:r w:rsidRPr="00D52148">
        <w:rPr>
          <w:rFonts w:asciiTheme="minorHAnsi" w:hAnsiTheme="minorHAnsi" w:cs="Arial"/>
          <w:b/>
          <w:sz w:val="22"/>
          <w:szCs w:val="22"/>
        </w:rPr>
        <w:t>(If Yes, please complete the Impact Chart appended to this report.)</w:t>
      </w:r>
      <w:r w:rsidR="00597A55" w:rsidRPr="00D52148">
        <w:rPr>
          <w:rFonts w:asciiTheme="minorHAnsi" w:hAnsiTheme="minorHAnsi" w:cs="Arial"/>
          <w:b/>
          <w:sz w:val="22"/>
          <w:szCs w:val="22"/>
        </w:rPr>
        <w:t>-</w:t>
      </w:r>
      <w:r w:rsidR="00597A55">
        <w:rPr>
          <w:rFonts w:asciiTheme="minorHAnsi" w:hAnsiTheme="minorHAnsi" w:cs="Arial"/>
          <w:sz w:val="22"/>
          <w:szCs w:val="22"/>
        </w:rPr>
        <w:t xml:space="preserve"> </w:t>
      </w:r>
      <w:r w:rsidR="00597A55" w:rsidRPr="00D52148">
        <w:rPr>
          <w:rFonts w:asciiTheme="minorHAnsi" w:hAnsiTheme="minorHAnsi" w:cs="Arial"/>
          <w:i/>
          <w:sz w:val="22"/>
          <w:szCs w:val="22"/>
        </w:rPr>
        <w:t>TBD</w:t>
      </w:r>
      <w:r w:rsidR="0023169C">
        <w:rPr>
          <w:rFonts w:asciiTheme="minorHAnsi" w:hAnsiTheme="minorHAnsi" w:cs="Arial"/>
          <w:i/>
          <w:sz w:val="22"/>
          <w:szCs w:val="22"/>
        </w:rPr>
        <w:t>.</w:t>
      </w:r>
      <w:r w:rsidR="00597A55" w:rsidRPr="00D52148">
        <w:rPr>
          <w:rFonts w:asciiTheme="minorHAnsi" w:hAnsiTheme="minorHAnsi" w:cs="Arial"/>
          <w:i/>
          <w:sz w:val="22"/>
          <w:szCs w:val="22"/>
        </w:rPr>
        <w:t xml:space="preserve"> Intervention has not been completed</w:t>
      </w:r>
      <w:r w:rsidR="0023169C">
        <w:rPr>
          <w:rFonts w:asciiTheme="minorHAnsi" w:hAnsiTheme="minorHAnsi" w:cs="Arial"/>
          <w:i/>
          <w:sz w:val="22"/>
          <w:szCs w:val="22"/>
        </w:rPr>
        <w:t>.</w:t>
      </w:r>
    </w:p>
    <w:p w14:paraId="1ADD34D2" w14:textId="77777777" w:rsidR="009F76C3" w:rsidRPr="00597A55" w:rsidRDefault="009F76C3" w:rsidP="00597A55">
      <w:pPr>
        <w:pStyle w:val="ListParagraph"/>
        <w:tabs>
          <w:tab w:val="left" w:pos="270"/>
        </w:tabs>
        <w:ind w:left="0"/>
        <w:rPr>
          <w:rFonts w:asciiTheme="minorHAnsi" w:hAnsiTheme="minorHAnsi" w:cs="Arial"/>
          <w:sz w:val="22"/>
          <w:szCs w:val="22"/>
        </w:rPr>
      </w:pPr>
    </w:p>
    <w:p w14:paraId="31837C09" w14:textId="02DEEF86" w:rsidR="009F76C3" w:rsidRPr="00597A55" w:rsidRDefault="009F76C3" w:rsidP="00597A55">
      <w:pPr>
        <w:pStyle w:val="ListParagraph"/>
        <w:numPr>
          <w:ilvl w:val="3"/>
          <w:numId w:val="10"/>
        </w:numPr>
        <w:spacing w:after="160" w:line="259" w:lineRule="auto"/>
        <w:ind w:left="360"/>
        <w:contextualSpacing/>
        <w:rPr>
          <w:rFonts w:asciiTheme="minorHAnsi" w:hAnsiTheme="minorHAnsi"/>
          <w:b/>
          <w:sz w:val="22"/>
          <w:szCs w:val="22"/>
        </w:rPr>
      </w:pPr>
      <w:r w:rsidRPr="00597A55">
        <w:rPr>
          <w:rFonts w:asciiTheme="minorHAnsi" w:hAnsiTheme="minorHAnsi" w:cs="Arial"/>
          <w:b/>
          <w:sz w:val="22"/>
          <w:szCs w:val="22"/>
        </w:rPr>
        <w:t xml:space="preserve">Deliverable 2: </w:t>
      </w:r>
      <w:r w:rsidR="00597A55" w:rsidRPr="00D52148">
        <w:rPr>
          <w:rFonts w:asciiTheme="minorHAnsi" w:hAnsiTheme="minorHAnsi"/>
          <w:i/>
          <w:sz w:val="22"/>
          <w:szCs w:val="22"/>
        </w:rPr>
        <w:t>Pre-test/post-test for workshop participants to evaluate expanded 4-H curriculum.</w:t>
      </w:r>
    </w:p>
    <w:p w14:paraId="19EF2B39" w14:textId="047D627E" w:rsidR="009F76C3" w:rsidRPr="00597A55" w:rsidRDefault="009F76C3" w:rsidP="00597A55">
      <w:pPr>
        <w:pStyle w:val="ListParagraph"/>
        <w:numPr>
          <w:ilvl w:val="3"/>
          <w:numId w:val="10"/>
        </w:numPr>
        <w:tabs>
          <w:tab w:val="left" w:pos="270"/>
        </w:tabs>
        <w:ind w:left="360"/>
        <w:rPr>
          <w:rFonts w:asciiTheme="minorHAnsi" w:hAnsiTheme="minorHAnsi" w:cs="Arial"/>
          <w:sz w:val="22"/>
          <w:szCs w:val="22"/>
        </w:rPr>
      </w:pPr>
      <w:r w:rsidRPr="00D52148">
        <w:rPr>
          <w:rFonts w:asciiTheme="minorHAnsi" w:hAnsiTheme="minorHAnsi" w:cs="Arial"/>
          <w:b/>
          <w:sz w:val="22"/>
          <w:szCs w:val="22"/>
        </w:rPr>
        <w:t>Accomplishments/Progress to-date:</w:t>
      </w:r>
      <w:r w:rsidR="00D52148">
        <w:rPr>
          <w:rFonts w:asciiTheme="minorHAnsi" w:hAnsiTheme="minorHAnsi" w:cs="Arial"/>
          <w:sz w:val="22"/>
          <w:szCs w:val="22"/>
        </w:rPr>
        <w:t xml:space="preserve"> </w:t>
      </w:r>
      <w:r w:rsidR="00D52148">
        <w:rPr>
          <w:rFonts w:asciiTheme="minorHAnsi" w:hAnsiTheme="minorHAnsi" w:cs="Arial"/>
          <w:i/>
          <w:sz w:val="22"/>
          <w:szCs w:val="22"/>
        </w:rPr>
        <w:t xml:space="preserve">N/A, workshop has not been fully developed yet. </w:t>
      </w:r>
    </w:p>
    <w:p w14:paraId="0759F10B" w14:textId="77777777" w:rsidR="009F76C3" w:rsidRPr="00597A55" w:rsidRDefault="009F76C3" w:rsidP="00597A55">
      <w:pPr>
        <w:pStyle w:val="ListParagraph"/>
        <w:numPr>
          <w:ilvl w:val="3"/>
          <w:numId w:val="10"/>
        </w:numPr>
        <w:tabs>
          <w:tab w:val="left" w:pos="270"/>
        </w:tabs>
        <w:ind w:left="360"/>
        <w:rPr>
          <w:rFonts w:asciiTheme="minorHAnsi" w:hAnsiTheme="minorHAnsi" w:cs="Arial"/>
          <w:sz w:val="22"/>
          <w:szCs w:val="22"/>
        </w:rPr>
      </w:pPr>
      <w:r w:rsidRPr="00D52148">
        <w:rPr>
          <w:rFonts w:asciiTheme="minorHAnsi" w:hAnsiTheme="minorHAnsi" w:cs="Arial"/>
          <w:b/>
          <w:sz w:val="22"/>
          <w:szCs w:val="22"/>
        </w:rPr>
        <w:t>Did this deliverable include an educational intervention</w:t>
      </w:r>
      <w:r w:rsidRPr="00597A55">
        <w:rPr>
          <w:rFonts w:asciiTheme="minorHAnsi" w:hAnsiTheme="minorHAnsi" w:cs="Arial"/>
          <w:sz w:val="22"/>
          <w:szCs w:val="22"/>
        </w:rPr>
        <w:t xml:space="preserve">: Yes / </w:t>
      </w:r>
      <w:r w:rsidRPr="00D52148">
        <w:rPr>
          <w:rFonts w:asciiTheme="minorHAnsi" w:hAnsiTheme="minorHAnsi" w:cs="Arial"/>
          <w:b/>
          <w:i/>
          <w:color w:val="70AD47" w:themeColor="accent6"/>
          <w:sz w:val="22"/>
          <w:szCs w:val="22"/>
        </w:rPr>
        <w:t>No</w:t>
      </w:r>
    </w:p>
    <w:p w14:paraId="11929997" w14:textId="4F127E63" w:rsidR="009F76C3" w:rsidRPr="00AB6238" w:rsidRDefault="009F76C3" w:rsidP="00AB6238">
      <w:pPr>
        <w:tabs>
          <w:tab w:val="left" w:pos="270"/>
        </w:tabs>
        <w:rPr>
          <w:rFonts w:cs="Arial"/>
        </w:rPr>
      </w:pPr>
    </w:p>
    <w:p w14:paraId="6E8B4575" w14:textId="14FFF911" w:rsidR="00597A55" w:rsidRPr="00597A55" w:rsidRDefault="00597A55" w:rsidP="00597A55">
      <w:pPr>
        <w:pStyle w:val="ListParagraph"/>
        <w:numPr>
          <w:ilvl w:val="3"/>
          <w:numId w:val="10"/>
        </w:numPr>
        <w:spacing w:after="160" w:line="259" w:lineRule="auto"/>
        <w:ind w:left="360"/>
        <w:contextualSpacing/>
        <w:rPr>
          <w:rFonts w:asciiTheme="minorHAnsi" w:hAnsiTheme="minorHAnsi"/>
          <w:b/>
          <w:sz w:val="22"/>
          <w:szCs w:val="22"/>
        </w:rPr>
      </w:pPr>
      <w:r w:rsidRPr="00597A55">
        <w:rPr>
          <w:rFonts w:asciiTheme="minorHAnsi" w:hAnsiTheme="minorHAnsi" w:cs="Arial"/>
          <w:b/>
          <w:sz w:val="22"/>
          <w:szCs w:val="22"/>
        </w:rPr>
        <w:t>Deliverable 3</w:t>
      </w:r>
      <w:r w:rsidR="009F76C3" w:rsidRPr="00597A55">
        <w:rPr>
          <w:rFonts w:asciiTheme="minorHAnsi" w:hAnsiTheme="minorHAnsi" w:cs="Arial"/>
          <w:b/>
          <w:sz w:val="22"/>
          <w:szCs w:val="22"/>
        </w:rPr>
        <w:t xml:space="preserve">: </w:t>
      </w:r>
      <w:r w:rsidRPr="00FE4E20">
        <w:rPr>
          <w:rFonts w:asciiTheme="minorHAnsi" w:hAnsiTheme="minorHAnsi"/>
          <w:i/>
          <w:sz w:val="22"/>
          <w:szCs w:val="22"/>
        </w:rPr>
        <w:t>Materials for INAF workshop.</w:t>
      </w:r>
      <w:r w:rsidRPr="00597A55">
        <w:rPr>
          <w:rFonts w:asciiTheme="minorHAnsi" w:hAnsiTheme="minorHAnsi"/>
          <w:b/>
          <w:sz w:val="22"/>
          <w:szCs w:val="22"/>
        </w:rPr>
        <w:t xml:space="preserve"> </w:t>
      </w:r>
    </w:p>
    <w:p w14:paraId="622FFFC6" w14:textId="4255A8B9" w:rsidR="009F76C3" w:rsidRPr="00597A55" w:rsidRDefault="009F76C3" w:rsidP="00597A55">
      <w:pPr>
        <w:pStyle w:val="ListParagraph"/>
        <w:numPr>
          <w:ilvl w:val="3"/>
          <w:numId w:val="10"/>
        </w:numPr>
        <w:tabs>
          <w:tab w:val="left" w:pos="270"/>
        </w:tabs>
        <w:ind w:left="360"/>
        <w:rPr>
          <w:rFonts w:asciiTheme="minorHAnsi" w:hAnsiTheme="minorHAnsi" w:cs="Arial"/>
          <w:sz w:val="22"/>
          <w:szCs w:val="22"/>
        </w:rPr>
      </w:pPr>
      <w:r w:rsidRPr="00FE4E20">
        <w:rPr>
          <w:rFonts w:asciiTheme="minorHAnsi" w:hAnsiTheme="minorHAnsi" w:cs="Arial"/>
          <w:b/>
          <w:sz w:val="22"/>
          <w:szCs w:val="22"/>
        </w:rPr>
        <w:t>Accomplishments/Progress to-date:</w:t>
      </w:r>
      <w:r w:rsidR="00FE4E20">
        <w:rPr>
          <w:rFonts w:asciiTheme="minorHAnsi" w:hAnsiTheme="minorHAnsi" w:cs="Arial"/>
          <w:sz w:val="22"/>
          <w:szCs w:val="22"/>
        </w:rPr>
        <w:t xml:space="preserve"> </w:t>
      </w:r>
      <w:r w:rsidR="00FE4E20" w:rsidRPr="00FE4E20">
        <w:rPr>
          <w:rFonts w:asciiTheme="minorHAnsi" w:hAnsiTheme="minorHAnsi" w:cs="Arial"/>
          <w:i/>
          <w:sz w:val="22"/>
          <w:szCs w:val="22"/>
        </w:rPr>
        <w:t>This deliverable is complete. The ISDH Enteric Epidemiologist, State Public Health Veterinarian, Epidemic Intelligence Service Officer, and Respiratory Epidemiologist developed content for an educational workshop directed at fair and festival planners</w:t>
      </w:r>
      <w:r w:rsidR="00FE4E20">
        <w:rPr>
          <w:rFonts w:asciiTheme="minorHAnsi" w:hAnsiTheme="minorHAnsi" w:cs="Arial"/>
          <w:i/>
          <w:sz w:val="22"/>
          <w:szCs w:val="22"/>
        </w:rPr>
        <w:t xml:space="preserve"> across the state of Indiana</w:t>
      </w:r>
      <w:r w:rsidR="00FE4E20" w:rsidRPr="00FE4E20">
        <w:rPr>
          <w:rFonts w:asciiTheme="minorHAnsi" w:hAnsiTheme="minorHAnsi" w:cs="Arial"/>
          <w:i/>
          <w:sz w:val="22"/>
          <w:szCs w:val="22"/>
        </w:rPr>
        <w:t>.</w:t>
      </w:r>
      <w:r w:rsidR="00FE4E20">
        <w:rPr>
          <w:rFonts w:asciiTheme="minorHAnsi" w:hAnsiTheme="minorHAnsi" w:cs="Arial"/>
          <w:i/>
          <w:sz w:val="22"/>
          <w:szCs w:val="22"/>
        </w:rPr>
        <w:t xml:space="preserve"> Developed</w:t>
      </w:r>
      <w:r w:rsidR="00AB6238">
        <w:rPr>
          <w:rFonts w:asciiTheme="minorHAnsi" w:hAnsiTheme="minorHAnsi" w:cs="Arial"/>
          <w:i/>
          <w:sz w:val="22"/>
          <w:szCs w:val="22"/>
        </w:rPr>
        <w:t xml:space="preserve"> content included</w:t>
      </w:r>
      <w:r w:rsidR="00FE4E20">
        <w:rPr>
          <w:rFonts w:asciiTheme="minorHAnsi" w:hAnsiTheme="minorHAnsi" w:cs="Arial"/>
          <w:i/>
          <w:sz w:val="22"/>
          <w:szCs w:val="22"/>
        </w:rPr>
        <w:t xml:space="preserve"> an overview of zoonotic diseases within the context of fair and festival planning, and a full overview of the Compendium of Measures to Prevent Disease Associated with Animals in Public Settings, 2017 developed by the National Association of State Public Health Veterinarians.  </w:t>
      </w:r>
      <w:r w:rsidR="00FE4E20">
        <w:rPr>
          <w:rFonts w:asciiTheme="minorHAnsi" w:hAnsiTheme="minorHAnsi" w:cs="Arial"/>
          <w:sz w:val="22"/>
          <w:szCs w:val="22"/>
        </w:rPr>
        <w:t xml:space="preserve"> </w:t>
      </w:r>
    </w:p>
    <w:p w14:paraId="66742C83" w14:textId="77777777" w:rsidR="009F76C3" w:rsidRPr="00597A55" w:rsidRDefault="009F76C3" w:rsidP="00597A55">
      <w:pPr>
        <w:pStyle w:val="ListParagraph"/>
        <w:numPr>
          <w:ilvl w:val="3"/>
          <w:numId w:val="10"/>
        </w:numPr>
        <w:tabs>
          <w:tab w:val="left" w:pos="270"/>
        </w:tabs>
        <w:ind w:left="360"/>
        <w:rPr>
          <w:rFonts w:asciiTheme="minorHAnsi" w:hAnsiTheme="minorHAnsi" w:cs="Arial"/>
          <w:sz w:val="22"/>
          <w:szCs w:val="22"/>
        </w:rPr>
      </w:pPr>
      <w:r w:rsidRPr="00597A55">
        <w:rPr>
          <w:rFonts w:asciiTheme="minorHAnsi" w:hAnsiTheme="minorHAnsi" w:cs="Arial"/>
          <w:sz w:val="22"/>
          <w:szCs w:val="22"/>
        </w:rPr>
        <w:t xml:space="preserve">Did this deliverable include an educational intervention: </w:t>
      </w:r>
      <w:r w:rsidRPr="00AB6238">
        <w:rPr>
          <w:rFonts w:asciiTheme="minorHAnsi" w:hAnsiTheme="minorHAnsi" w:cs="Arial"/>
          <w:b/>
          <w:i/>
          <w:color w:val="70AD47" w:themeColor="accent6"/>
          <w:sz w:val="22"/>
          <w:szCs w:val="22"/>
        </w:rPr>
        <w:t>Yes</w:t>
      </w:r>
      <w:r w:rsidRPr="00597A55">
        <w:rPr>
          <w:rFonts w:asciiTheme="minorHAnsi" w:hAnsiTheme="minorHAnsi" w:cs="Arial"/>
          <w:sz w:val="22"/>
          <w:szCs w:val="22"/>
        </w:rPr>
        <w:t xml:space="preserve"> / No</w:t>
      </w:r>
    </w:p>
    <w:p w14:paraId="3B02BA59" w14:textId="77777777" w:rsidR="00597A55" w:rsidRPr="00597A55" w:rsidRDefault="00597A55" w:rsidP="00597A55">
      <w:pPr>
        <w:pStyle w:val="ListParagraph"/>
        <w:tabs>
          <w:tab w:val="left" w:pos="270"/>
        </w:tabs>
        <w:ind w:left="360"/>
        <w:rPr>
          <w:rFonts w:asciiTheme="minorHAnsi" w:hAnsiTheme="minorHAnsi" w:cs="Arial"/>
          <w:sz w:val="22"/>
          <w:szCs w:val="22"/>
        </w:rPr>
      </w:pPr>
    </w:p>
    <w:p w14:paraId="5EC952EF" w14:textId="72D41EAF" w:rsidR="00597A55" w:rsidRPr="00597A55" w:rsidRDefault="00597A55" w:rsidP="00597A55">
      <w:pPr>
        <w:pStyle w:val="ListParagraph"/>
        <w:numPr>
          <w:ilvl w:val="3"/>
          <w:numId w:val="10"/>
        </w:numPr>
        <w:spacing w:after="160" w:line="259" w:lineRule="auto"/>
        <w:ind w:left="360"/>
        <w:contextualSpacing/>
        <w:rPr>
          <w:rFonts w:asciiTheme="minorHAnsi" w:hAnsiTheme="minorHAnsi"/>
          <w:b/>
          <w:sz w:val="22"/>
          <w:szCs w:val="22"/>
        </w:rPr>
      </w:pPr>
      <w:r w:rsidRPr="00597A55">
        <w:rPr>
          <w:rFonts w:asciiTheme="minorHAnsi" w:hAnsiTheme="minorHAnsi" w:cs="Arial"/>
          <w:b/>
          <w:sz w:val="22"/>
          <w:szCs w:val="22"/>
        </w:rPr>
        <w:t xml:space="preserve">Deliverable 4: </w:t>
      </w:r>
      <w:r w:rsidRPr="00597A55">
        <w:rPr>
          <w:rFonts w:asciiTheme="minorHAnsi" w:hAnsiTheme="minorHAnsi"/>
          <w:b/>
          <w:sz w:val="22"/>
          <w:szCs w:val="22"/>
        </w:rPr>
        <w:t>State and county fair self-assessment and scoring rubric based on the Compendium of Measures to Prevent Disease Associated with Animals in Public Settings.</w:t>
      </w:r>
    </w:p>
    <w:p w14:paraId="6C7F94BB" w14:textId="7FE133F1" w:rsidR="00597A55" w:rsidRPr="00597A55" w:rsidRDefault="00597A55" w:rsidP="00597A55">
      <w:pPr>
        <w:pStyle w:val="ListParagraph"/>
        <w:numPr>
          <w:ilvl w:val="3"/>
          <w:numId w:val="10"/>
        </w:numPr>
        <w:tabs>
          <w:tab w:val="left" w:pos="270"/>
        </w:tabs>
        <w:ind w:left="360"/>
        <w:rPr>
          <w:rFonts w:asciiTheme="minorHAnsi" w:hAnsiTheme="minorHAnsi" w:cs="Arial"/>
          <w:sz w:val="22"/>
          <w:szCs w:val="22"/>
        </w:rPr>
      </w:pPr>
      <w:r w:rsidRPr="00597A55">
        <w:rPr>
          <w:rFonts w:asciiTheme="minorHAnsi" w:hAnsiTheme="minorHAnsi" w:cs="Arial"/>
          <w:sz w:val="22"/>
          <w:szCs w:val="22"/>
        </w:rPr>
        <w:t>Accomplishments/Progress to-date:</w:t>
      </w:r>
      <w:r w:rsidR="00AB6238">
        <w:rPr>
          <w:rFonts w:asciiTheme="minorHAnsi" w:hAnsiTheme="minorHAnsi" w:cs="Arial"/>
          <w:sz w:val="22"/>
          <w:szCs w:val="22"/>
        </w:rPr>
        <w:t xml:space="preserve"> </w:t>
      </w:r>
      <w:r w:rsidR="00AB6238">
        <w:rPr>
          <w:rFonts w:asciiTheme="minorHAnsi" w:hAnsiTheme="minorHAnsi" w:cs="Arial"/>
          <w:i/>
          <w:sz w:val="22"/>
          <w:szCs w:val="22"/>
        </w:rPr>
        <w:t xml:space="preserve">This deliverable is complete. A county fair/festival self-assessment survey was developed in order to evaluate how Indiana </w:t>
      </w:r>
      <w:r w:rsidR="00D8037E">
        <w:rPr>
          <w:rFonts w:asciiTheme="minorHAnsi" w:hAnsiTheme="minorHAnsi" w:cs="Arial"/>
          <w:i/>
          <w:sz w:val="22"/>
          <w:szCs w:val="22"/>
        </w:rPr>
        <w:t xml:space="preserve">fairs and festivals align with the recommendations presented in the Compendium. This self-assessment was disseminated to all INAF attendees. </w:t>
      </w:r>
    </w:p>
    <w:p w14:paraId="7579C38A" w14:textId="77777777" w:rsidR="00597A55" w:rsidRPr="00597A55" w:rsidRDefault="00597A55" w:rsidP="00597A55">
      <w:pPr>
        <w:pStyle w:val="ListParagraph"/>
        <w:numPr>
          <w:ilvl w:val="3"/>
          <w:numId w:val="10"/>
        </w:numPr>
        <w:tabs>
          <w:tab w:val="left" w:pos="270"/>
        </w:tabs>
        <w:ind w:left="360"/>
        <w:rPr>
          <w:rFonts w:asciiTheme="minorHAnsi" w:hAnsiTheme="minorHAnsi" w:cs="Arial"/>
          <w:sz w:val="22"/>
          <w:szCs w:val="22"/>
        </w:rPr>
      </w:pPr>
      <w:r w:rsidRPr="00597A55">
        <w:rPr>
          <w:rFonts w:asciiTheme="minorHAnsi" w:hAnsiTheme="minorHAnsi" w:cs="Arial"/>
          <w:sz w:val="22"/>
          <w:szCs w:val="22"/>
        </w:rPr>
        <w:t xml:space="preserve">Did this deliverable include an educational intervention: Yes / </w:t>
      </w:r>
      <w:r w:rsidRPr="00D8037E">
        <w:rPr>
          <w:rFonts w:asciiTheme="minorHAnsi" w:hAnsiTheme="minorHAnsi" w:cs="Arial"/>
          <w:b/>
          <w:i/>
          <w:color w:val="70AD47" w:themeColor="accent6"/>
          <w:sz w:val="22"/>
          <w:szCs w:val="22"/>
        </w:rPr>
        <w:t>No</w:t>
      </w:r>
    </w:p>
    <w:p w14:paraId="4EAA0A59" w14:textId="77777777" w:rsidR="00597A55" w:rsidRPr="00597A55" w:rsidRDefault="00597A55" w:rsidP="00597A55">
      <w:pPr>
        <w:pStyle w:val="ListParagraph"/>
        <w:tabs>
          <w:tab w:val="left" w:pos="270"/>
        </w:tabs>
        <w:ind w:left="360"/>
        <w:rPr>
          <w:rFonts w:asciiTheme="minorHAnsi" w:hAnsiTheme="minorHAnsi" w:cs="Arial"/>
          <w:sz w:val="22"/>
          <w:szCs w:val="22"/>
        </w:rPr>
      </w:pPr>
    </w:p>
    <w:p w14:paraId="139B92ED" w14:textId="18AEFE43" w:rsidR="00597A55" w:rsidRPr="00597A55" w:rsidRDefault="00597A55" w:rsidP="00597A55">
      <w:pPr>
        <w:pStyle w:val="ListParagraph"/>
        <w:numPr>
          <w:ilvl w:val="3"/>
          <w:numId w:val="10"/>
        </w:numPr>
        <w:spacing w:after="160" w:line="259" w:lineRule="auto"/>
        <w:ind w:left="360"/>
        <w:contextualSpacing/>
        <w:rPr>
          <w:rFonts w:asciiTheme="minorHAnsi" w:hAnsiTheme="minorHAnsi"/>
          <w:b/>
          <w:sz w:val="22"/>
          <w:szCs w:val="22"/>
        </w:rPr>
      </w:pPr>
      <w:r w:rsidRPr="00597A55">
        <w:rPr>
          <w:rFonts w:asciiTheme="minorHAnsi" w:hAnsiTheme="minorHAnsi" w:cs="Arial"/>
          <w:b/>
          <w:sz w:val="22"/>
          <w:szCs w:val="22"/>
        </w:rPr>
        <w:t xml:space="preserve">Deliverable 5: </w:t>
      </w:r>
      <w:r w:rsidRPr="00597A55">
        <w:rPr>
          <w:rFonts w:asciiTheme="minorHAnsi" w:hAnsiTheme="minorHAnsi"/>
          <w:b/>
          <w:sz w:val="22"/>
          <w:szCs w:val="22"/>
        </w:rPr>
        <w:t xml:space="preserve">Installation of 6 handwashing stations and biosecurity signs at local agricultural events in greatest need of assistance. </w:t>
      </w:r>
    </w:p>
    <w:p w14:paraId="52603E33" w14:textId="7D92A5E0" w:rsidR="00597A55" w:rsidRPr="00597A55" w:rsidRDefault="00597A55" w:rsidP="00597A55">
      <w:pPr>
        <w:pStyle w:val="ListParagraph"/>
        <w:numPr>
          <w:ilvl w:val="3"/>
          <w:numId w:val="10"/>
        </w:numPr>
        <w:tabs>
          <w:tab w:val="left" w:pos="270"/>
        </w:tabs>
        <w:ind w:left="360"/>
        <w:rPr>
          <w:rFonts w:asciiTheme="minorHAnsi" w:hAnsiTheme="minorHAnsi" w:cs="Arial"/>
          <w:sz w:val="22"/>
          <w:szCs w:val="22"/>
        </w:rPr>
      </w:pPr>
      <w:r w:rsidRPr="00597A55">
        <w:rPr>
          <w:rFonts w:asciiTheme="minorHAnsi" w:hAnsiTheme="minorHAnsi" w:cs="Arial"/>
          <w:sz w:val="22"/>
          <w:szCs w:val="22"/>
        </w:rPr>
        <w:t>Accomplishments/Progress to-date:</w:t>
      </w:r>
      <w:r w:rsidR="00D8037E">
        <w:rPr>
          <w:rFonts w:asciiTheme="minorHAnsi" w:hAnsiTheme="minorHAnsi" w:cs="Arial"/>
          <w:sz w:val="22"/>
          <w:szCs w:val="22"/>
        </w:rPr>
        <w:t xml:space="preserve"> </w:t>
      </w:r>
      <w:r w:rsidR="00D8037E" w:rsidRPr="00D8037E">
        <w:rPr>
          <w:rFonts w:asciiTheme="minorHAnsi" w:hAnsiTheme="minorHAnsi" w:cs="Arial"/>
          <w:i/>
          <w:sz w:val="22"/>
          <w:szCs w:val="22"/>
        </w:rPr>
        <w:t xml:space="preserve">Incomplete. ISDH has not received funding as of 5/17. </w:t>
      </w:r>
    </w:p>
    <w:p w14:paraId="513F1BE5" w14:textId="77777777" w:rsidR="00597A55" w:rsidRPr="00597A55" w:rsidRDefault="00597A55" w:rsidP="00597A55">
      <w:pPr>
        <w:pStyle w:val="ListParagraph"/>
        <w:numPr>
          <w:ilvl w:val="3"/>
          <w:numId w:val="10"/>
        </w:numPr>
        <w:tabs>
          <w:tab w:val="left" w:pos="270"/>
        </w:tabs>
        <w:ind w:left="360"/>
        <w:rPr>
          <w:rFonts w:asciiTheme="minorHAnsi" w:hAnsiTheme="minorHAnsi" w:cs="Arial"/>
          <w:sz w:val="22"/>
          <w:szCs w:val="22"/>
        </w:rPr>
      </w:pPr>
      <w:r w:rsidRPr="00597A55">
        <w:rPr>
          <w:rFonts w:asciiTheme="minorHAnsi" w:hAnsiTheme="minorHAnsi" w:cs="Arial"/>
          <w:sz w:val="22"/>
          <w:szCs w:val="22"/>
        </w:rPr>
        <w:t xml:space="preserve">Did this deliverable include an educational intervention: Yes / </w:t>
      </w:r>
      <w:r w:rsidRPr="00D8037E">
        <w:rPr>
          <w:rFonts w:asciiTheme="minorHAnsi" w:hAnsiTheme="minorHAnsi" w:cs="Arial"/>
          <w:b/>
          <w:i/>
          <w:color w:val="70AD47" w:themeColor="accent6"/>
          <w:sz w:val="22"/>
          <w:szCs w:val="22"/>
        </w:rPr>
        <w:t>No</w:t>
      </w:r>
    </w:p>
    <w:p w14:paraId="0C5D2264" w14:textId="77777777" w:rsidR="00597A55" w:rsidRPr="00597A55" w:rsidRDefault="00597A55" w:rsidP="00597A55">
      <w:pPr>
        <w:pStyle w:val="ListParagraph"/>
        <w:tabs>
          <w:tab w:val="left" w:pos="270"/>
        </w:tabs>
        <w:ind w:left="360"/>
        <w:rPr>
          <w:rFonts w:asciiTheme="minorHAnsi" w:hAnsiTheme="minorHAnsi" w:cs="Arial"/>
          <w:b/>
          <w:sz w:val="22"/>
          <w:szCs w:val="22"/>
        </w:rPr>
      </w:pPr>
    </w:p>
    <w:p w14:paraId="0108425A" w14:textId="64D59C5C" w:rsidR="00597A55" w:rsidRPr="00597A55" w:rsidRDefault="00597A55" w:rsidP="00597A55">
      <w:pPr>
        <w:pStyle w:val="ListParagraph"/>
        <w:numPr>
          <w:ilvl w:val="3"/>
          <w:numId w:val="10"/>
        </w:numPr>
        <w:spacing w:after="160" w:line="259" w:lineRule="auto"/>
        <w:ind w:left="360"/>
        <w:contextualSpacing/>
        <w:rPr>
          <w:rFonts w:asciiTheme="minorHAnsi" w:hAnsiTheme="minorHAnsi"/>
          <w:b/>
          <w:sz w:val="22"/>
          <w:szCs w:val="22"/>
        </w:rPr>
      </w:pPr>
      <w:r w:rsidRPr="00597A55">
        <w:rPr>
          <w:rFonts w:asciiTheme="minorHAnsi" w:hAnsiTheme="minorHAnsi" w:cs="Arial"/>
          <w:b/>
          <w:sz w:val="22"/>
          <w:szCs w:val="22"/>
        </w:rPr>
        <w:t xml:space="preserve">Deliverable 6: </w:t>
      </w:r>
      <w:r w:rsidRPr="00597A55">
        <w:rPr>
          <w:rFonts w:asciiTheme="minorHAnsi" w:hAnsiTheme="minorHAnsi"/>
          <w:b/>
          <w:sz w:val="22"/>
          <w:szCs w:val="22"/>
        </w:rPr>
        <w:t xml:space="preserve">Attendance of INAF staff at the IAFE training on zoonotic disease prevention. </w:t>
      </w:r>
    </w:p>
    <w:p w14:paraId="34E6212E" w14:textId="2582D31A" w:rsidR="00597A55" w:rsidRPr="00597A55" w:rsidRDefault="00597A55" w:rsidP="00597A55">
      <w:pPr>
        <w:pStyle w:val="ListParagraph"/>
        <w:numPr>
          <w:ilvl w:val="3"/>
          <w:numId w:val="10"/>
        </w:numPr>
        <w:tabs>
          <w:tab w:val="left" w:pos="270"/>
        </w:tabs>
        <w:ind w:left="360"/>
        <w:rPr>
          <w:rFonts w:asciiTheme="minorHAnsi" w:hAnsiTheme="minorHAnsi" w:cs="Arial"/>
          <w:sz w:val="22"/>
          <w:szCs w:val="22"/>
        </w:rPr>
      </w:pPr>
      <w:r w:rsidRPr="00597A55">
        <w:rPr>
          <w:rFonts w:asciiTheme="minorHAnsi" w:hAnsiTheme="minorHAnsi" w:cs="Arial"/>
          <w:sz w:val="22"/>
          <w:szCs w:val="22"/>
        </w:rPr>
        <w:t>Accomplishments/Progress to-date:</w:t>
      </w:r>
      <w:r w:rsidR="00D8037E">
        <w:rPr>
          <w:rFonts w:asciiTheme="minorHAnsi" w:hAnsiTheme="minorHAnsi" w:cs="Arial"/>
          <w:sz w:val="22"/>
          <w:szCs w:val="22"/>
        </w:rPr>
        <w:t xml:space="preserve"> This deliverable is complete. ISDH staff presented at the INAF convention on January 5, 2019. </w:t>
      </w:r>
      <w:r w:rsidR="0090345D">
        <w:rPr>
          <w:rFonts w:asciiTheme="minorHAnsi" w:hAnsiTheme="minorHAnsi" w:cs="Arial"/>
          <w:sz w:val="22"/>
          <w:szCs w:val="22"/>
        </w:rPr>
        <w:t xml:space="preserve">This was also presented as a webinar to local health department staff. </w:t>
      </w:r>
    </w:p>
    <w:p w14:paraId="00FC0145" w14:textId="1D170D1D" w:rsidR="00597A55" w:rsidRPr="00D8037E" w:rsidRDefault="00597A55" w:rsidP="00D8037E">
      <w:pPr>
        <w:pStyle w:val="ListParagraph"/>
        <w:numPr>
          <w:ilvl w:val="3"/>
          <w:numId w:val="10"/>
        </w:numPr>
        <w:tabs>
          <w:tab w:val="left" w:pos="270"/>
        </w:tabs>
        <w:ind w:left="360"/>
        <w:rPr>
          <w:rFonts w:asciiTheme="minorHAnsi" w:hAnsiTheme="minorHAnsi" w:cs="Arial"/>
          <w:sz w:val="22"/>
          <w:szCs w:val="22"/>
        </w:rPr>
      </w:pPr>
      <w:r w:rsidRPr="00597A55">
        <w:rPr>
          <w:rFonts w:asciiTheme="minorHAnsi" w:hAnsiTheme="minorHAnsi" w:cs="Arial"/>
          <w:sz w:val="22"/>
          <w:szCs w:val="22"/>
        </w:rPr>
        <w:t xml:space="preserve">Did this deliverable include an educational intervention: </w:t>
      </w:r>
      <w:r w:rsidRPr="00D8037E">
        <w:rPr>
          <w:rFonts w:asciiTheme="minorHAnsi" w:hAnsiTheme="minorHAnsi" w:cs="Arial"/>
          <w:b/>
          <w:color w:val="70AD47" w:themeColor="accent6"/>
          <w:sz w:val="22"/>
          <w:szCs w:val="22"/>
        </w:rPr>
        <w:t>Yes</w:t>
      </w:r>
      <w:r w:rsidRPr="00597A55">
        <w:rPr>
          <w:rFonts w:asciiTheme="minorHAnsi" w:hAnsiTheme="minorHAnsi" w:cs="Arial"/>
          <w:sz w:val="22"/>
          <w:szCs w:val="22"/>
        </w:rPr>
        <w:t xml:space="preserve"> / </w:t>
      </w:r>
      <w:proofErr w:type="gramStart"/>
      <w:r w:rsidRPr="00597A55">
        <w:rPr>
          <w:rFonts w:asciiTheme="minorHAnsi" w:hAnsiTheme="minorHAnsi" w:cs="Arial"/>
          <w:sz w:val="22"/>
          <w:szCs w:val="22"/>
        </w:rPr>
        <w:t>No</w:t>
      </w:r>
      <w:proofErr w:type="gramEnd"/>
    </w:p>
    <w:p w14:paraId="61A1E94E" w14:textId="77777777" w:rsidR="00EB1A3C" w:rsidRPr="00EB1A3C" w:rsidRDefault="00EB1A3C" w:rsidP="00EB1A3C">
      <w:pPr>
        <w:pStyle w:val="ListParagraph"/>
        <w:tabs>
          <w:tab w:val="left" w:pos="270"/>
        </w:tabs>
        <w:ind w:firstLine="720"/>
        <w:rPr>
          <w:rFonts w:ascii="Calibri" w:hAnsi="Calibri" w:cs="Arial"/>
          <w:sz w:val="22"/>
          <w:szCs w:val="22"/>
        </w:rPr>
      </w:pPr>
    </w:p>
    <w:p w14:paraId="31E41946" w14:textId="7DFF63EB" w:rsidR="00C71573" w:rsidRDefault="00E824B5" w:rsidP="00EB1A3C">
      <w:pPr>
        <w:pStyle w:val="ListParagraph"/>
        <w:numPr>
          <w:ilvl w:val="0"/>
          <w:numId w:val="6"/>
        </w:numPr>
        <w:tabs>
          <w:tab w:val="left" w:pos="270"/>
        </w:tabs>
        <w:ind w:left="0" w:firstLine="0"/>
        <w:rPr>
          <w:rFonts w:ascii="Calibri" w:hAnsi="Calibri"/>
          <w:sz w:val="22"/>
          <w:szCs w:val="22"/>
        </w:rPr>
      </w:pPr>
      <w:r w:rsidRPr="00EB1A3C">
        <w:rPr>
          <w:rFonts w:ascii="Calibri" w:hAnsi="Calibri"/>
          <w:sz w:val="22"/>
          <w:szCs w:val="22"/>
        </w:rPr>
        <w:t>List</w:t>
      </w:r>
      <w:r w:rsidR="00C71573" w:rsidRPr="00EB1A3C">
        <w:rPr>
          <w:rFonts w:ascii="Calibri" w:hAnsi="Calibri"/>
          <w:sz w:val="22"/>
          <w:szCs w:val="22"/>
        </w:rPr>
        <w:t xml:space="preserve"> </w:t>
      </w:r>
      <w:r w:rsidR="0076089B" w:rsidRPr="00EB1A3C">
        <w:rPr>
          <w:rFonts w:ascii="Calibri" w:hAnsi="Calibri"/>
          <w:sz w:val="22"/>
          <w:szCs w:val="22"/>
        </w:rPr>
        <w:t xml:space="preserve">the </w:t>
      </w:r>
      <w:r w:rsidR="00C71573" w:rsidRPr="00EB1A3C">
        <w:rPr>
          <w:rFonts w:ascii="Calibri" w:hAnsi="Calibri"/>
          <w:sz w:val="22"/>
          <w:szCs w:val="22"/>
        </w:rPr>
        <w:t xml:space="preserve">collaborators </w:t>
      </w:r>
      <w:r w:rsidR="009F76C3" w:rsidRPr="00EB1A3C">
        <w:rPr>
          <w:rFonts w:ascii="Calibri" w:hAnsi="Calibri"/>
          <w:sz w:val="22"/>
          <w:szCs w:val="22"/>
        </w:rPr>
        <w:t>involved to-date</w:t>
      </w:r>
      <w:r w:rsidR="00C71573" w:rsidRPr="00EB1A3C">
        <w:rPr>
          <w:rFonts w:ascii="Calibri" w:hAnsi="Calibri"/>
          <w:sz w:val="22"/>
          <w:szCs w:val="22"/>
        </w:rPr>
        <w:t xml:space="preserve"> and briefly describe </w:t>
      </w:r>
      <w:r w:rsidR="0076089B" w:rsidRPr="00EB1A3C">
        <w:rPr>
          <w:rFonts w:ascii="Calibri" w:hAnsi="Calibri"/>
          <w:sz w:val="22"/>
          <w:szCs w:val="22"/>
        </w:rPr>
        <w:t xml:space="preserve">their </w:t>
      </w:r>
      <w:r w:rsidR="00C71573" w:rsidRPr="00EB1A3C">
        <w:rPr>
          <w:rFonts w:ascii="Calibri" w:hAnsi="Calibri"/>
          <w:sz w:val="22"/>
          <w:szCs w:val="22"/>
        </w:rPr>
        <w:t>role</w:t>
      </w:r>
      <w:r w:rsidR="0076089B" w:rsidRPr="00EB1A3C">
        <w:rPr>
          <w:rFonts w:ascii="Calibri" w:hAnsi="Calibri"/>
          <w:sz w:val="22"/>
          <w:szCs w:val="22"/>
        </w:rPr>
        <w:t xml:space="preserve"> in the project</w:t>
      </w:r>
      <w:r w:rsidR="00C71573" w:rsidRPr="00EB1A3C">
        <w:rPr>
          <w:rFonts w:ascii="Calibri" w:hAnsi="Calibri"/>
          <w:sz w:val="22"/>
          <w:szCs w:val="22"/>
        </w:rPr>
        <w:t xml:space="preserve"> (i.e. 4H, State PH, State Animal Health)</w:t>
      </w:r>
      <w:r w:rsidR="0076089B" w:rsidRPr="00EB1A3C">
        <w:rPr>
          <w:rFonts w:ascii="Calibri" w:hAnsi="Calibri"/>
          <w:sz w:val="22"/>
          <w:szCs w:val="22"/>
        </w:rPr>
        <w:t>.</w:t>
      </w:r>
    </w:p>
    <w:p w14:paraId="185ECD2E" w14:textId="77777777" w:rsidR="00D8037E" w:rsidRDefault="00D8037E" w:rsidP="00D8037E">
      <w:pPr>
        <w:tabs>
          <w:tab w:val="left" w:pos="270"/>
        </w:tabs>
        <w:rPr>
          <w:rFonts w:ascii="Calibri" w:hAnsi="Calibri"/>
        </w:rPr>
      </w:pPr>
    </w:p>
    <w:p w14:paraId="21D1F044" w14:textId="0D7731CA" w:rsidR="00D8037E" w:rsidRPr="0090345D" w:rsidRDefault="00D8037E" w:rsidP="00D8037E">
      <w:pPr>
        <w:tabs>
          <w:tab w:val="left" w:pos="270"/>
        </w:tabs>
        <w:rPr>
          <w:rFonts w:ascii="Calibri" w:hAnsi="Calibri"/>
          <w:i/>
        </w:rPr>
      </w:pPr>
      <w:r w:rsidRPr="00D8037E">
        <w:rPr>
          <w:rFonts w:ascii="Calibri" w:hAnsi="Calibri"/>
          <w:i/>
        </w:rPr>
        <w:t xml:space="preserve">Indiana 4-H is responsible for conducting the Teens as Teachers training to 4-H youth. They have an existing program in place that we are working on expanding. </w:t>
      </w:r>
      <w:r>
        <w:rPr>
          <w:rFonts w:ascii="Calibri" w:hAnsi="Calibri"/>
          <w:i/>
        </w:rPr>
        <w:t xml:space="preserve">ISDH was responsible for completing a training at the INAF annual convention and conducting agency self-assessments. The Indiana State Board of Animal Health has several training tools and resources, including an interactive card game, </w:t>
      </w:r>
      <w:r w:rsidR="0023169C">
        <w:rPr>
          <w:rFonts w:ascii="Calibri" w:hAnsi="Calibri"/>
          <w:i/>
        </w:rPr>
        <w:t>which</w:t>
      </w:r>
      <w:r>
        <w:rPr>
          <w:rFonts w:ascii="Calibri" w:hAnsi="Calibri"/>
          <w:i/>
        </w:rPr>
        <w:t xml:space="preserve"> will be disseminated to 4-H youth</w:t>
      </w:r>
      <w:r w:rsidRPr="0090345D">
        <w:rPr>
          <w:rFonts w:ascii="Calibri" w:hAnsi="Calibri"/>
          <w:i/>
        </w:rPr>
        <w:t xml:space="preserve">. </w:t>
      </w:r>
      <w:r w:rsidR="0090345D" w:rsidRPr="0090345D">
        <w:rPr>
          <w:rFonts w:ascii="Calibri" w:hAnsi="Calibri"/>
          <w:i/>
        </w:rPr>
        <w:t xml:space="preserve">ISDH, BOAH, and INAF were all involved in an on-site </w:t>
      </w:r>
      <w:r w:rsidR="0090345D">
        <w:rPr>
          <w:rFonts w:ascii="Calibri" w:hAnsi="Calibri"/>
          <w:i/>
        </w:rPr>
        <w:t xml:space="preserve">visit </w:t>
      </w:r>
      <w:r w:rsidR="0090345D" w:rsidRPr="0090345D">
        <w:rPr>
          <w:rFonts w:ascii="Calibri" w:hAnsi="Calibri"/>
          <w:i/>
        </w:rPr>
        <w:t>with CDC and CSTE</w:t>
      </w:r>
      <w:r w:rsidR="0090345D">
        <w:rPr>
          <w:rFonts w:ascii="Calibri" w:hAnsi="Calibri"/>
          <w:i/>
        </w:rPr>
        <w:t>.</w:t>
      </w:r>
      <w:bookmarkStart w:id="0" w:name="_GoBack"/>
      <w:bookmarkEnd w:id="0"/>
    </w:p>
    <w:p w14:paraId="16AA538C" w14:textId="77777777" w:rsidR="00FE40BB" w:rsidRPr="00EB1A3C" w:rsidRDefault="00FE40BB" w:rsidP="00EB1A3C">
      <w:pPr>
        <w:tabs>
          <w:tab w:val="left" w:pos="270"/>
        </w:tabs>
        <w:spacing w:after="0" w:line="240" w:lineRule="auto"/>
        <w:rPr>
          <w:rFonts w:ascii="Calibri" w:hAnsi="Calibri" w:cs="Arial"/>
        </w:rPr>
      </w:pPr>
    </w:p>
    <w:p w14:paraId="6D490021" w14:textId="1B8F8AA5" w:rsidR="00FE40BB" w:rsidRDefault="00E824B5" w:rsidP="00EB1A3C">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Describe</w:t>
      </w:r>
      <w:r w:rsidR="00FE40BB" w:rsidRPr="00C71573">
        <w:rPr>
          <w:rFonts w:ascii="Calibri" w:hAnsi="Calibri" w:cs="Arial"/>
          <w:sz w:val="22"/>
          <w:szCs w:val="22"/>
        </w:rPr>
        <w:t xml:space="preserve"> areas of concern or challenges </w:t>
      </w:r>
      <w:r w:rsidR="0076089B">
        <w:rPr>
          <w:rFonts w:ascii="Calibri" w:hAnsi="Calibri" w:cs="Arial"/>
          <w:sz w:val="22"/>
          <w:szCs w:val="22"/>
        </w:rPr>
        <w:t>in</w:t>
      </w:r>
      <w:r w:rsidR="00FE40BB" w:rsidRPr="00C71573">
        <w:rPr>
          <w:rFonts w:ascii="Calibri" w:hAnsi="Calibri" w:cs="Arial"/>
          <w:sz w:val="22"/>
          <w:szCs w:val="22"/>
        </w:rPr>
        <w:t xml:space="preserve"> meeting the objectives or providing deliverables.</w:t>
      </w:r>
    </w:p>
    <w:p w14:paraId="6CC6AEE2" w14:textId="373D2DAC" w:rsidR="00EB1A3C" w:rsidRDefault="00EB1A3C" w:rsidP="000F1D5F">
      <w:pPr>
        <w:pStyle w:val="ListParagraph"/>
        <w:tabs>
          <w:tab w:val="left" w:pos="270"/>
        </w:tabs>
        <w:ind w:left="0"/>
        <w:rPr>
          <w:rFonts w:ascii="Calibri" w:hAnsi="Calibri" w:cs="Arial"/>
          <w:sz w:val="22"/>
          <w:szCs w:val="22"/>
        </w:rPr>
      </w:pPr>
    </w:p>
    <w:p w14:paraId="6592E34F" w14:textId="4F272909" w:rsidR="00D8037E" w:rsidRPr="00D8037E" w:rsidRDefault="00D8037E" w:rsidP="00EB1A3C">
      <w:pPr>
        <w:pStyle w:val="ListParagraph"/>
        <w:tabs>
          <w:tab w:val="left" w:pos="270"/>
        </w:tabs>
        <w:ind w:left="0"/>
        <w:rPr>
          <w:rFonts w:ascii="Calibri" w:hAnsi="Calibri" w:cs="Arial"/>
          <w:i/>
          <w:sz w:val="22"/>
          <w:szCs w:val="22"/>
        </w:rPr>
      </w:pPr>
      <w:r>
        <w:rPr>
          <w:rFonts w:ascii="Calibri" w:hAnsi="Calibri" w:cs="Arial"/>
          <w:i/>
          <w:sz w:val="22"/>
          <w:szCs w:val="22"/>
        </w:rPr>
        <w:t xml:space="preserve">Indiana has not received the needed funding to complete the remaining deliverables. </w:t>
      </w:r>
    </w:p>
    <w:p w14:paraId="7B0E1043" w14:textId="77777777" w:rsidR="00D8037E" w:rsidRPr="00C71573" w:rsidRDefault="00D8037E" w:rsidP="00EB1A3C">
      <w:pPr>
        <w:pStyle w:val="ListParagraph"/>
        <w:tabs>
          <w:tab w:val="left" w:pos="270"/>
        </w:tabs>
        <w:ind w:left="0"/>
        <w:rPr>
          <w:rFonts w:ascii="Calibri" w:hAnsi="Calibri" w:cs="Arial"/>
          <w:sz w:val="22"/>
          <w:szCs w:val="22"/>
        </w:rPr>
      </w:pPr>
    </w:p>
    <w:p w14:paraId="4AD0D669" w14:textId="5BF9EBC3" w:rsidR="00C71573" w:rsidRDefault="00E824B5" w:rsidP="00EB1A3C">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Include</w:t>
      </w:r>
      <w:r w:rsidR="00FE40BB" w:rsidRPr="00C71573">
        <w:rPr>
          <w:rFonts w:ascii="Calibri" w:hAnsi="Calibri" w:cs="Arial"/>
          <w:sz w:val="22"/>
          <w:szCs w:val="22"/>
        </w:rPr>
        <w:t xml:space="preserve"> an updated pro</w:t>
      </w:r>
      <w:r w:rsidR="00C71573">
        <w:rPr>
          <w:rFonts w:ascii="Calibri" w:hAnsi="Calibri" w:cs="Arial"/>
          <w:sz w:val="22"/>
          <w:szCs w:val="22"/>
        </w:rPr>
        <w:t>ject timeline</w:t>
      </w:r>
      <w:r>
        <w:rPr>
          <w:rFonts w:ascii="Calibri" w:hAnsi="Calibri" w:cs="Arial"/>
          <w:sz w:val="22"/>
          <w:szCs w:val="22"/>
        </w:rPr>
        <w:t>, if relevant</w:t>
      </w:r>
      <w:r w:rsidR="00C71573">
        <w:rPr>
          <w:rFonts w:ascii="Calibri" w:hAnsi="Calibri" w:cs="Arial"/>
          <w:sz w:val="22"/>
          <w:szCs w:val="22"/>
        </w:rPr>
        <w:t>.</w:t>
      </w:r>
    </w:p>
    <w:p w14:paraId="05E12A61" w14:textId="77777777" w:rsidR="00A67F43" w:rsidRPr="00C71573" w:rsidRDefault="00A67F43" w:rsidP="00EB1A3C">
      <w:pPr>
        <w:pStyle w:val="ListParagraph"/>
        <w:tabs>
          <w:tab w:val="left" w:pos="270"/>
        </w:tabs>
        <w:ind w:left="0"/>
        <w:rPr>
          <w:rFonts w:ascii="Calibri" w:hAnsi="Calibri" w:cs="Arial"/>
          <w:sz w:val="22"/>
          <w:szCs w:val="22"/>
        </w:rPr>
      </w:pPr>
    </w:p>
    <w:p w14:paraId="4A15CBCB" w14:textId="6B88B036" w:rsidR="00C71573" w:rsidRDefault="00C71573" w:rsidP="00EB1A3C">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9"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please email </w:t>
      </w:r>
      <w:hyperlink r:id="rId10" w:history="1">
        <w:r w:rsidR="00501004" w:rsidRPr="007C3E29">
          <w:rPr>
            <w:rStyle w:val="Hyperlink"/>
            <w:rFonts w:ascii="Calibri" w:hAnsi="Calibri" w:cs="Arial"/>
            <w:sz w:val="22"/>
            <w:szCs w:val="22"/>
          </w:rPr>
          <w:t>m</w:t>
        </w:r>
        <w:r w:rsidR="00501004">
          <w:rPr>
            <w:rStyle w:val="Hyperlink"/>
            <w:rFonts w:ascii="Calibri" w:hAnsi="Calibri" w:cs="Arial"/>
            <w:sz w:val="22"/>
            <w:szCs w:val="22"/>
          </w:rPr>
          <w:t>huynh</w:t>
        </w:r>
        <w:r w:rsidR="00501004" w:rsidRPr="007C3E29">
          <w:rPr>
            <w:rStyle w:val="Hyperlink"/>
            <w:rFonts w:ascii="Calibri" w:hAnsi="Calibri" w:cs="Arial"/>
            <w:sz w:val="22"/>
            <w:szCs w:val="22"/>
          </w:rPr>
          <w:t>@cste.org</w:t>
        </w:r>
      </w:hyperlink>
      <w:r>
        <w:rPr>
          <w:rFonts w:ascii="Calibri" w:hAnsi="Calibri" w:cs="Arial"/>
          <w:sz w:val="22"/>
          <w:szCs w:val="22"/>
        </w:rPr>
        <w:t xml:space="preserve">. </w:t>
      </w:r>
    </w:p>
    <w:p w14:paraId="413811D9" w14:textId="77777777" w:rsidR="00417FAB" w:rsidRPr="00417FAB" w:rsidRDefault="00417FAB" w:rsidP="00EB1A3C">
      <w:pPr>
        <w:pStyle w:val="ListParagraph"/>
        <w:tabs>
          <w:tab w:val="left" w:pos="270"/>
        </w:tabs>
        <w:ind w:left="0"/>
        <w:rPr>
          <w:rFonts w:ascii="Calibri" w:hAnsi="Calibri" w:cs="Arial"/>
          <w:sz w:val="22"/>
          <w:szCs w:val="22"/>
        </w:rPr>
      </w:pPr>
    </w:p>
    <w:p w14:paraId="7ECC1B4B" w14:textId="19448E8C" w:rsidR="00417FAB" w:rsidRPr="00D8037E" w:rsidRDefault="00E824B5" w:rsidP="00EB1A3C">
      <w:pPr>
        <w:pStyle w:val="ListParagraph"/>
        <w:numPr>
          <w:ilvl w:val="0"/>
          <w:numId w:val="6"/>
        </w:numPr>
        <w:tabs>
          <w:tab w:val="left" w:pos="270"/>
        </w:tabs>
        <w:ind w:left="0" w:firstLine="0"/>
        <w:rPr>
          <w:rFonts w:ascii="Calibri" w:hAnsi="Calibri" w:cs="Arial"/>
          <w:sz w:val="22"/>
          <w:szCs w:val="22"/>
        </w:rPr>
      </w:pPr>
      <w:r>
        <w:rPr>
          <w:rFonts w:ascii="Calibri" w:hAnsi="Calibri"/>
          <w:sz w:val="22"/>
          <w:szCs w:val="22"/>
        </w:rPr>
        <w:t>List</w:t>
      </w:r>
      <w:r w:rsidR="00C71573" w:rsidRPr="00C71573">
        <w:rPr>
          <w:rFonts w:ascii="Calibri" w:hAnsi="Calibri"/>
          <w:sz w:val="22"/>
          <w:szCs w:val="22"/>
        </w:rPr>
        <w:t xml:space="preserve"> suggestions for CSTE and CDC for how we can best facilitate your progress.</w:t>
      </w:r>
    </w:p>
    <w:p w14:paraId="2C5E2838" w14:textId="1B45E60B" w:rsidR="00D8037E" w:rsidRPr="00D8037E" w:rsidRDefault="00D8037E" w:rsidP="00D8037E">
      <w:pPr>
        <w:pStyle w:val="ListParagraph"/>
        <w:tabs>
          <w:tab w:val="left" w:pos="270"/>
        </w:tabs>
        <w:ind w:left="0"/>
        <w:rPr>
          <w:rFonts w:ascii="Calibri" w:hAnsi="Calibri" w:cs="Arial"/>
          <w:i/>
          <w:sz w:val="22"/>
          <w:szCs w:val="22"/>
        </w:rPr>
      </w:pPr>
      <w:r>
        <w:rPr>
          <w:rFonts w:ascii="Calibri" w:hAnsi="Calibri" w:cs="Arial"/>
          <w:i/>
          <w:sz w:val="22"/>
          <w:szCs w:val="22"/>
        </w:rPr>
        <w:t xml:space="preserve">The main priority is to receive prompt communication about the release of funds. </w:t>
      </w:r>
    </w:p>
    <w:p w14:paraId="6DA359B5" w14:textId="77777777" w:rsidR="000A29F2" w:rsidRPr="000A29F2" w:rsidRDefault="000A29F2" w:rsidP="00EB1A3C">
      <w:pPr>
        <w:pStyle w:val="ListParagraph"/>
        <w:tabs>
          <w:tab w:val="left" w:pos="270"/>
        </w:tabs>
        <w:ind w:left="0"/>
        <w:rPr>
          <w:rFonts w:ascii="Calibri" w:hAnsi="Calibri" w:cs="Arial"/>
          <w:sz w:val="22"/>
          <w:szCs w:val="22"/>
        </w:rPr>
      </w:pPr>
    </w:p>
    <w:p w14:paraId="6BDD4F8B" w14:textId="31A56872" w:rsidR="00DA33CF" w:rsidRPr="00B13691" w:rsidRDefault="00E824B5" w:rsidP="00EB1A3C">
      <w:pPr>
        <w:pStyle w:val="ListParagraph"/>
        <w:numPr>
          <w:ilvl w:val="0"/>
          <w:numId w:val="6"/>
        </w:numPr>
        <w:tabs>
          <w:tab w:val="left" w:pos="270"/>
        </w:tabs>
        <w:ind w:left="0" w:firstLine="0"/>
        <w:rPr>
          <w:rFonts w:ascii="Calibri" w:hAnsi="Calibri" w:cs="Arial"/>
          <w:sz w:val="22"/>
          <w:szCs w:val="22"/>
        </w:rPr>
      </w:pPr>
      <w:r w:rsidRPr="00E824B5">
        <w:rPr>
          <w:rFonts w:ascii="Calibri" w:hAnsi="Calibri"/>
          <w:sz w:val="22"/>
          <w:szCs w:val="22"/>
        </w:rPr>
        <w:t>List</w:t>
      </w:r>
      <w:r w:rsidR="000A29F2" w:rsidRPr="00E824B5">
        <w:rPr>
          <w:rFonts w:ascii="Calibri" w:hAnsi="Calibri"/>
          <w:sz w:val="22"/>
          <w:szCs w:val="22"/>
        </w:rPr>
        <w:t xml:space="preserve"> any </w:t>
      </w:r>
      <w:r w:rsidR="001234E6" w:rsidRPr="00E824B5">
        <w:rPr>
          <w:rFonts w:ascii="Calibri" w:hAnsi="Calibri"/>
          <w:sz w:val="22"/>
          <w:szCs w:val="22"/>
        </w:rPr>
        <w:t>topics or questions</w:t>
      </w:r>
      <w:r w:rsidR="000A29F2" w:rsidRPr="00E824B5">
        <w:rPr>
          <w:rFonts w:ascii="Calibri" w:hAnsi="Calibri"/>
          <w:sz w:val="22"/>
          <w:szCs w:val="22"/>
        </w:rPr>
        <w:t xml:space="preserve"> you</w:t>
      </w:r>
      <w:r w:rsidR="00F34A1F">
        <w:rPr>
          <w:rFonts w:ascii="Calibri" w:hAnsi="Calibri"/>
          <w:sz w:val="22"/>
          <w:szCs w:val="22"/>
        </w:rPr>
        <w:t xml:space="preserve"> would</w:t>
      </w:r>
      <w:r w:rsidR="000A29F2" w:rsidRPr="00E824B5">
        <w:rPr>
          <w:rFonts w:ascii="Calibri" w:hAnsi="Calibri"/>
          <w:sz w:val="22"/>
          <w:szCs w:val="22"/>
        </w:rPr>
        <w:t xml:space="preserve"> like to add for discussion on an </w:t>
      </w:r>
      <w:r w:rsidR="001234E6" w:rsidRPr="00E824B5">
        <w:rPr>
          <w:rFonts w:ascii="Calibri" w:hAnsi="Calibri"/>
          <w:sz w:val="22"/>
          <w:szCs w:val="22"/>
        </w:rPr>
        <w:t xml:space="preserve">upcoming all-site conference call.  </w:t>
      </w:r>
    </w:p>
    <w:p w14:paraId="31A4A69F" w14:textId="77777777" w:rsidR="00B13691" w:rsidRPr="009059C5" w:rsidRDefault="00B13691" w:rsidP="00A6645F">
      <w:pPr>
        <w:pStyle w:val="ListParagraph"/>
        <w:tabs>
          <w:tab w:val="left" w:pos="270"/>
        </w:tabs>
        <w:ind w:left="0"/>
        <w:rPr>
          <w:rFonts w:ascii="Calibri" w:hAnsi="Calibri" w:cs="Arial"/>
          <w:sz w:val="22"/>
          <w:szCs w:val="22"/>
        </w:rPr>
      </w:pPr>
    </w:p>
    <w:p w14:paraId="624A5B3F" w14:textId="652FBE15" w:rsidR="009059C5" w:rsidRPr="00E824B5" w:rsidRDefault="002D5504" w:rsidP="00EB1A3C">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Would you like</w:t>
      </w:r>
      <w:r w:rsidR="00711DE9">
        <w:rPr>
          <w:rFonts w:ascii="Calibri" w:hAnsi="Calibri" w:cs="Arial"/>
          <w:sz w:val="22"/>
          <w:szCs w:val="22"/>
        </w:rPr>
        <w:t xml:space="preserve"> to request an extension on your contract? If so, please provide an estimated </w:t>
      </w:r>
      <w:r w:rsidR="001D5E0B">
        <w:rPr>
          <w:rFonts w:ascii="Calibri" w:hAnsi="Calibri" w:cs="Arial"/>
          <w:sz w:val="22"/>
          <w:szCs w:val="22"/>
        </w:rPr>
        <w:t xml:space="preserve">project end date in which all activities and deliverables will be completed. </w:t>
      </w:r>
      <w:r w:rsidR="00711DE9">
        <w:rPr>
          <w:rFonts w:ascii="Calibri" w:hAnsi="Calibri" w:cs="Arial"/>
          <w:sz w:val="22"/>
          <w:szCs w:val="22"/>
        </w:rPr>
        <w:t xml:space="preserve"> </w:t>
      </w:r>
      <w:r w:rsidR="00367AC8">
        <w:rPr>
          <w:rFonts w:ascii="Calibri" w:hAnsi="Calibri" w:cs="Arial"/>
          <w:sz w:val="22"/>
          <w:szCs w:val="22"/>
        </w:rPr>
        <w:t>Please note, this does n</w:t>
      </w:r>
      <w:r w:rsidR="008302FC">
        <w:rPr>
          <w:rFonts w:ascii="Calibri" w:hAnsi="Calibri" w:cs="Arial"/>
          <w:sz w:val="22"/>
          <w:szCs w:val="22"/>
        </w:rPr>
        <w:t>o</w:t>
      </w:r>
      <w:r w:rsidR="00367AC8">
        <w:rPr>
          <w:rFonts w:ascii="Calibri" w:hAnsi="Calibri" w:cs="Arial"/>
          <w:sz w:val="22"/>
          <w:szCs w:val="22"/>
        </w:rPr>
        <w:t xml:space="preserve">t guarantee approval of extension.  Additional information may be requested, as relevant, including revised workplan, timeline, and budget.  </w:t>
      </w:r>
      <w:r w:rsidR="00B13691">
        <w:rPr>
          <w:rFonts w:ascii="Calibri" w:hAnsi="Calibri" w:cs="Arial"/>
          <w:sz w:val="22"/>
          <w:szCs w:val="22"/>
        </w:rPr>
        <w:t xml:space="preserve">CSTE will be in touch following review of your report to discuss next steps for contract amendment. </w:t>
      </w:r>
    </w:p>
    <w:p w14:paraId="1587940C" w14:textId="3E534B90" w:rsidR="00CE72AB" w:rsidRDefault="00CE72AB" w:rsidP="00EB1A3C">
      <w:pPr>
        <w:pStyle w:val="ListParagraph"/>
        <w:tabs>
          <w:tab w:val="left" w:pos="270"/>
        </w:tabs>
        <w:ind w:left="0"/>
        <w:rPr>
          <w:rFonts w:ascii="Calibri" w:hAnsi="Calibri" w:cs="Arial"/>
        </w:rPr>
      </w:pPr>
    </w:p>
    <w:p w14:paraId="1C86A2AA" w14:textId="3179C4C4" w:rsidR="00A6645F" w:rsidRPr="00D8037E" w:rsidRDefault="00D8037E" w:rsidP="00EB1A3C">
      <w:pPr>
        <w:pStyle w:val="ListParagraph"/>
        <w:tabs>
          <w:tab w:val="left" w:pos="270"/>
        </w:tabs>
        <w:ind w:left="0"/>
        <w:rPr>
          <w:rFonts w:ascii="Calibri" w:hAnsi="Calibri" w:cs="Arial"/>
          <w:i/>
        </w:rPr>
      </w:pPr>
      <w:r>
        <w:rPr>
          <w:rFonts w:ascii="Calibri" w:hAnsi="Calibri" w:cs="Arial"/>
          <w:i/>
        </w:rPr>
        <w:t xml:space="preserve">Yes. We would like to request an extension through February 29, 2020. Because the funds were not received in a timely manner, we will need to fund our programs, including the IAFE training and the Teens as Teachers Biosecurity Workshop for the 2019-2020 year. </w:t>
      </w:r>
    </w:p>
    <w:p w14:paraId="4DFF62CD" w14:textId="77777777" w:rsidR="00A6645F" w:rsidRPr="00E824B5" w:rsidRDefault="00A6645F" w:rsidP="00EB1A3C">
      <w:pPr>
        <w:pStyle w:val="ListParagraph"/>
        <w:tabs>
          <w:tab w:val="left" w:pos="270"/>
        </w:tabs>
        <w:ind w:left="0"/>
        <w:rPr>
          <w:rFonts w:ascii="Calibri" w:hAnsi="Calibri" w:cs="Arial"/>
        </w:rPr>
      </w:pPr>
    </w:p>
    <w:p w14:paraId="53DEC740" w14:textId="705D66CB" w:rsidR="00DA2767" w:rsidRPr="00DA2767" w:rsidRDefault="00DA2767" w:rsidP="00EB1A3C">
      <w:pPr>
        <w:pStyle w:val="NoSpacing"/>
        <w:tabs>
          <w:tab w:val="left" w:pos="270"/>
        </w:tabs>
        <w:rPr>
          <w:b/>
        </w:rPr>
      </w:pPr>
      <w:r w:rsidRPr="00DA2767">
        <w:rPr>
          <w:b/>
        </w:rPr>
        <w:lastRenderedPageBreak/>
        <w:t>OPTIONAL</w:t>
      </w:r>
      <w:r w:rsidR="00AB18F6">
        <w:rPr>
          <w:b/>
        </w:rPr>
        <w:t xml:space="preserve"> (but please complete if relevant)</w:t>
      </w:r>
    </w:p>
    <w:p w14:paraId="16A68B35" w14:textId="287AE78B" w:rsidR="00DA2767" w:rsidRDefault="00DA2767" w:rsidP="00EB1A3C">
      <w:pPr>
        <w:pStyle w:val="NoSpacing"/>
        <w:tabs>
          <w:tab w:val="left" w:pos="270"/>
        </w:tabs>
      </w:pPr>
      <w:r w:rsidRPr="00DA2767">
        <w:t xml:space="preserve">If you have a story or anecdotal example of how an individual, group, or community was positively impacted </w:t>
      </w:r>
      <w:r w:rsidR="001074D2">
        <w:t xml:space="preserve">OR an outbreak response </w:t>
      </w:r>
      <w:r w:rsidR="00A40EC2">
        <w:t xml:space="preserve">that </w:t>
      </w:r>
      <w:r w:rsidR="001074D2">
        <w:t xml:space="preserve">was better facilitated </w:t>
      </w:r>
      <w:r w:rsidRPr="00DA2767">
        <w:t>as a result of your YIA project’s interventions, either describe it here or just write ‘YES’ and we will follow up with yo</w:t>
      </w:r>
      <w:r>
        <w:t xml:space="preserve">u at a later date.  </w:t>
      </w:r>
      <w:r w:rsidRPr="00DA2767">
        <w:t>These ‘success’ stories combined with quantitative impact numbers will</w:t>
      </w:r>
      <w:r w:rsidR="00115B6F">
        <w:t xml:space="preserve"> </w:t>
      </w:r>
      <w:r w:rsidRPr="00DA2767">
        <w:t xml:space="preserve">be </w:t>
      </w:r>
      <w:r w:rsidR="00AB18F6">
        <w:t xml:space="preserve">used </w:t>
      </w:r>
      <w:r w:rsidRPr="00DA2767">
        <w:t xml:space="preserve">to share project successes with leadership. </w:t>
      </w:r>
    </w:p>
    <w:p w14:paraId="14ECA6B2" w14:textId="77777777" w:rsidR="00EB1A3C" w:rsidRDefault="00EB1A3C" w:rsidP="00EB1A3C">
      <w:pPr>
        <w:pStyle w:val="NoSpacing"/>
        <w:tabs>
          <w:tab w:val="left" w:pos="270"/>
        </w:tabs>
        <w:sectPr w:rsidR="00EB1A3C" w:rsidSect="009F76C3">
          <w:headerReference w:type="default" r:id="rId11"/>
          <w:footerReference w:type="default" r:id="rId12"/>
          <w:pgSz w:w="12240" w:h="15840"/>
          <w:pgMar w:top="1440" w:right="1440" w:bottom="1440" w:left="1440" w:header="720" w:footer="720" w:gutter="0"/>
          <w:cols w:space="720"/>
          <w:docGrid w:linePitch="360"/>
        </w:sectPr>
      </w:pPr>
    </w:p>
    <w:p w14:paraId="16980430" w14:textId="77777777" w:rsidR="0010698F" w:rsidRDefault="00D83748" w:rsidP="009F76C3">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7F958011" w14:textId="5B604085" w:rsidR="000A7D62" w:rsidRPr="00D83748" w:rsidRDefault="00D83748" w:rsidP="009F76C3">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1320"/>
        <w:gridCol w:w="1674"/>
        <w:gridCol w:w="1255"/>
        <w:gridCol w:w="2318"/>
        <w:gridCol w:w="1332"/>
        <w:gridCol w:w="1543"/>
        <w:gridCol w:w="1546"/>
        <w:gridCol w:w="1609"/>
      </w:tblGrid>
      <w:tr w:rsidR="00386CFE" w:rsidRPr="000A7D62" w14:paraId="0B7F750B" w14:textId="77777777" w:rsidTr="00FF650D">
        <w:trPr>
          <w:trHeight w:val="350"/>
        </w:trPr>
        <w:tc>
          <w:tcPr>
            <w:tcW w:w="11129" w:type="dxa"/>
            <w:gridSpan w:val="7"/>
            <w:shd w:val="clear" w:color="auto" w:fill="A8D08D" w:themeFill="accent6" w:themeFillTint="99"/>
            <w:vAlign w:val="bottom"/>
          </w:tcPr>
          <w:p w14:paraId="67E887C7" w14:textId="00DAB22A" w:rsidR="00386CFE" w:rsidRDefault="00386CFE" w:rsidP="000A7D62">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155" w:type="dxa"/>
            <w:gridSpan w:val="2"/>
            <w:shd w:val="clear" w:color="auto" w:fill="9CC2E5" w:themeFill="accent1" w:themeFillTint="99"/>
            <w:vAlign w:val="bottom"/>
          </w:tcPr>
          <w:p w14:paraId="10FB0045" w14:textId="3A754E82" w:rsidR="00386CFE" w:rsidRPr="000A7D62" w:rsidRDefault="00386CFE" w:rsidP="000A7D62">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386CFE" w:rsidRPr="000A7D62" w14:paraId="6F90487C" w14:textId="77777777" w:rsidTr="00386CFE">
        <w:trPr>
          <w:trHeight w:val="2402"/>
        </w:trPr>
        <w:tc>
          <w:tcPr>
            <w:tcW w:w="1687" w:type="dxa"/>
            <w:shd w:val="clear" w:color="000000" w:fill="E2EFDA"/>
            <w:vAlign w:val="bottom"/>
            <w:hideMark/>
          </w:tcPr>
          <w:p w14:paraId="5ED03E5F" w14:textId="54CB59EC"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320" w:type="dxa"/>
            <w:shd w:val="clear" w:color="000000" w:fill="E2EFDA"/>
            <w:vAlign w:val="bottom"/>
            <w:hideMark/>
          </w:tcPr>
          <w:p w14:paraId="75F5B00E" w14:textId="6BDF5265"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Baseline #  prior to </w:t>
            </w:r>
            <w:r w:rsidR="003A76DE">
              <w:rPr>
                <w:rFonts w:ascii="Calibri" w:eastAsia="Times New Roman" w:hAnsi="Calibri" w:cs="Calibri"/>
                <w:b/>
                <w:bCs/>
                <w:color w:val="000000"/>
              </w:rPr>
              <w:t>20</w:t>
            </w:r>
            <w:r w:rsidR="00FC6101">
              <w:rPr>
                <w:rFonts w:ascii="Calibri" w:eastAsia="Times New Roman" w:hAnsi="Calibri" w:cs="Calibri"/>
                <w:b/>
                <w:bCs/>
                <w:color w:val="000000"/>
              </w:rPr>
              <w:t>1</w:t>
            </w:r>
            <w:r w:rsidR="003A76DE">
              <w:rPr>
                <w:rFonts w:ascii="Calibri" w:eastAsia="Times New Roman" w:hAnsi="Calibri" w:cs="Calibri"/>
                <w:b/>
                <w:bCs/>
                <w:color w:val="000000"/>
              </w:rPr>
              <w:t>8-19</w:t>
            </w:r>
            <w:r w:rsidRPr="000A7D62">
              <w:rPr>
                <w:rFonts w:ascii="Calibri" w:eastAsia="Times New Roman" w:hAnsi="Calibri" w:cs="Calibri"/>
                <w:b/>
                <w:bCs/>
                <w:color w:val="000000"/>
              </w:rPr>
              <w:t xml:space="preserve"> grant period</w:t>
            </w:r>
          </w:p>
        </w:tc>
        <w:tc>
          <w:tcPr>
            <w:tcW w:w="1674" w:type="dxa"/>
            <w:shd w:val="clear" w:color="000000" w:fill="E2EFDA"/>
            <w:vAlign w:val="bottom"/>
            <w:hideMark/>
          </w:tcPr>
          <w:p w14:paraId="6D6FF85A"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How did you measure the baseline? Did you include direct participants, families,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255" w:type="dxa"/>
            <w:shd w:val="clear" w:color="000000" w:fill="E2EFDA"/>
            <w:vAlign w:val="bottom"/>
            <w:hideMark/>
          </w:tcPr>
          <w:p w14:paraId="7B978ADB" w14:textId="4FFE5A69" w:rsidR="00386CFE" w:rsidRPr="000A7D62" w:rsidRDefault="003A76DE" w:rsidP="00386CFE">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2018-19</w:t>
            </w:r>
            <w:r w:rsidR="00386CFE" w:rsidRPr="000A7D62">
              <w:rPr>
                <w:rFonts w:ascii="Calibri" w:eastAsia="Times New Roman" w:hAnsi="Calibri" w:cs="Calibri"/>
                <w:b/>
                <w:bCs/>
                <w:color w:val="000000"/>
              </w:rPr>
              <w:t xml:space="preserve"> Audience (youth, community leaders, </w:t>
            </w:r>
            <w:proofErr w:type="spellStart"/>
            <w:r w:rsidR="00386CFE" w:rsidRPr="000A7D62">
              <w:rPr>
                <w:rFonts w:ascii="Calibri" w:eastAsia="Times New Roman" w:hAnsi="Calibri" w:cs="Calibri"/>
                <w:b/>
                <w:bCs/>
                <w:color w:val="000000"/>
              </w:rPr>
              <w:t>etc</w:t>
            </w:r>
            <w:proofErr w:type="spellEnd"/>
            <w:r w:rsidR="00386CFE" w:rsidRPr="000A7D62">
              <w:rPr>
                <w:rFonts w:ascii="Calibri" w:eastAsia="Times New Roman" w:hAnsi="Calibri" w:cs="Calibri"/>
                <w:b/>
                <w:bCs/>
                <w:color w:val="000000"/>
              </w:rPr>
              <w:t>?)</w:t>
            </w:r>
          </w:p>
        </w:tc>
        <w:tc>
          <w:tcPr>
            <w:tcW w:w="2318" w:type="dxa"/>
            <w:shd w:val="clear" w:color="000000" w:fill="E2EFDA"/>
            <w:vAlign w:val="bottom"/>
            <w:hideMark/>
          </w:tcPr>
          <w:p w14:paraId="7FB6DEA1"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attendees/participants</w:t>
            </w:r>
          </w:p>
        </w:tc>
        <w:tc>
          <w:tcPr>
            <w:tcW w:w="1332" w:type="dxa"/>
            <w:shd w:val="clear" w:color="000000" w:fill="E2EFDA"/>
            <w:vAlign w:val="bottom"/>
            <w:hideMark/>
          </w:tcPr>
          <w:p w14:paraId="2587B60F"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543" w:type="dxa"/>
            <w:shd w:val="clear" w:color="auto" w:fill="E2EFD9" w:themeFill="accent6" w:themeFillTint="33"/>
          </w:tcPr>
          <w:p w14:paraId="6EC6BF35" w14:textId="77777777" w:rsidR="00386CFE" w:rsidRDefault="00386CFE" w:rsidP="00386CFE">
            <w:pPr>
              <w:spacing w:after="0" w:line="240" w:lineRule="auto"/>
              <w:jc w:val="center"/>
              <w:rPr>
                <w:rFonts w:ascii="Calibri" w:eastAsia="Times New Roman" w:hAnsi="Calibri" w:cs="Calibri"/>
                <w:b/>
                <w:bCs/>
                <w:color w:val="000000"/>
              </w:rPr>
            </w:pPr>
          </w:p>
          <w:p w14:paraId="2438143C" w14:textId="77777777" w:rsidR="00386CFE" w:rsidRDefault="00386CFE" w:rsidP="00386CFE">
            <w:pPr>
              <w:spacing w:after="0" w:line="240" w:lineRule="auto"/>
              <w:jc w:val="center"/>
              <w:rPr>
                <w:rFonts w:ascii="Calibri" w:eastAsia="Times New Roman" w:hAnsi="Calibri" w:cs="Calibri"/>
                <w:b/>
                <w:bCs/>
                <w:color w:val="000000"/>
              </w:rPr>
            </w:pPr>
          </w:p>
          <w:p w14:paraId="2DA76F3C" w14:textId="77777777" w:rsidR="00386CFE" w:rsidRDefault="00386CFE" w:rsidP="00386CFE">
            <w:pPr>
              <w:spacing w:after="0" w:line="240" w:lineRule="auto"/>
              <w:jc w:val="center"/>
              <w:rPr>
                <w:rFonts w:ascii="Calibri" w:eastAsia="Times New Roman" w:hAnsi="Calibri" w:cs="Calibri"/>
                <w:b/>
                <w:bCs/>
                <w:color w:val="000000"/>
              </w:rPr>
            </w:pPr>
          </w:p>
          <w:p w14:paraId="2FC939F4" w14:textId="77777777" w:rsidR="00386CFE" w:rsidRDefault="00386CFE" w:rsidP="00386CFE">
            <w:pPr>
              <w:spacing w:after="0" w:line="240" w:lineRule="auto"/>
              <w:jc w:val="center"/>
              <w:rPr>
                <w:rFonts w:ascii="Calibri" w:eastAsia="Times New Roman" w:hAnsi="Calibri" w:cs="Calibri"/>
                <w:b/>
                <w:bCs/>
                <w:color w:val="000000"/>
              </w:rPr>
            </w:pPr>
          </w:p>
          <w:p w14:paraId="4F0BA353" w14:textId="41417C9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546" w:type="dxa"/>
            <w:shd w:val="clear" w:color="auto" w:fill="DEEAF6" w:themeFill="accent1" w:themeFillTint="33"/>
            <w:vAlign w:val="bottom"/>
            <w:hideMark/>
          </w:tcPr>
          <w:p w14:paraId="626022C2" w14:textId="5EADDD32"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09" w:type="dxa"/>
            <w:shd w:val="clear" w:color="auto" w:fill="DEEAF6" w:themeFill="accent1" w:themeFillTint="33"/>
            <w:vAlign w:val="bottom"/>
            <w:hideMark/>
          </w:tcPr>
          <w:p w14:paraId="1D2246FE"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386CFE" w:rsidRPr="000A7D62" w14:paraId="6D58C66D" w14:textId="77777777" w:rsidTr="00386CFE">
        <w:trPr>
          <w:trHeight w:val="1970"/>
        </w:trPr>
        <w:tc>
          <w:tcPr>
            <w:tcW w:w="1687" w:type="dxa"/>
            <w:shd w:val="clear" w:color="000000" w:fill="F2F2F2"/>
            <w:vAlign w:val="bottom"/>
            <w:hideMark/>
          </w:tcPr>
          <w:p w14:paraId="0D39B503" w14:textId="44E61CA4" w:rsidR="00386CFE" w:rsidRPr="000A7D62" w:rsidRDefault="007B1031" w:rsidP="007B103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INAF Compendium Review</w:t>
            </w:r>
          </w:p>
        </w:tc>
        <w:tc>
          <w:tcPr>
            <w:tcW w:w="1320" w:type="dxa"/>
            <w:shd w:val="clear" w:color="000000" w:fill="F2F2F2"/>
            <w:vAlign w:val="bottom"/>
            <w:hideMark/>
          </w:tcPr>
          <w:p w14:paraId="79E1E038" w14:textId="45AC3196" w:rsidR="00386CFE" w:rsidRPr="000A7D62" w:rsidRDefault="007B1031" w:rsidP="007B103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0</w:t>
            </w:r>
          </w:p>
        </w:tc>
        <w:tc>
          <w:tcPr>
            <w:tcW w:w="1674" w:type="dxa"/>
            <w:shd w:val="clear" w:color="000000" w:fill="F2F2F2"/>
            <w:vAlign w:val="bottom"/>
            <w:hideMark/>
          </w:tcPr>
          <w:p w14:paraId="6963C405" w14:textId="096A321B" w:rsidR="00386CFE" w:rsidRPr="000A7D62" w:rsidRDefault="007B1031" w:rsidP="007B103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INAF has not partnered with ISDH in the past</w:t>
            </w:r>
          </w:p>
        </w:tc>
        <w:tc>
          <w:tcPr>
            <w:tcW w:w="1255" w:type="dxa"/>
            <w:shd w:val="clear" w:color="000000" w:fill="F2F2F2"/>
            <w:vAlign w:val="bottom"/>
            <w:hideMark/>
          </w:tcPr>
          <w:p w14:paraId="3363E170" w14:textId="073C96E6" w:rsidR="00386CFE" w:rsidRPr="000A7D62" w:rsidRDefault="007B1031" w:rsidP="007B103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Fair and Festival Planners across the state of Indiana</w:t>
            </w:r>
          </w:p>
        </w:tc>
        <w:tc>
          <w:tcPr>
            <w:tcW w:w="2318" w:type="dxa"/>
            <w:shd w:val="clear" w:color="000000" w:fill="F2F2F2"/>
            <w:vAlign w:val="bottom"/>
            <w:hideMark/>
          </w:tcPr>
          <w:p w14:paraId="19CC5590" w14:textId="4EC922CA" w:rsidR="00386CFE" w:rsidRPr="000A7D62" w:rsidRDefault="007B1031" w:rsidP="007B103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50</w:t>
            </w:r>
          </w:p>
        </w:tc>
        <w:tc>
          <w:tcPr>
            <w:tcW w:w="1332" w:type="dxa"/>
            <w:shd w:val="clear" w:color="000000" w:fill="F2F2F2"/>
            <w:vAlign w:val="bottom"/>
            <w:hideMark/>
          </w:tcPr>
          <w:p w14:paraId="4EFB40EA" w14:textId="154877CD" w:rsidR="00386CFE" w:rsidRPr="000A7D62" w:rsidRDefault="007B1031" w:rsidP="007B103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150</w:t>
            </w:r>
          </w:p>
        </w:tc>
        <w:tc>
          <w:tcPr>
            <w:tcW w:w="1543" w:type="dxa"/>
            <w:shd w:val="clear" w:color="000000" w:fill="F2F2F2"/>
          </w:tcPr>
          <w:p w14:paraId="7B198644" w14:textId="1828B3D7" w:rsidR="00386CFE" w:rsidRPr="000A7D62" w:rsidRDefault="007B1031" w:rsidP="007B103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546" w:type="dxa"/>
            <w:shd w:val="clear" w:color="000000" w:fill="F2F2F2"/>
            <w:vAlign w:val="bottom"/>
            <w:hideMark/>
          </w:tcPr>
          <w:p w14:paraId="17F6356A" w14:textId="46F5394C" w:rsidR="00386CFE" w:rsidRPr="000A7D62" w:rsidRDefault="007B1031" w:rsidP="007B103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Pre-test administered to each participating fair or festival</w:t>
            </w:r>
          </w:p>
        </w:tc>
        <w:tc>
          <w:tcPr>
            <w:tcW w:w="1609" w:type="dxa"/>
            <w:shd w:val="clear" w:color="000000" w:fill="F2F2F2"/>
            <w:vAlign w:val="bottom"/>
            <w:hideMark/>
          </w:tcPr>
          <w:p w14:paraId="5B6BE644" w14:textId="48A3F36C" w:rsidR="00386CFE" w:rsidRPr="000A7D62" w:rsidRDefault="007B1031" w:rsidP="007B103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386CFE" w:rsidRPr="000A7D62" w14:paraId="3DAD2AF8" w14:textId="77777777" w:rsidTr="00386CFE">
        <w:trPr>
          <w:trHeight w:val="2135"/>
        </w:trPr>
        <w:tc>
          <w:tcPr>
            <w:tcW w:w="1687" w:type="dxa"/>
            <w:shd w:val="clear" w:color="auto" w:fill="auto"/>
            <w:vAlign w:val="bottom"/>
          </w:tcPr>
          <w:p w14:paraId="4DBCB8A8" w14:textId="77777777" w:rsidR="00386CFE" w:rsidRPr="000A7D62" w:rsidRDefault="00386CFE" w:rsidP="00386CFE">
            <w:pPr>
              <w:spacing w:after="0" w:line="240" w:lineRule="auto"/>
              <w:rPr>
                <w:rFonts w:ascii="Calibri" w:eastAsia="Times New Roman" w:hAnsi="Calibri" w:cs="Calibri"/>
                <w:i/>
                <w:iCs/>
                <w:color w:val="000000"/>
              </w:rPr>
            </w:pPr>
          </w:p>
        </w:tc>
        <w:tc>
          <w:tcPr>
            <w:tcW w:w="1320" w:type="dxa"/>
            <w:shd w:val="clear" w:color="auto" w:fill="auto"/>
            <w:vAlign w:val="bottom"/>
          </w:tcPr>
          <w:p w14:paraId="5C04F1C0" w14:textId="77777777" w:rsidR="00386CFE" w:rsidRPr="000A7D62" w:rsidRDefault="00386CFE" w:rsidP="00386CFE">
            <w:pPr>
              <w:spacing w:after="0" w:line="240" w:lineRule="auto"/>
              <w:rPr>
                <w:rFonts w:ascii="Calibri" w:eastAsia="Times New Roman" w:hAnsi="Calibri" w:cs="Calibri"/>
                <w:i/>
                <w:iCs/>
                <w:color w:val="000000"/>
              </w:rPr>
            </w:pPr>
          </w:p>
        </w:tc>
        <w:tc>
          <w:tcPr>
            <w:tcW w:w="1674" w:type="dxa"/>
            <w:shd w:val="clear" w:color="auto" w:fill="auto"/>
            <w:vAlign w:val="bottom"/>
          </w:tcPr>
          <w:p w14:paraId="44BB4218" w14:textId="77777777" w:rsidR="00386CFE" w:rsidRPr="000A7D62" w:rsidRDefault="00386CFE" w:rsidP="00386CFE">
            <w:pPr>
              <w:spacing w:after="0" w:line="240" w:lineRule="auto"/>
              <w:rPr>
                <w:rFonts w:ascii="Calibri" w:eastAsia="Times New Roman" w:hAnsi="Calibri" w:cs="Calibri"/>
                <w:i/>
                <w:iCs/>
                <w:color w:val="000000"/>
              </w:rPr>
            </w:pPr>
          </w:p>
        </w:tc>
        <w:tc>
          <w:tcPr>
            <w:tcW w:w="1255" w:type="dxa"/>
            <w:shd w:val="clear" w:color="auto" w:fill="auto"/>
            <w:vAlign w:val="bottom"/>
          </w:tcPr>
          <w:p w14:paraId="5EE36969" w14:textId="77777777" w:rsidR="00386CFE" w:rsidRPr="000A7D62" w:rsidRDefault="00386CFE" w:rsidP="00386CFE">
            <w:pPr>
              <w:spacing w:after="0" w:line="240" w:lineRule="auto"/>
              <w:rPr>
                <w:rFonts w:ascii="Calibri" w:eastAsia="Times New Roman" w:hAnsi="Calibri" w:cs="Calibri"/>
                <w:i/>
                <w:iCs/>
                <w:color w:val="000000"/>
              </w:rPr>
            </w:pPr>
          </w:p>
        </w:tc>
        <w:tc>
          <w:tcPr>
            <w:tcW w:w="2318" w:type="dxa"/>
            <w:shd w:val="clear" w:color="auto" w:fill="auto"/>
            <w:vAlign w:val="bottom"/>
          </w:tcPr>
          <w:p w14:paraId="554FC10D" w14:textId="77777777" w:rsidR="00386CFE" w:rsidRPr="000A7D62" w:rsidRDefault="00386CFE" w:rsidP="00386CFE">
            <w:pPr>
              <w:spacing w:after="0" w:line="240" w:lineRule="auto"/>
              <w:rPr>
                <w:rFonts w:ascii="Calibri" w:eastAsia="Times New Roman" w:hAnsi="Calibri" w:cs="Calibri"/>
                <w:i/>
                <w:iCs/>
                <w:color w:val="000000"/>
              </w:rPr>
            </w:pPr>
          </w:p>
        </w:tc>
        <w:tc>
          <w:tcPr>
            <w:tcW w:w="1332" w:type="dxa"/>
            <w:shd w:val="clear" w:color="auto" w:fill="auto"/>
            <w:vAlign w:val="bottom"/>
          </w:tcPr>
          <w:p w14:paraId="6FADFCBE" w14:textId="77777777" w:rsidR="00386CFE" w:rsidRPr="000A7D62" w:rsidRDefault="00386CFE" w:rsidP="00386CFE">
            <w:pPr>
              <w:spacing w:after="0" w:line="240" w:lineRule="auto"/>
              <w:rPr>
                <w:rFonts w:ascii="Calibri" w:eastAsia="Times New Roman" w:hAnsi="Calibri" w:cs="Calibri"/>
                <w:i/>
                <w:iCs/>
                <w:color w:val="000000"/>
              </w:rPr>
            </w:pPr>
          </w:p>
        </w:tc>
        <w:tc>
          <w:tcPr>
            <w:tcW w:w="1543" w:type="dxa"/>
            <w:shd w:val="clear" w:color="auto" w:fill="auto"/>
            <w:vAlign w:val="bottom"/>
          </w:tcPr>
          <w:p w14:paraId="5CB43C07" w14:textId="77777777" w:rsidR="00386CFE" w:rsidRPr="000A7D62" w:rsidRDefault="00386CFE" w:rsidP="00386CFE">
            <w:pPr>
              <w:spacing w:after="0" w:line="240" w:lineRule="auto"/>
              <w:rPr>
                <w:rFonts w:ascii="Calibri" w:eastAsia="Times New Roman" w:hAnsi="Calibri" w:cs="Calibri"/>
                <w:i/>
                <w:iCs/>
                <w:color w:val="000000"/>
              </w:rPr>
            </w:pPr>
          </w:p>
        </w:tc>
        <w:tc>
          <w:tcPr>
            <w:tcW w:w="1546" w:type="dxa"/>
            <w:shd w:val="clear" w:color="auto" w:fill="auto"/>
            <w:vAlign w:val="bottom"/>
          </w:tcPr>
          <w:p w14:paraId="00C5E9E2" w14:textId="1D40DEE8" w:rsidR="00386CFE" w:rsidRPr="000A7D62" w:rsidRDefault="00386CFE" w:rsidP="00386CFE">
            <w:pPr>
              <w:spacing w:after="0" w:line="240" w:lineRule="auto"/>
              <w:rPr>
                <w:rFonts w:ascii="Calibri" w:eastAsia="Times New Roman" w:hAnsi="Calibri" w:cs="Calibri"/>
                <w:i/>
                <w:iCs/>
                <w:color w:val="000000"/>
              </w:rPr>
            </w:pPr>
          </w:p>
        </w:tc>
        <w:tc>
          <w:tcPr>
            <w:tcW w:w="1609" w:type="dxa"/>
            <w:shd w:val="clear" w:color="auto" w:fill="auto"/>
            <w:vAlign w:val="bottom"/>
          </w:tcPr>
          <w:p w14:paraId="43AA2319" w14:textId="77777777" w:rsidR="00386CFE" w:rsidRPr="000A7D62" w:rsidRDefault="00386CFE" w:rsidP="00386CFE">
            <w:pPr>
              <w:spacing w:after="0" w:line="240" w:lineRule="auto"/>
              <w:rPr>
                <w:rFonts w:ascii="Calibri" w:eastAsia="Times New Roman" w:hAnsi="Calibri" w:cs="Calibri"/>
                <w:i/>
                <w:iCs/>
                <w:color w:val="000000"/>
              </w:rPr>
            </w:pPr>
          </w:p>
        </w:tc>
      </w:tr>
      <w:tr w:rsidR="00386CFE" w:rsidRPr="000A7D62" w14:paraId="2D75C572" w14:textId="77777777" w:rsidTr="00386CFE">
        <w:trPr>
          <w:trHeight w:val="2135"/>
        </w:trPr>
        <w:tc>
          <w:tcPr>
            <w:tcW w:w="1687" w:type="dxa"/>
            <w:shd w:val="clear" w:color="auto" w:fill="auto"/>
            <w:vAlign w:val="bottom"/>
          </w:tcPr>
          <w:p w14:paraId="7A221344" w14:textId="77777777" w:rsidR="00386CFE" w:rsidRPr="000A7D62" w:rsidRDefault="00386CFE" w:rsidP="00386CFE">
            <w:pPr>
              <w:spacing w:after="0" w:line="240" w:lineRule="auto"/>
              <w:rPr>
                <w:rFonts w:ascii="Calibri" w:eastAsia="Times New Roman" w:hAnsi="Calibri" w:cs="Calibri"/>
                <w:i/>
                <w:iCs/>
                <w:color w:val="000000"/>
              </w:rPr>
            </w:pPr>
          </w:p>
        </w:tc>
        <w:tc>
          <w:tcPr>
            <w:tcW w:w="1320" w:type="dxa"/>
            <w:shd w:val="clear" w:color="auto" w:fill="auto"/>
            <w:vAlign w:val="bottom"/>
          </w:tcPr>
          <w:p w14:paraId="084A16DD" w14:textId="77777777" w:rsidR="00386CFE" w:rsidRPr="000A7D62" w:rsidRDefault="00386CFE" w:rsidP="00386CFE">
            <w:pPr>
              <w:spacing w:after="0" w:line="240" w:lineRule="auto"/>
              <w:rPr>
                <w:rFonts w:ascii="Calibri" w:eastAsia="Times New Roman" w:hAnsi="Calibri" w:cs="Calibri"/>
                <w:i/>
                <w:iCs/>
                <w:color w:val="000000"/>
              </w:rPr>
            </w:pPr>
          </w:p>
        </w:tc>
        <w:tc>
          <w:tcPr>
            <w:tcW w:w="1674" w:type="dxa"/>
            <w:shd w:val="clear" w:color="auto" w:fill="auto"/>
            <w:vAlign w:val="bottom"/>
          </w:tcPr>
          <w:p w14:paraId="1D5BC9C5" w14:textId="77777777" w:rsidR="00386CFE" w:rsidRPr="000A7D62" w:rsidRDefault="00386CFE" w:rsidP="00386CFE">
            <w:pPr>
              <w:spacing w:after="0" w:line="240" w:lineRule="auto"/>
              <w:rPr>
                <w:rFonts w:ascii="Calibri" w:eastAsia="Times New Roman" w:hAnsi="Calibri" w:cs="Calibri"/>
                <w:i/>
                <w:iCs/>
                <w:color w:val="000000"/>
              </w:rPr>
            </w:pPr>
          </w:p>
        </w:tc>
        <w:tc>
          <w:tcPr>
            <w:tcW w:w="1255" w:type="dxa"/>
            <w:shd w:val="clear" w:color="auto" w:fill="auto"/>
            <w:vAlign w:val="bottom"/>
          </w:tcPr>
          <w:p w14:paraId="655847DB" w14:textId="77777777" w:rsidR="00386CFE" w:rsidRPr="000A7D62" w:rsidRDefault="00386CFE" w:rsidP="00386CFE">
            <w:pPr>
              <w:spacing w:after="0" w:line="240" w:lineRule="auto"/>
              <w:rPr>
                <w:rFonts w:ascii="Calibri" w:eastAsia="Times New Roman" w:hAnsi="Calibri" w:cs="Calibri"/>
                <w:i/>
                <w:iCs/>
                <w:color w:val="000000"/>
              </w:rPr>
            </w:pPr>
          </w:p>
        </w:tc>
        <w:tc>
          <w:tcPr>
            <w:tcW w:w="2318" w:type="dxa"/>
            <w:shd w:val="clear" w:color="auto" w:fill="auto"/>
            <w:vAlign w:val="bottom"/>
          </w:tcPr>
          <w:p w14:paraId="06C98CBB" w14:textId="77777777" w:rsidR="00386CFE" w:rsidRPr="000A7D62" w:rsidRDefault="00386CFE" w:rsidP="00386CFE">
            <w:pPr>
              <w:spacing w:after="0" w:line="240" w:lineRule="auto"/>
              <w:rPr>
                <w:rFonts w:ascii="Calibri" w:eastAsia="Times New Roman" w:hAnsi="Calibri" w:cs="Calibri"/>
                <w:i/>
                <w:iCs/>
                <w:color w:val="000000"/>
              </w:rPr>
            </w:pPr>
          </w:p>
        </w:tc>
        <w:tc>
          <w:tcPr>
            <w:tcW w:w="1332" w:type="dxa"/>
            <w:shd w:val="clear" w:color="auto" w:fill="auto"/>
            <w:vAlign w:val="bottom"/>
          </w:tcPr>
          <w:p w14:paraId="7D28922F" w14:textId="77777777" w:rsidR="00386CFE" w:rsidRPr="000A7D62" w:rsidRDefault="00386CFE" w:rsidP="00386CFE">
            <w:pPr>
              <w:spacing w:after="0" w:line="240" w:lineRule="auto"/>
              <w:rPr>
                <w:rFonts w:ascii="Calibri" w:eastAsia="Times New Roman" w:hAnsi="Calibri" w:cs="Calibri"/>
                <w:i/>
                <w:iCs/>
                <w:color w:val="000000"/>
              </w:rPr>
            </w:pPr>
          </w:p>
        </w:tc>
        <w:tc>
          <w:tcPr>
            <w:tcW w:w="1543" w:type="dxa"/>
            <w:shd w:val="clear" w:color="auto" w:fill="auto"/>
            <w:vAlign w:val="bottom"/>
          </w:tcPr>
          <w:p w14:paraId="1E154006" w14:textId="77777777" w:rsidR="00386CFE" w:rsidRPr="000A7D62" w:rsidRDefault="00386CFE" w:rsidP="00386CFE">
            <w:pPr>
              <w:spacing w:after="0" w:line="240" w:lineRule="auto"/>
              <w:rPr>
                <w:rFonts w:ascii="Calibri" w:eastAsia="Times New Roman" w:hAnsi="Calibri" w:cs="Calibri"/>
                <w:i/>
                <w:iCs/>
                <w:color w:val="000000"/>
              </w:rPr>
            </w:pPr>
          </w:p>
        </w:tc>
        <w:tc>
          <w:tcPr>
            <w:tcW w:w="1546" w:type="dxa"/>
            <w:shd w:val="clear" w:color="auto" w:fill="auto"/>
            <w:vAlign w:val="bottom"/>
          </w:tcPr>
          <w:p w14:paraId="187D1461" w14:textId="096FB8E8" w:rsidR="00386CFE" w:rsidRPr="000A7D62" w:rsidRDefault="00386CFE" w:rsidP="00386CFE">
            <w:pPr>
              <w:spacing w:after="0" w:line="240" w:lineRule="auto"/>
              <w:rPr>
                <w:rFonts w:ascii="Calibri" w:eastAsia="Times New Roman" w:hAnsi="Calibri" w:cs="Calibri"/>
                <w:i/>
                <w:iCs/>
                <w:color w:val="000000"/>
              </w:rPr>
            </w:pPr>
          </w:p>
        </w:tc>
        <w:tc>
          <w:tcPr>
            <w:tcW w:w="1609" w:type="dxa"/>
            <w:shd w:val="clear" w:color="auto" w:fill="auto"/>
            <w:vAlign w:val="bottom"/>
          </w:tcPr>
          <w:p w14:paraId="11839818" w14:textId="77777777" w:rsidR="00386CFE" w:rsidRPr="000A7D62" w:rsidRDefault="00386CFE" w:rsidP="00386CFE">
            <w:pPr>
              <w:spacing w:after="0" w:line="240" w:lineRule="auto"/>
              <w:rPr>
                <w:rFonts w:ascii="Calibri" w:eastAsia="Times New Roman" w:hAnsi="Calibri" w:cs="Calibri"/>
                <w:i/>
                <w:iCs/>
                <w:color w:val="000000"/>
              </w:rPr>
            </w:pPr>
          </w:p>
        </w:tc>
      </w:tr>
      <w:tr w:rsidR="00386CFE" w:rsidRPr="000A7D62" w14:paraId="2565B60D" w14:textId="77777777" w:rsidTr="00386CFE">
        <w:trPr>
          <w:trHeight w:val="2135"/>
        </w:trPr>
        <w:tc>
          <w:tcPr>
            <w:tcW w:w="1687" w:type="dxa"/>
            <w:shd w:val="clear" w:color="auto" w:fill="auto"/>
            <w:vAlign w:val="bottom"/>
          </w:tcPr>
          <w:p w14:paraId="27AF942A" w14:textId="77777777" w:rsidR="00386CFE" w:rsidRPr="000A7D62" w:rsidRDefault="00386CFE" w:rsidP="00386CFE">
            <w:pPr>
              <w:spacing w:after="0" w:line="240" w:lineRule="auto"/>
              <w:rPr>
                <w:rFonts w:ascii="Calibri" w:eastAsia="Times New Roman" w:hAnsi="Calibri" w:cs="Calibri"/>
                <w:i/>
                <w:iCs/>
                <w:color w:val="000000"/>
              </w:rPr>
            </w:pPr>
          </w:p>
        </w:tc>
        <w:tc>
          <w:tcPr>
            <w:tcW w:w="1320" w:type="dxa"/>
            <w:shd w:val="clear" w:color="auto" w:fill="auto"/>
            <w:vAlign w:val="bottom"/>
          </w:tcPr>
          <w:p w14:paraId="15D3C9EE" w14:textId="77777777" w:rsidR="00386CFE" w:rsidRPr="000A7D62" w:rsidRDefault="00386CFE" w:rsidP="00386CFE">
            <w:pPr>
              <w:spacing w:after="0" w:line="240" w:lineRule="auto"/>
              <w:rPr>
                <w:rFonts w:ascii="Calibri" w:eastAsia="Times New Roman" w:hAnsi="Calibri" w:cs="Calibri"/>
                <w:i/>
                <w:iCs/>
                <w:color w:val="000000"/>
              </w:rPr>
            </w:pPr>
          </w:p>
        </w:tc>
        <w:tc>
          <w:tcPr>
            <w:tcW w:w="1674" w:type="dxa"/>
            <w:shd w:val="clear" w:color="auto" w:fill="auto"/>
            <w:vAlign w:val="bottom"/>
          </w:tcPr>
          <w:p w14:paraId="78F66B8D" w14:textId="77777777" w:rsidR="00386CFE" w:rsidRPr="000A7D62" w:rsidRDefault="00386CFE" w:rsidP="00386CFE">
            <w:pPr>
              <w:spacing w:after="0" w:line="240" w:lineRule="auto"/>
              <w:rPr>
                <w:rFonts w:ascii="Calibri" w:eastAsia="Times New Roman" w:hAnsi="Calibri" w:cs="Calibri"/>
                <w:i/>
                <w:iCs/>
                <w:color w:val="000000"/>
              </w:rPr>
            </w:pPr>
          </w:p>
        </w:tc>
        <w:tc>
          <w:tcPr>
            <w:tcW w:w="1255" w:type="dxa"/>
            <w:shd w:val="clear" w:color="auto" w:fill="auto"/>
            <w:vAlign w:val="bottom"/>
          </w:tcPr>
          <w:p w14:paraId="2088F3FD" w14:textId="77777777" w:rsidR="00386CFE" w:rsidRPr="000A7D62" w:rsidRDefault="00386CFE" w:rsidP="00386CFE">
            <w:pPr>
              <w:spacing w:after="0" w:line="240" w:lineRule="auto"/>
              <w:rPr>
                <w:rFonts w:ascii="Calibri" w:eastAsia="Times New Roman" w:hAnsi="Calibri" w:cs="Calibri"/>
                <w:i/>
                <w:iCs/>
                <w:color w:val="000000"/>
              </w:rPr>
            </w:pPr>
          </w:p>
        </w:tc>
        <w:tc>
          <w:tcPr>
            <w:tcW w:w="2318" w:type="dxa"/>
            <w:shd w:val="clear" w:color="auto" w:fill="auto"/>
            <w:vAlign w:val="bottom"/>
          </w:tcPr>
          <w:p w14:paraId="4104FCD0" w14:textId="77777777" w:rsidR="00386CFE" w:rsidRPr="000A7D62" w:rsidRDefault="00386CFE" w:rsidP="00386CFE">
            <w:pPr>
              <w:spacing w:after="0" w:line="240" w:lineRule="auto"/>
              <w:rPr>
                <w:rFonts w:ascii="Calibri" w:eastAsia="Times New Roman" w:hAnsi="Calibri" w:cs="Calibri"/>
                <w:i/>
                <w:iCs/>
                <w:color w:val="000000"/>
              </w:rPr>
            </w:pPr>
          </w:p>
        </w:tc>
        <w:tc>
          <w:tcPr>
            <w:tcW w:w="1332" w:type="dxa"/>
            <w:shd w:val="clear" w:color="auto" w:fill="auto"/>
            <w:vAlign w:val="bottom"/>
          </w:tcPr>
          <w:p w14:paraId="77639179" w14:textId="77777777" w:rsidR="00386CFE" w:rsidRPr="000A7D62" w:rsidRDefault="00386CFE" w:rsidP="00386CFE">
            <w:pPr>
              <w:spacing w:after="0" w:line="240" w:lineRule="auto"/>
              <w:rPr>
                <w:rFonts w:ascii="Calibri" w:eastAsia="Times New Roman" w:hAnsi="Calibri" w:cs="Calibri"/>
                <w:i/>
                <w:iCs/>
                <w:color w:val="000000"/>
              </w:rPr>
            </w:pPr>
          </w:p>
        </w:tc>
        <w:tc>
          <w:tcPr>
            <w:tcW w:w="1543" w:type="dxa"/>
            <w:shd w:val="clear" w:color="auto" w:fill="auto"/>
            <w:vAlign w:val="bottom"/>
          </w:tcPr>
          <w:p w14:paraId="066D8929" w14:textId="77777777" w:rsidR="00386CFE" w:rsidRPr="000A7D62" w:rsidRDefault="00386CFE" w:rsidP="00386CFE">
            <w:pPr>
              <w:spacing w:after="0" w:line="240" w:lineRule="auto"/>
              <w:rPr>
                <w:rFonts w:ascii="Calibri" w:eastAsia="Times New Roman" w:hAnsi="Calibri" w:cs="Calibri"/>
                <w:i/>
                <w:iCs/>
                <w:color w:val="000000"/>
              </w:rPr>
            </w:pPr>
          </w:p>
        </w:tc>
        <w:tc>
          <w:tcPr>
            <w:tcW w:w="1546" w:type="dxa"/>
            <w:shd w:val="clear" w:color="auto" w:fill="auto"/>
            <w:vAlign w:val="bottom"/>
          </w:tcPr>
          <w:p w14:paraId="41D0CDF6" w14:textId="3045F24F" w:rsidR="00386CFE" w:rsidRPr="000A7D62" w:rsidRDefault="00386CFE" w:rsidP="00386CFE">
            <w:pPr>
              <w:spacing w:after="0" w:line="240" w:lineRule="auto"/>
              <w:rPr>
                <w:rFonts w:ascii="Calibri" w:eastAsia="Times New Roman" w:hAnsi="Calibri" w:cs="Calibri"/>
                <w:i/>
                <w:iCs/>
                <w:color w:val="000000"/>
              </w:rPr>
            </w:pPr>
          </w:p>
        </w:tc>
        <w:tc>
          <w:tcPr>
            <w:tcW w:w="1609" w:type="dxa"/>
            <w:shd w:val="clear" w:color="auto" w:fill="auto"/>
            <w:vAlign w:val="bottom"/>
          </w:tcPr>
          <w:p w14:paraId="027A2BB7" w14:textId="77777777" w:rsidR="00386CFE" w:rsidRPr="000A7D62" w:rsidRDefault="00386CFE" w:rsidP="00386CFE">
            <w:pPr>
              <w:spacing w:after="0" w:line="240" w:lineRule="auto"/>
              <w:rPr>
                <w:rFonts w:ascii="Calibri" w:eastAsia="Times New Roman" w:hAnsi="Calibri" w:cs="Calibri"/>
                <w:i/>
                <w:iCs/>
                <w:color w:val="000000"/>
              </w:rPr>
            </w:pPr>
          </w:p>
        </w:tc>
      </w:tr>
      <w:tr w:rsidR="00386CFE" w:rsidRPr="000A7D62" w14:paraId="5715B91C" w14:textId="77777777" w:rsidTr="00386CFE">
        <w:trPr>
          <w:trHeight w:val="2135"/>
        </w:trPr>
        <w:tc>
          <w:tcPr>
            <w:tcW w:w="1687" w:type="dxa"/>
            <w:shd w:val="clear" w:color="auto" w:fill="auto"/>
            <w:vAlign w:val="bottom"/>
          </w:tcPr>
          <w:p w14:paraId="2B6526A1" w14:textId="77777777" w:rsidR="00386CFE" w:rsidRPr="000A7D62" w:rsidRDefault="00386CFE" w:rsidP="00386CFE">
            <w:pPr>
              <w:spacing w:after="0" w:line="240" w:lineRule="auto"/>
              <w:rPr>
                <w:rFonts w:ascii="Calibri" w:eastAsia="Times New Roman" w:hAnsi="Calibri" w:cs="Calibri"/>
                <w:i/>
                <w:iCs/>
                <w:color w:val="000000"/>
              </w:rPr>
            </w:pPr>
          </w:p>
        </w:tc>
        <w:tc>
          <w:tcPr>
            <w:tcW w:w="1320" w:type="dxa"/>
            <w:shd w:val="clear" w:color="auto" w:fill="auto"/>
            <w:vAlign w:val="bottom"/>
          </w:tcPr>
          <w:p w14:paraId="6287BAFD" w14:textId="77777777" w:rsidR="00386CFE" w:rsidRPr="000A7D62" w:rsidRDefault="00386CFE" w:rsidP="00386CFE">
            <w:pPr>
              <w:spacing w:after="0" w:line="240" w:lineRule="auto"/>
              <w:rPr>
                <w:rFonts w:ascii="Calibri" w:eastAsia="Times New Roman" w:hAnsi="Calibri" w:cs="Calibri"/>
                <w:i/>
                <w:iCs/>
                <w:color w:val="000000"/>
              </w:rPr>
            </w:pPr>
          </w:p>
        </w:tc>
        <w:tc>
          <w:tcPr>
            <w:tcW w:w="1674" w:type="dxa"/>
            <w:shd w:val="clear" w:color="auto" w:fill="auto"/>
            <w:vAlign w:val="bottom"/>
          </w:tcPr>
          <w:p w14:paraId="0C1D6736" w14:textId="77777777" w:rsidR="00386CFE" w:rsidRPr="000A7D62" w:rsidRDefault="00386CFE" w:rsidP="00386CFE">
            <w:pPr>
              <w:spacing w:after="0" w:line="240" w:lineRule="auto"/>
              <w:rPr>
                <w:rFonts w:ascii="Calibri" w:eastAsia="Times New Roman" w:hAnsi="Calibri" w:cs="Calibri"/>
                <w:i/>
                <w:iCs/>
                <w:color w:val="000000"/>
              </w:rPr>
            </w:pPr>
          </w:p>
        </w:tc>
        <w:tc>
          <w:tcPr>
            <w:tcW w:w="1255" w:type="dxa"/>
            <w:shd w:val="clear" w:color="auto" w:fill="auto"/>
            <w:vAlign w:val="bottom"/>
          </w:tcPr>
          <w:p w14:paraId="5F0D3A4A" w14:textId="77777777" w:rsidR="00386CFE" w:rsidRPr="000A7D62" w:rsidRDefault="00386CFE" w:rsidP="00386CFE">
            <w:pPr>
              <w:spacing w:after="0" w:line="240" w:lineRule="auto"/>
              <w:rPr>
                <w:rFonts w:ascii="Calibri" w:eastAsia="Times New Roman" w:hAnsi="Calibri" w:cs="Calibri"/>
                <w:i/>
                <w:iCs/>
                <w:color w:val="000000"/>
              </w:rPr>
            </w:pPr>
          </w:p>
        </w:tc>
        <w:tc>
          <w:tcPr>
            <w:tcW w:w="2318" w:type="dxa"/>
            <w:shd w:val="clear" w:color="auto" w:fill="auto"/>
            <w:vAlign w:val="bottom"/>
          </w:tcPr>
          <w:p w14:paraId="19820127" w14:textId="77777777" w:rsidR="00386CFE" w:rsidRPr="000A7D62" w:rsidRDefault="00386CFE" w:rsidP="00386CFE">
            <w:pPr>
              <w:spacing w:after="0" w:line="240" w:lineRule="auto"/>
              <w:rPr>
                <w:rFonts w:ascii="Calibri" w:eastAsia="Times New Roman" w:hAnsi="Calibri" w:cs="Calibri"/>
                <w:i/>
                <w:iCs/>
                <w:color w:val="000000"/>
              </w:rPr>
            </w:pPr>
          </w:p>
        </w:tc>
        <w:tc>
          <w:tcPr>
            <w:tcW w:w="1332" w:type="dxa"/>
            <w:shd w:val="clear" w:color="auto" w:fill="auto"/>
            <w:vAlign w:val="bottom"/>
          </w:tcPr>
          <w:p w14:paraId="2B72E799" w14:textId="77777777" w:rsidR="00386CFE" w:rsidRPr="000A7D62" w:rsidRDefault="00386CFE" w:rsidP="00386CFE">
            <w:pPr>
              <w:spacing w:after="0" w:line="240" w:lineRule="auto"/>
              <w:rPr>
                <w:rFonts w:ascii="Calibri" w:eastAsia="Times New Roman" w:hAnsi="Calibri" w:cs="Calibri"/>
                <w:i/>
                <w:iCs/>
                <w:color w:val="000000"/>
              </w:rPr>
            </w:pPr>
          </w:p>
        </w:tc>
        <w:tc>
          <w:tcPr>
            <w:tcW w:w="1543" w:type="dxa"/>
            <w:shd w:val="clear" w:color="auto" w:fill="auto"/>
            <w:vAlign w:val="bottom"/>
          </w:tcPr>
          <w:p w14:paraId="5C20CE97" w14:textId="77777777" w:rsidR="00386CFE" w:rsidRPr="000A7D62" w:rsidRDefault="00386CFE" w:rsidP="00386CFE">
            <w:pPr>
              <w:spacing w:after="0" w:line="240" w:lineRule="auto"/>
              <w:rPr>
                <w:rFonts w:ascii="Calibri" w:eastAsia="Times New Roman" w:hAnsi="Calibri" w:cs="Calibri"/>
                <w:i/>
                <w:iCs/>
                <w:color w:val="000000"/>
              </w:rPr>
            </w:pPr>
          </w:p>
        </w:tc>
        <w:tc>
          <w:tcPr>
            <w:tcW w:w="1546" w:type="dxa"/>
            <w:shd w:val="clear" w:color="auto" w:fill="auto"/>
            <w:vAlign w:val="bottom"/>
          </w:tcPr>
          <w:p w14:paraId="722B956C" w14:textId="33338FCF" w:rsidR="00386CFE" w:rsidRPr="000A7D62" w:rsidRDefault="00386CFE" w:rsidP="00386CFE">
            <w:pPr>
              <w:spacing w:after="0" w:line="240" w:lineRule="auto"/>
              <w:rPr>
                <w:rFonts w:ascii="Calibri" w:eastAsia="Times New Roman" w:hAnsi="Calibri" w:cs="Calibri"/>
                <w:i/>
                <w:iCs/>
                <w:color w:val="000000"/>
              </w:rPr>
            </w:pPr>
          </w:p>
        </w:tc>
        <w:tc>
          <w:tcPr>
            <w:tcW w:w="1609" w:type="dxa"/>
            <w:shd w:val="clear" w:color="auto" w:fill="auto"/>
            <w:vAlign w:val="bottom"/>
          </w:tcPr>
          <w:p w14:paraId="0D103CF5" w14:textId="77777777" w:rsidR="00386CFE" w:rsidRPr="000A7D62" w:rsidRDefault="00386CFE" w:rsidP="00386CFE">
            <w:pPr>
              <w:spacing w:after="0" w:line="240" w:lineRule="auto"/>
              <w:rPr>
                <w:rFonts w:ascii="Calibri" w:eastAsia="Times New Roman" w:hAnsi="Calibri" w:cs="Calibri"/>
                <w:i/>
                <w:iCs/>
                <w:color w:val="000000"/>
              </w:rPr>
            </w:pPr>
          </w:p>
        </w:tc>
      </w:tr>
    </w:tbl>
    <w:p w14:paraId="365E1972" w14:textId="77777777" w:rsidR="00CE72AB" w:rsidRPr="00DA2767" w:rsidRDefault="00CE72AB" w:rsidP="00DA2767">
      <w:pPr>
        <w:rPr>
          <w:rFonts w:ascii="Calibri" w:hAnsi="Calibri" w:cs="Arial"/>
        </w:rPr>
      </w:pPr>
    </w:p>
    <w:p w14:paraId="255F0111" w14:textId="77777777" w:rsidR="00417FAB" w:rsidRPr="00C71573" w:rsidRDefault="00417FAB" w:rsidP="00417FAB">
      <w:pPr>
        <w:pStyle w:val="ListParagraph"/>
        <w:rPr>
          <w:rFonts w:ascii="Calibri" w:hAnsi="Calibri" w:cs="Arial"/>
          <w:sz w:val="22"/>
          <w:szCs w:val="22"/>
        </w:rPr>
      </w:pPr>
    </w:p>
    <w:p w14:paraId="48B8AA70" w14:textId="77777777" w:rsidR="00C71573" w:rsidRPr="00FE40BB" w:rsidRDefault="00C71573" w:rsidP="00FE40BB">
      <w:pPr>
        <w:spacing w:after="0" w:line="240" w:lineRule="auto"/>
      </w:pPr>
    </w:p>
    <w:sectPr w:rsidR="00C71573" w:rsidRPr="00FE40BB"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84F72" w14:textId="77777777" w:rsidR="00065D6B" w:rsidRDefault="00065D6B" w:rsidP="009F76C3">
      <w:pPr>
        <w:spacing w:after="0" w:line="240" w:lineRule="auto"/>
      </w:pPr>
      <w:r>
        <w:separator/>
      </w:r>
    </w:p>
  </w:endnote>
  <w:endnote w:type="continuationSeparator" w:id="0">
    <w:p w14:paraId="7DC71C7F" w14:textId="77777777" w:rsidR="00065D6B" w:rsidRDefault="00065D6B" w:rsidP="009F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7531233"/>
      <w:docPartObj>
        <w:docPartGallery w:val="Page Numbers (Bottom of Page)"/>
        <w:docPartUnique/>
      </w:docPartObj>
    </w:sdtPr>
    <w:sdtEndPr>
      <w:rPr>
        <w:noProof/>
      </w:rPr>
    </w:sdtEndPr>
    <w:sdtContent>
      <w:p w14:paraId="2D83109B" w14:textId="04579F6E" w:rsidR="009F76C3" w:rsidRDefault="009F76C3">
        <w:pPr>
          <w:pStyle w:val="Footer"/>
          <w:jc w:val="right"/>
        </w:pPr>
        <w:r>
          <w:fldChar w:fldCharType="begin"/>
        </w:r>
        <w:r>
          <w:instrText xml:space="preserve"> PAGE   \* MERGEFORMAT </w:instrText>
        </w:r>
        <w:r>
          <w:fldChar w:fldCharType="separate"/>
        </w:r>
        <w:r w:rsidR="000F1D5F">
          <w:rPr>
            <w:noProof/>
          </w:rPr>
          <w:t>5</w:t>
        </w:r>
        <w:r>
          <w:rPr>
            <w:noProof/>
          </w:rPr>
          <w:fldChar w:fldCharType="end"/>
        </w:r>
      </w:p>
    </w:sdtContent>
  </w:sdt>
  <w:p w14:paraId="12B27E64" w14:textId="77777777" w:rsidR="009F76C3" w:rsidRDefault="009F7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72B59A" w14:textId="77777777" w:rsidR="00065D6B" w:rsidRDefault="00065D6B" w:rsidP="009F76C3">
      <w:pPr>
        <w:spacing w:after="0" w:line="240" w:lineRule="auto"/>
      </w:pPr>
      <w:r>
        <w:separator/>
      </w:r>
    </w:p>
  </w:footnote>
  <w:footnote w:type="continuationSeparator" w:id="0">
    <w:p w14:paraId="43E162B3" w14:textId="77777777" w:rsidR="00065D6B" w:rsidRDefault="00065D6B" w:rsidP="009F7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83783" w14:textId="0054E744" w:rsidR="00E824B5" w:rsidRPr="00E824B5" w:rsidRDefault="00E824B5" w:rsidP="00E824B5">
    <w:pPr>
      <w:pStyle w:val="Header"/>
      <w:rPr>
        <w:b/>
      </w:rPr>
    </w:pPr>
    <w:r w:rsidRPr="00E824B5">
      <w:rPr>
        <w:b/>
      </w:rPr>
      <w:t>Influenza and Zoonoses Education among Youth in Agriculture</w:t>
    </w:r>
  </w:p>
  <w:p w14:paraId="50A68FD4" w14:textId="2405108B" w:rsidR="00E824B5" w:rsidRPr="00E824B5" w:rsidRDefault="00E824B5" w:rsidP="00E824B5">
    <w:pPr>
      <w:pStyle w:val="Header"/>
      <w:rPr>
        <w:b/>
      </w:rPr>
    </w:pPr>
    <w:r w:rsidRPr="00E824B5">
      <w:rPr>
        <w:b/>
      </w:rPr>
      <w:t>Interim Progress Report</w:t>
    </w:r>
  </w:p>
  <w:p w14:paraId="20E89FF2" w14:textId="6399FF19" w:rsidR="00E824B5" w:rsidRPr="00E824B5" w:rsidRDefault="00E824B5" w:rsidP="00E824B5">
    <w:pPr>
      <w:pStyle w:val="Header"/>
      <w:rPr>
        <w:b/>
      </w:rPr>
    </w:pPr>
    <w:r w:rsidRPr="00E824B5">
      <w:rPr>
        <w:b/>
      </w:rPr>
      <w:t xml:space="preserve">Jurisdiction: </w:t>
    </w:r>
    <w:r w:rsidR="00B816AD">
      <w:rPr>
        <w:b/>
      </w:rPr>
      <w:t>Indiana</w:t>
    </w:r>
  </w:p>
  <w:p w14:paraId="174CB7EC" w14:textId="1151CC1A" w:rsidR="00E824B5" w:rsidRPr="00E824B5" w:rsidRDefault="00E824B5" w:rsidP="00E824B5">
    <w:pPr>
      <w:pStyle w:val="Header"/>
      <w:rPr>
        <w:b/>
      </w:rPr>
    </w:pPr>
    <w:r w:rsidRPr="00E824B5">
      <w:rPr>
        <w:b/>
      </w:rPr>
      <w:t xml:space="preserve">Date: </w:t>
    </w:r>
    <w:r w:rsidR="00B816AD">
      <w:rPr>
        <w:b/>
      </w:rPr>
      <w:t>05/17/2019</w:t>
    </w:r>
  </w:p>
  <w:p w14:paraId="74843155" w14:textId="77777777" w:rsidR="00E824B5" w:rsidRDefault="00E82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0D5140"/>
    <w:multiLevelType w:val="hybridMultilevel"/>
    <w:tmpl w:val="6F1AD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282C11"/>
    <w:multiLevelType w:val="hybridMultilevel"/>
    <w:tmpl w:val="3CF296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1373"/>
    <w:multiLevelType w:val="hybridMultilevel"/>
    <w:tmpl w:val="B6EAAA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8"/>
  </w:num>
  <w:num w:numId="4">
    <w:abstractNumId w:val="4"/>
  </w:num>
  <w:num w:numId="5">
    <w:abstractNumId w:val="1"/>
  </w:num>
  <w:num w:numId="6">
    <w:abstractNumId w:val="9"/>
  </w:num>
  <w:num w:numId="7">
    <w:abstractNumId w:val="6"/>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0BB"/>
    <w:rsid w:val="000119F9"/>
    <w:rsid w:val="00015CFC"/>
    <w:rsid w:val="000315D7"/>
    <w:rsid w:val="00065D6B"/>
    <w:rsid w:val="000A29F2"/>
    <w:rsid w:val="000A7D62"/>
    <w:rsid w:val="000C0203"/>
    <w:rsid w:val="000E6B4D"/>
    <w:rsid w:val="000F1D5F"/>
    <w:rsid w:val="0010698F"/>
    <w:rsid w:val="001074D2"/>
    <w:rsid w:val="00115B6F"/>
    <w:rsid w:val="001234E6"/>
    <w:rsid w:val="00123C4E"/>
    <w:rsid w:val="001475D0"/>
    <w:rsid w:val="001D5E0B"/>
    <w:rsid w:val="001D6AF8"/>
    <w:rsid w:val="0023169C"/>
    <w:rsid w:val="002A6539"/>
    <w:rsid w:val="002C513A"/>
    <w:rsid w:val="002C7E87"/>
    <w:rsid w:val="002D5504"/>
    <w:rsid w:val="00337CF5"/>
    <w:rsid w:val="0034114A"/>
    <w:rsid w:val="00367AC8"/>
    <w:rsid w:val="00386CFE"/>
    <w:rsid w:val="003A76DE"/>
    <w:rsid w:val="003C3714"/>
    <w:rsid w:val="003E4DC7"/>
    <w:rsid w:val="00417FAB"/>
    <w:rsid w:val="004E29D9"/>
    <w:rsid w:val="004F67C8"/>
    <w:rsid w:val="00501004"/>
    <w:rsid w:val="005144C1"/>
    <w:rsid w:val="00540B8E"/>
    <w:rsid w:val="00575AE4"/>
    <w:rsid w:val="00597A55"/>
    <w:rsid w:val="00605649"/>
    <w:rsid w:val="0066195C"/>
    <w:rsid w:val="0070003F"/>
    <w:rsid w:val="00711DE9"/>
    <w:rsid w:val="0076089B"/>
    <w:rsid w:val="007B1031"/>
    <w:rsid w:val="008302FC"/>
    <w:rsid w:val="0090345D"/>
    <w:rsid w:val="009059C5"/>
    <w:rsid w:val="00956913"/>
    <w:rsid w:val="009F76C3"/>
    <w:rsid w:val="00A30115"/>
    <w:rsid w:val="00A40EC2"/>
    <w:rsid w:val="00A555D5"/>
    <w:rsid w:val="00A6645F"/>
    <w:rsid w:val="00A67F43"/>
    <w:rsid w:val="00AB0E1E"/>
    <w:rsid w:val="00AB18F6"/>
    <w:rsid w:val="00AB6238"/>
    <w:rsid w:val="00B07324"/>
    <w:rsid w:val="00B13691"/>
    <w:rsid w:val="00B671D5"/>
    <w:rsid w:val="00B816AD"/>
    <w:rsid w:val="00C11343"/>
    <w:rsid w:val="00C42CC9"/>
    <w:rsid w:val="00C71573"/>
    <w:rsid w:val="00CE72AB"/>
    <w:rsid w:val="00D05156"/>
    <w:rsid w:val="00D52148"/>
    <w:rsid w:val="00D8037E"/>
    <w:rsid w:val="00D83748"/>
    <w:rsid w:val="00DA2767"/>
    <w:rsid w:val="00DA33CF"/>
    <w:rsid w:val="00E0443A"/>
    <w:rsid w:val="00E824B5"/>
    <w:rsid w:val="00EA0ACC"/>
    <w:rsid w:val="00EB1A3C"/>
    <w:rsid w:val="00EC5E3B"/>
    <w:rsid w:val="00F34A1F"/>
    <w:rsid w:val="00F83F2C"/>
    <w:rsid w:val="00FB4BF3"/>
    <w:rsid w:val="00FC6101"/>
    <w:rsid w:val="00FE40BB"/>
    <w:rsid w:val="00FE4E20"/>
    <w:rsid w:val="00FF3DA9"/>
    <w:rsid w:val="00FF4227"/>
    <w:rsid w:val="00FF6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 w:type="paragraph" w:styleId="Header">
    <w:name w:val="header"/>
    <w:basedOn w:val="Normal"/>
    <w:link w:val="HeaderChar"/>
    <w:uiPriority w:val="99"/>
    <w:unhideWhenUsed/>
    <w:rsid w:val="009F7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6C3"/>
  </w:style>
  <w:style w:type="paragraph" w:styleId="Footer">
    <w:name w:val="footer"/>
    <w:basedOn w:val="Normal"/>
    <w:link w:val="FooterChar"/>
    <w:uiPriority w:val="99"/>
    <w:unhideWhenUsed/>
    <w:rsid w:val="009F7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6C3"/>
  </w:style>
  <w:style w:type="character" w:customStyle="1" w:styleId="UnresolvedMention1">
    <w:name w:val="Unresolved Mention1"/>
    <w:basedOn w:val="DefaultParagraphFont"/>
    <w:uiPriority w:val="99"/>
    <w:semiHidden/>
    <w:unhideWhenUsed/>
    <w:rsid w:val="009F76C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254871679">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uynh@cste.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schroeder@cste.org" TargetMode="External"/><Relationship Id="rId4" Type="http://schemas.openxmlformats.org/officeDocument/2006/relationships/settings" Target="settings.xml"/><Relationship Id="rId9" Type="http://schemas.openxmlformats.org/officeDocument/2006/relationships/hyperlink" Target="https://3.basecamp.com/3164497/buckets/2026830/vaults/3066794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D6A9F-CB4D-4340-9892-4FBBDAFFD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madhura.sundararajan@gmail.com</cp:lastModifiedBy>
  <cp:revision>2</cp:revision>
  <dcterms:created xsi:type="dcterms:W3CDTF">2019-05-17T20:49:00Z</dcterms:created>
  <dcterms:modified xsi:type="dcterms:W3CDTF">2019-05-17T20:49:00Z</dcterms:modified>
</cp:coreProperties>
</file>