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9F6D8" w14:textId="5069BE5A" w:rsidR="000A5C77" w:rsidRPr="000A5C77" w:rsidRDefault="000A5C77">
      <w:pPr>
        <w:rPr>
          <w:color w:val="FF0000"/>
          <w:sz w:val="44"/>
          <w:szCs w:val="44"/>
        </w:rPr>
      </w:pPr>
      <w:r>
        <w:rPr>
          <w:color w:val="FF0000"/>
          <w:sz w:val="44"/>
          <w:szCs w:val="44"/>
        </w:rPr>
        <w:t>This is a draft document for review and feedback</w:t>
      </w:r>
      <w:r w:rsidR="0094550A">
        <w:rPr>
          <w:color w:val="FF0000"/>
          <w:sz w:val="44"/>
          <w:szCs w:val="44"/>
        </w:rPr>
        <w:t xml:space="preserve">. </w:t>
      </w:r>
    </w:p>
    <w:sdt>
      <w:sdtPr>
        <w:id w:val="-734848980"/>
        <w:docPartObj>
          <w:docPartGallery w:val="Cover Pages"/>
          <w:docPartUnique/>
        </w:docPartObj>
      </w:sdtPr>
      <w:sdtEndPr/>
      <w:sdtContent>
        <w:p w14:paraId="7E50099C" w14:textId="3A4B23D2" w:rsidR="00D7505F" w:rsidRDefault="00D7505F"/>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D7505F" w14:paraId="5877903E" w14:textId="77777777">
            <w:sdt>
              <w:sdtPr>
                <w:rPr>
                  <w:color w:val="2F5496" w:themeColor="accent1" w:themeShade="BF"/>
                  <w:sz w:val="24"/>
                  <w:szCs w:val="24"/>
                </w:rPr>
                <w:alias w:val="Company"/>
                <w:id w:val="13406915"/>
                <w:placeholder>
                  <w:docPart w:val="18F6068A10D04278AFDE90E899D221A8"/>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5F8DA81F" w14:textId="7BD2D6BB" w:rsidR="00D7505F" w:rsidRDefault="00A22923">
                    <w:pPr>
                      <w:pStyle w:val="NoSpacing"/>
                      <w:rPr>
                        <w:color w:val="2F5496" w:themeColor="accent1" w:themeShade="BF"/>
                        <w:sz w:val="24"/>
                      </w:rPr>
                    </w:pPr>
                    <w:r>
                      <w:rPr>
                        <w:color w:val="2F5496" w:themeColor="accent1" w:themeShade="BF"/>
                        <w:sz w:val="24"/>
                        <w:szCs w:val="24"/>
                      </w:rPr>
                      <w:t>Centers for Disease Control and Prevention (CDC)</w:t>
                    </w:r>
                  </w:p>
                </w:tc>
              </w:sdtContent>
            </w:sdt>
          </w:tr>
          <w:tr w:rsidR="00D7505F" w14:paraId="666048F2" w14:textId="77777777">
            <w:tc>
              <w:tcPr>
                <w:tcW w:w="7672" w:type="dxa"/>
              </w:tcPr>
              <w:p w14:paraId="7DE57256" w14:textId="2F11ED9E" w:rsidR="00D7505F" w:rsidRPr="00977507" w:rsidRDefault="00AA1C43">
                <w:pPr>
                  <w:pStyle w:val="NoSpacing"/>
                  <w:spacing w:line="216" w:lineRule="auto"/>
                  <w:rPr>
                    <w:rFonts w:asciiTheme="majorHAnsi" w:eastAsiaTheme="majorEastAsia" w:hAnsiTheme="majorHAnsi" w:cstheme="majorBidi"/>
                    <w:color w:val="4472C4" w:themeColor="accent1"/>
                    <w:sz w:val="72"/>
                    <w:szCs w:val="72"/>
                  </w:rPr>
                </w:pPr>
                <w:sdt>
                  <w:sdtPr>
                    <w:rPr>
                      <w:rFonts w:asciiTheme="majorHAnsi" w:eastAsiaTheme="majorEastAsia" w:hAnsiTheme="majorHAnsi" w:cstheme="majorBidi"/>
                      <w:color w:val="4472C4" w:themeColor="accent1"/>
                      <w:sz w:val="44"/>
                      <w:szCs w:val="44"/>
                      <w:shd w:val="clear" w:color="auto" w:fill="E6E6E6"/>
                    </w:rPr>
                    <w:alias w:val="Title"/>
                    <w:id w:val="13406919"/>
                    <w:placeholder>
                      <w:docPart w:val="390F1D1FAA974489BB246A13DCD13153"/>
                    </w:placeholder>
                    <w:dataBinding w:prefixMappings="xmlns:ns0='http://schemas.openxmlformats.org/package/2006/metadata/core-properties' xmlns:ns1='http://purl.org/dc/elements/1.1/'" w:xpath="/ns0:coreProperties[1]/ns1:title[1]" w:storeItemID="{6C3C8BC8-F283-45AE-878A-BAB7291924A1}"/>
                    <w:text/>
                  </w:sdtPr>
                  <w:sdtEndPr/>
                  <w:sdtContent>
                    <w:r w:rsidR="00F271B4" w:rsidRPr="00977507">
                      <w:rPr>
                        <w:rFonts w:asciiTheme="majorHAnsi" w:eastAsiaTheme="majorEastAsia" w:hAnsiTheme="majorHAnsi" w:cstheme="majorBidi"/>
                        <w:color w:val="4472C4" w:themeColor="accent1"/>
                        <w:sz w:val="44"/>
                        <w:szCs w:val="44"/>
                      </w:rPr>
                      <w:t>NNDSS Onboarding Process</w:t>
                    </w:r>
                  </w:sdtContent>
                </w:sdt>
              </w:p>
            </w:tc>
          </w:tr>
          <w:tr w:rsidR="00D7505F" w14:paraId="7A2E93CF" w14:textId="77777777" w:rsidTr="00123FF4">
            <w:trPr>
              <w:trHeight w:val="22"/>
            </w:trPr>
            <w:sdt>
              <w:sdtPr>
                <w:rPr>
                  <w:rFonts w:ascii="Arial" w:hAnsi="Arial" w:cs="Arial"/>
                  <w:color w:val="4D5156"/>
                  <w:sz w:val="21"/>
                  <w:szCs w:val="21"/>
                  <w:shd w:val="clear" w:color="auto" w:fill="FFFFFF"/>
                </w:rPr>
                <w:alias w:val="Subtitle"/>
                <w:id w:val="13406923"/>
                <w:placeholder>
                  <w:docPart w:val="E3D79A2DF9004026B182DFB087789EF7"/>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16DB67EC" w14:textId="2720106A" w:rsidR="00D7505F" w:rsidRDefault="00465850">
                    <w:pPr>
                      <w:pStyle w:val="NoSpacing"/>
                      <w:rPr>
                        <w:color w:val="2F5496" w:themeColor="accent1" w:themeShade="BF"/>
                        <w:sz w:val="24"/>
                      </w:rPr>
                    </w:pPr>
                    <w:r>
                      <w:rPr>
                        <w:rFonts w:ascii="Arial" w:hAnsi="Arial" w:cs="Arial"/>
                        <w:color w:val="4D5156"/>
                        <w:sz w:val="21"/>
                        <w:szCs w:val="21"/>
                        <w:shd w:val="clear" w:color="auto" w:fill="FFFFFF"/>
                      </w:rPr>
                      <w:t>Updated September 13, 20</w:t>
                    </w:r>
                    <w:r w:rsidR="00864625">
                      <w:rPr>
                        <w:rFonts w:ascii="Arial" w:hAnsi="Arial" w:cs="Arial"/>
                        <w:color w:val="4D5156"/>
                        <w:sz w:val="21"/>
                        <w:szCs w:val="21"/>
                        <w:shd w:val="clear" w:color="auto" w:fill="FFFFFF"/>
                      </w:rPr>
                      <w:t>21</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D7505F" w14:paraId="5C30DBE8" w14:textId="77777777">
            <w:tc>
              <w:tcPr>
                <w:tcW w:w="7221" w:type="dxa"/>
                <w:tcMar>
                  <w:top w:w="216" w:type="dxa"/>
                  <w:left w:w="115" w:type="dxa"/>
                  <w:bottom w:w="216" w:type="dxa"/>
                  <w:right w:w="115" w:type="dxa"/>
                </w:tcMar>
              </w:tcPr>
              <w:p w14:paraId="018B6867" w14:textId="77777777" w:rsidR="00D7505F" w:rsidRDefault="00D7505F">
                <w:pPr>
                  <w:pStyle w:val="NoSpacing"/>
                  <w:rPr>
                    <w:color w:val="4472C4" w:themeColor="accent1"/>
                  </w:rPr>
                </w:pPr>
              </w:p>
            </w:tc>
          </w:tr>
        </w:tbl>
        <w:p w14:paraId="46567840" w14:textId="409446C3" w:rsidR="00D7505F" w:rsidRDefault="00D7505F">
          <w:pPr>
            <w:rPr>
              <w:rFonts w:asciiTheme="majorHAnsi" w:eastAsiaTheme="majorEastAsia" w:hAnsiTheme="majorHAnsi" w:cstheme="majorBidi"/>
              <w:spacing w:val="-10"/>
              <w:kern w:val="28"/>
              <w:sz w:val="56"/>
              <w:szCs w:val="56"/>
            </w:rPr>
          </w:pPr>
          <w:r>
            <w:br w:type="page"/>
          </w:r>
        </w:p>
      </w:sdtContent>
    </w:sdt>
    <w:sdt>
      <w:sdtPr>
        <w:rPr>
          <w:caps w:val="0"/>
          <w:color w:val="auto"/>
          <w:spacing w:val="0"/>
          <w:sz w:val="20"/>
          <w:szCs w:val="20"/>
        </w:rPr>
        <w:id w:val="1143091543"/>
        <w:docPartObj>
          <w:docPartGallery w:val="Table of Contents"/>
          <w:docPartUnique/>
        </w:docPartObj>
      </w:sdtPr>
      <w:sdtEndPr>
        <w:rPr>
          <w:b/>
        </w:rPr>
      </w:sdtEndPr>
      <w:sdtContent>
        <w:p w14:paraId="738BA848" w14:textId="010F003D" w:rsidR="0046538A" w:rsidRDefault="00EB7CD4">
          <w:pPr>
            <w:pStyle w:val="TOCHeading"/>
          </w:pPr>
          <w:r>
            <w:t xml:space="preserve">Table of </w:t>
          </w:r>
          <w:r w:rsidR="0046538A">
            <w:t>Contents</w:t>
          </w:r>
        </w:p>
        <w:p w14:paraId="6C76E2D8" w14:textId="2BA944FE" w:rsidR="00294FFA" w:rsidRDefault="0046538A">
          <w:pPr>
            <w:pStyle w:val="TOC1"/>
            <w:tabs>
              <w:tab w:val="right" w:leader="dot" w:pos="9350"/>
            </w:tabs>
            <w:rPr>
              <w:noProof/>
              <w:sz w:val="22"/>
              <w:szCs w:val="22"/>
            </w:rPr>
          </w:pPr>
          <w:r>
            <w:fldChar w:fldCharType="begin"/>
          </w:r>
          <w:r>
            <w:instrText xml:space="preserve"> TOC \o "1-3" \h \z \u </w:instrText>
          </w:r>
          <w:r>
            <w:fldChar w:fldCharType="separate"/>
          </w:r>
          <w:hyperlink w:anchor="_Toc77173017" w:history="1">
            <w:r w:rsidR="00294FFA" w:rsidRPr="00E622E6">
              <w:rPr>
                <w:rStyle w:val="Hyperlink"/>
                <w:noProof/>
              </w:rPr>
              <w:t>Acronym Glossary</w:t>
            </w:r>
            <w:r w:rsidR="00294FFA">
              <w:rPr>
                <w:noProof/>
                <w:webHidden/>
              </w:rPr>
              <w:tab/>
            </w:r>
            <w:r w:rsidR="00294FFA">
              <w:rPr>
                <w:noProof/>
                <w:webHidden/>
              </w:rPr>
              <w:fldChar w:fldCharType="begin"/>
            </w:r>
            <w:r w:rsidR="00294FFA">
              <w:rPr>
                <w:noProof/>
                <w:webHidden/>
              </w:rPr>
              <w:instrText xml:space="preserve"> PAGEREF _Toc77173017 \h </w:instrText>
            </w:r>
            <w:r w:rsidR="00294FFA">
              <w:rPr>
                <w:noProof/>
                <w:webHidden/>
              </w:rPr>
            </w:r>
            <w:r w:rsidR="00294FFA">
              <w:rPr>
                <w:noProof/>
                <w:webHidden/>
              </w:rPr>
              <w:fldChar w:fldCharType="separate"/>
            </w:r>
            <w:r w:rsidR="00294FFA">
              <w:rPr>
                <w:noProof/>
                <w:webHidden/>
              </w:rPr>
              <w:t>3</w:t>
            </w:r>
            <w:r w:rsidR="00294FFA">
              <w:rPr>
                <w:noProof/>
                <w:webHidden/>
              </w:rPr>
              <w:fldChar w:fldCharType="end"/>
            </w:r>
          </w:hyperlink>
        </w:p>
        <w:p w14:paraId="27E97081" w14:textId="0DD116DD" w:rsidR="00294FFA" w:rsidRDefault="00AA1C43">
          <w:pPr>
            <w:pStyle w:val="TOC1"/>
            <w:tabs>
              <w:tab w:val="right" w:leader="dot" w:pos="9350"/>
            </w:tabs>
            <w:rPr>
              <w:noProof/>
              <w:sz w:val="22"/>
              <w:szCs w:val="22"/>
            </w:rPr>
          </w:pPr>
          <w:hyperlink w:anchor="_Toc77173018" w:history="1">
            <w:r w:rsidR="00294FFA" w:rsidRPr="00E622E6">
              <w:rPr>
                <w:rStyle w:val="Hyperlink"/>
                <w:b/>
                <w:bCs/>
                <w:noProof/>
              </w:rPr>
              <w:t>Purpose of NNDSS MMG Onboarding Process</w:t>
            </w:r>
            <w:r w:rsidR="00294FFA">
              <w:rPr>
                <w:noProof/>
                <w:webHidden/>
              </w:rPr>
              <w:tab/>
            </w:r>
            <w:r w:rsidR="00294FFA">
              <w:rPr>
                <w:noProof/>
                <w:webHidden/>
              </w:rPr>
              <w:fldChar w:fldCharType="begin"/>
            </w:r>
            <w:r w:rsidR="00294FFA">
              <w:rPr>
                <w:noProof/>
                <w:webHidden/>
              </w:rPr>
              <w:instrText xml:space="preserve"> PAGEREF _Toc77173018 \h </w:instrText>
            </w:r>
            <w:r w:rsidR="00294FFA">
              <w:rPr>
                <w:noProof/>
                <w:webHidden/>
              </w:rPr>
            </w:r>
            <w:r w:rsidR="00294FFA">
              <w:rPr>
                <w:noProof/>
                <w:webHidden/>
              </w:rPr>
              <w:fldChar w:fldCharType="separate"/>
            </w:r>
            <w:r w:rsidR="00294FFA">
              <w:rPr>
                <w:noProof/>
                <w:webHidden/>
              </w:rPr>
              <w:t>4</w:t>
            </w:r>
            <w:r w:rsidR="00294FFA">
              <w:rPr>
                <w:noProof/>
                <w:webHidden/>
              </w:rPr>
              <w:fldChar w:fldCharType="end"/>
            </w:r>
          </w:hyperlink>
        </w:p>
        <w:p w14:paraId="418DDE67" w14:textId="39070927" w:rsidR="00294FFA" w:rsidRDefault="00AA1C43">
          <w:pPr>
            <w:pStyle w:val="TOC1"/>
            <w:tabs>
              <w:tab w:val="right" w:leader="dot" w:pos="9350"/>
            </w:tabs>
            <w:rPr>
              <w:noProof/>
              <w:sz w:val="22"/>
              <w:szCs w:val="22"/>
            </w:rPr>
          </w:pPr>
          <w:hyperlink w:anchor="_Toc77173019" w:history="1">
            <w:r w:rsidR="00294FFA" w:rsidRPr="00E622E6">
              <w:rPr>
                <w:rStyle w:val="Hyperlink"/>
                <w:b/>
                <w:bCs/>
                <w:noProof/>
              </w:rPr>
              <w:t>Roles and Responsibilities</w:t>
            </w:r>
            <w:r w:rsidR="00294FFA">
              <w:rPr>
                <w:noProof/>
                <w:webHidden/>
              </w:rPr>
              <w:tab/>
            </w:r>
            <w:r w:rsidR="00294FFA">
              <w:rPr>
                <w:noProof/>
                <w:webHidden/>
              </w:rPr>
              <w:fldChar w:fldCharType="begin"/>
            </w:r>
            <w:r w:rsidR="00294FFA">
              <w:rPr>
                <w:noProof/>
                <w:webHidden/>
              </w:rPr>
              <w:instrText xml:space="preserve"> PAGEREF _Toc77173019 \h </w:instrText>
            </w:r>
            <w:r w:rsidR="00294FFA">
              <w:rPr>
                <w:noProof/>
                <w:webHidden/>
              </w:rPr>
            </w:r>
            <w:r w:rsidR="00294FFA">
              <w:rPr>
                <w:noProof/>
                <w:webHidden/>
              </w:rPr>
              <w:fldChar w:fldCharType="separate"/>
            </w:r>
            <w:r w:rsidR="00294FFA">
              <w:rPr>
                <w:noProof/>
                <w:webHidden/>
              </w:rPr>
              <w:t>4</w:t>
            </w:r>
            <w:r w:rsidR="00294FFA">
              <w:rPr>
                <w:noProof/>
                <w:webHidden/>
              </w:rPr>
              <w:fldChar w:fldCharType="end"/>
            </w:r>
          </w:hyperlink>
        </w:p>
        <w:p w14:paraId="7A99F194" w14:textId="6275FD2D" w:rsidR="00294FFA" w:rsidRDefault="00AA1C43">
          <w:pPr>
            <w:pStyle w:val="TOC2"/>
            <w:tabs>
              <w:tab w:val="right" w:leader="dot" w:pos="9350"/>
            </w:tabs>
            <w:rPr>
              <w:noProof/>
              <w:sz w:val="22"/>
              <w:szCs w:val="22"/>
            </w:rPr>
          </w:pPr>
          <w:hyperlink w:anchor="_Toc77173020" w:history="1">
            <w:r w:rsidR="00294FFA" w:rsidRPr="00E622E6">
              <w:rPr>
                <w:rStyle w:val="Hyperlink"/>
                <w:noProof/>
              </w:rPr>
              <w:t>CDC Data Standardization and Assistance Team (DSAT)</w:t>
            </w:r>
            <w:r w:rsidR="00294FFA">
              <w:rPr>
                <w:noProof/>
                <w:webHidden/>
              </w:rPr>
              <w:tab/>
            </w:r>
            <w:r w:rsidR="00294FFA">
              <w:rPr>
                <w:noProof/>
                <w:webHidden/>
              </w:rPr>
              <w:fldChar w:fldCharType="begin"/>
            </w:r>
            <w:r w:rsidR="00294FFA">
              <w:rPr>
                <w:noProof/>
                <w:webHidden/>
              </w:rPr>
              <w:instrText xml:space="preserve"> PAGEREF _Toc77173020 \h </w:instrText>
            </w:r>
            <w:r w:rsidR="00294FFA">
              <w:rPr>
                <w:noProof/>
                <w:webHidden/>
              </w:rPr>
            </w:r>
            <w:r w:rsidR="00294FFA">
              <w:rPr>
                <w:noProof/>
                <w:webHidden/>
              </w:rPr>
              <w:fldChar w:fldCharType="separate"/>
            </w:r>
            <w:r w:rsidR="00294FFA">
              <w:rPr>
                <w:noProof/>
                <w:webHidden/>
              </w:rPr>
              <w:t>4</w:t>
            </w:r>
            <w:r w:rsidR="00294FFA">
              <w:rPr>
                <w:noProof/>
                <w:webHidden/>
              </w:rPr>
              <w:fldChar w:fldCharType="end"/>
            </w:r>
          </w:hyperlink>
        </w:p>
        <w:p w14:paraId="7ED5A4A3" w14:textId="4091AA32" w:rsidR="00294FFA" w:rsidRDefault="00AA1C43">
          <w:pPr>
            <w:pStyle w:val="TOC2"/>
            <w:tabs>
              <w:tab w:val="right" w:leader="dot" w:pos="9350"/>
            </w:tabs>
            <w:rPr>
              <w:noProof/>
              <w:sz w:val="22"/>
              <w:szCs w:val="22"/>
            </w:rPr>
          </w:pPr>
          <w:hyperlink w:anchor="_Toc77173021" w:history="1">
            <w:r w:rsidR="00294FFA" w:rsidRPr="00E622E6">
              <w:rPr>
                <w:rStyle w:val="Hyperlink"/>
                <w:noProof/>
              </w:rPr>
              <w:t>CDC Onboarding Specialist</w:t>
            </w:r>
            <w:r w:rsidR="00294FFA">
              <w:rPr>
                <w:noProof/>
                <w:webHidden/>
              </w:rPr>
              <w:tab/>
            </w:r>
            <w:r w:rsidR="00294FFA">
              <w:rPr>
                <w:noProof/>
                <w:webHidden/>
              </w:rPr>
              <w:fldChar w:fldCharType="begin"/>
            </w:r>
            <w:r w:rsidR="00294FFA">
              <w:rPr>
                <w:noProof/>
                <w:webHidden/>
              </w:rPr>
              <w:instrText xml:space="preserve"> PAGEREF _Toc77173021 \h </w:instrText>
            </w:r>
            <w:r w:rsidR="00294FFA">
              <w:rPr>
                <w:noProof/>
                <w:webHidden/>
              </w:rPr>
            </w:r>
            <w:r w:rsidR="00294FFA">
              <w:rPr>
                <w:noProof/>
                <w:webHidden/>
              </w:rPr>
              <w:fldChar w:fldCharType="separate"/>
            </w:r>
            <w:r w:rsidR="00294FFA">
              <w:rPr>
                <w:noProof/>
                <w:webHidden/>
              </w:rPr>
              <w:t>4</w:t>
            </w:r>
            <w:r w:rsidR="00294FFA">
              <w:rPr>
                <w:noProof/>
                <w:webHidden/>
              </w:rPr>
              <w:fldChar w:fldCharType="end"/>
            </w:r>
          </w:hyperlink>
        </w:p>
        <w:p w14:paraId="6519F461" w14:textId="0FBF6133" w:rsidR="00294FFA" w:rsidRDefault="00AA1C43">
          <w:pPr>
            <w:pStyle w:val="TOC2"/>
            <w:tabs>
              <w:tab w:val="right" w:leader="dot" w:pos="9350"/>
            </w:tabs>
            <w:rPr>
              <w:noProof/>
              <w:sz w:val="22"/>
              <w:szCs w:val="22"/>
            </w:rPr>
          </w:pPr>
          <w:hyperlink w:anchor="_Toc77173022" w:history="1">
            <w:r w:rsidR="00294FFA" w:rsidRPr="00E622E6">
              <w:rPr>
                <w:rStyle w:val="Hyperlink"/>
                <w:noProof/>
              </w:rPr>
              <w:t>CDC Program</w:t>
            </w:r>
            <w:r w:rsidR="00294FFA">
              <w:rPr>
                <w:noProof/>
                <w:webHidden/>
              </w:rPr>
              <w:tab/>
            </w:r>
            <w:r w:rsidR="00294FFA">
              <w:rPr>
                <w:noProof/>
                <w:webHidden/>
              </w:rPr>
              <w:fldChar w:fldCharType="begin"/>
            </w:r>
            <w:r w:rsidR="00294FFA">
              <w:rPr>
                <w:noProof/>
                <w:webHidden/>
              </w:rPr>
              <w:instrText xml:space="preserve"> PAGEREF _Toc77173022 \h </w:instrText>
            </w:r>
            <w:r w:rsidR="00294FFA">
              <w:rPr>
                <w:noProof/>
                <w:webHidden/>
              </w:rPr>
            </w:r>
            <w:r w:rsidR="00294FFA">
              <w:rPr>
                <w:noProof/>
                <w:webHidden/>
              </w:rPr>
              <w:fldChar w:fldCharType="separate"/>
            </w:r>
            <w:r w:rsidR="00294FFA">
              <w:rPr>
                <w:noProof/>
                <w:webHidden/>
              </w:rPr>
              <w:t>4</w:t>
            </w:r>
            <w:r w:rsidR="00294FFA">
              <w:rPr>
                <w:noProof/>
                <w:webHidden/>
              </w:rPr>
              <w:fldChar w:fldCharType="end"/>
            </w:r>
          </w:hyperlink>
        </w:p>
        <w:p w14:paraId="2FC10E1F" w14:textId="74CDFA0C" w:rsidR="00294FFA" w:rsidRDefault="00AA1C43">
          <w:pPr>
            <w:pStyle w:val="TOC2"/>
            <w:tabs>
              <w:tab w:val="right" w:leader="dot" w:pos="9350"/>
            </w:tabs>
            <w:rPr>
              <w:noProof/>
              <w:sz w:val="22"/>
              <w:szCs w:val="22"/>
            </w:rPr>
          </w:pPr>
          <w:hyperlink w:anchor="_Toc77173023" w:history="1">
            <w:r w:rsidR="00294FFA" w:rsidRPr="00E622E6">
              <w:rPr>
                <w:rStyle w:val="Hyperlink"/>
                <w:noProof/>
              </w:rPr>
              <w:t>Jurisdiction</w:t>
            </w:r>
            <w:r w:rsidR="00294FFA">
              <w:rPr>
                <w:noProof/>
                <w:webHidden/>
              </w:rPr>
              <w:tab/>
            </w:r>
            <w:r w:rsidR="00294FFA">
              <w:rPr>
                <w:noProof/>
                <w:webHidden/>
              </w:rPr>
              <w:fldChar w:fldCharType="begin"/>
            </w:r>
            <w:r w:rsidR="00294FFA">
              <w:rPr>
                <w:noProof/>
                <w:webHidden/>
              </w:rPr>
              <w:instrText xml:space="preserve"> PAGEREF _Toc77173023 \h </w:instrText>
            </w:r>
            <w:r w:rsidR="00294FFA">
              <w:rPr>
                <w:noProof/>
                <w:webHidden/>
              </w:rPr>
            </w:r>
            <w:r w:rsidR="00294FFA">
              <w:rPr>
                <w:noProof/>
                <w:webHidden/>
              </w:rPr>
              <w:fldChar w:fldCharType="separate"/>
            </w:r>
            <w:r w:rsidR="00294FFA">
              <w:rPr>
                <w:noProof/>
                <w:webHidden/>
              </w:rPr>
              <w:t>5</w:t>
            </w:r>
            <w:r w:rsidR="00294FFA">
              <w:rPr>
                <w:noProof/>
                <w:webHidden/>
              </w:rPr>
              <w:fldChar w:fldCharType="end"/>
            </w:r>
          </w:hyperlink>
        </w:p>
        <w:p w14:paraId="1C478FC9" w14:textId="50D7F97F" w:rsidR="00294FFA" w:rsidRDefault="00AA1C43">
          <w:pPr>
            <w:pStyle w:val="TOC2"/>
            <w:tabs>
              <w:tab w:val="right" w:leader="dot" w:pos="9350"/>
            </w:tabs>
            <w:rPr>
              <w:noProof/>
              <w:sz w:val="22"/>
              <w:szCs w:val="22"/>
            </w:rPr>
          </w:pPr>
          <w:hyperlink w:anchor="_Toc77173024" w:history="1">
            <w:r w:rsidR="00294FFA" w:rsidRPr="00E622E6">
              <w:rPr>
                <w:rStyle w:val="Hyperlink"/>
                <w:noProof/>
              </w:rPr>
              <w:t>Technical Assistance (TA)</w:t>
            </w:r>
            <w:r w:rsidR="00294FFA">
              <w:rPr>
                <w:noProof/>
                <w:webHidden/>
              </w:rPr>
              <w:tab/>
            </w:r>
            <w:r w:rsidR="00294FFA">
              <w:rPr>
                <w:noProof/>
                <w:webHidden/>
              </w:rPr>
              <w:fldChar w:fldCharType="begin"/>
            </w:r>
            <w:r w:rsidR="00294FFA">
              <w:rPr>
                <w:noProof/>
                <w:webHidden/>
              </w:rPr>
              <w:instrText xml:space="preserve"> PAGEREF _Toc77173024 \h </w:instrText>
            </w:r>
            <w:r w:rsidR="00294FFA">
              <w:rPr>
                <w:noProof/>
                <w:webHidden/>
              </w:rPr>
            </w:r>
            <w:r w:rsidR="00294FFA">
              <w:rPr>
                <w:noProof/>
                <w:webHidden/>
              </w:rPr>
              <w:fldChar w:fldCharType="separate"/>
            </w:r>
            <w:r w:rsidR="00294FFA">
              <w:rPr>
                <w:noProof/>
                <w:webHidden/>
              </w:rPr>
              <w:t>5</w:t>
            </w:r>
            <w:r w:rsidR="00294FFA">
              <w:rPr>
                <w:noProof/>
                <w:webHidden/>
              </w:rPr>
              <w:fldChar w:fldCharType="end"/>
            </w:r>
          </w:hyperlink>
        </w:p>
        <w:p w14:paraId="0063C14E" w14:textId="7CA8E7C8" w:rsidR="00294FFA" w:rsidRDefault="00AA1C43">
          <w:pPr>
            <w:pStyle w:val="TOC1"/>
            <w:tabs>
              <w:tab w:val="right" w:leader="dot" w:pos="9350"/>
            </w:tabs>
            <w:rPr>
              <w:noProof/>
              <w:sz w:val="22"/>
              <w:szCs w:val="22"/>
            </w:rPr>
          </w:pPr>
          <w:hyperlink w:anchor="_Toc77173025" w:history="1">
            <w:r w:rsidR="00294FFA" w:rsidRPr="00E622E6">
              <w:rPr>
                <w:rStyle w:val="Hyperlink"/>
                <w:b/>
                <w:noProof/>
              </w:rPr>
              <w:t>Shared Goals and Expectations</w:t>
            </w:r>
            <w:r w:rsidR="00294FFA">
              <w:rPr>
                <w:noProof/>
                <w:webHidden/>
              </w:rPr>
              <w:tab/>
            </w:r>
            <w:r w:rsidR="00294FFA">
              <w:rPr>
                <w:noProof/>
                <w:webHidden/>
              </w:rPr>
              <w:fldChar w:fldCharType="begin"/>
            </w:r>
            <w:r w:rsidR="00294FFA">
              <w:rPr>
                <w:noProof/>
                <w:webHidden/>
              </w:rPr>
              <w:instrText xml:space="preserve"> PAGEREF _Toc77173025 \h </w:instrText>
            </w:r>
            <w:r w:rsidR="00294FFA">
              <w:rPr>
                <w:noProof/>
                <w:webHidden/>
              </w:rPr>
            </w:r>
            <w:r w:rsidR="00294FFA">
              <w:rPr>
                <w:noProof/>
                <w:webHidden/>
              </w:rPr>
              <w:fldChar w:fldCharType="separate"/>
            </w:r>
            <w:r w:rsidR="00294FFA">
              <w:rPr>
                <w:noProof/>
                <w:webHidden/>
              </w:rPr>
              <w:t>5</w:t>
            </w:r>
            <w:r w:rsidR="00294FFA">
              <w:rPr>
                <w:noProof/>
                <w:webHidden/>
              </w:rPr>
              <w:fldChar w:fldCharType="end"/>
            </w:r>
          </w:hyperlink>
        </w:p>
        <w:p w14:paraId="0DFB720E" w14:textId="79468EFE" w:rsidR="00294FFA" w:rsidRDefault="00AA1C43">
          <w:pPr>
            <w:pStyle w:val="TOC1"/>
            <w:tabs>
              <w:tab w:val="right" w:leader="dot" w:pos="9350"/>
            </w:tabs>
            <w:rPr>
              <w:noProof/>
              <w:sz w:val="22"/>
              <w:szCs w:val="22"/>
            </w:rPr>
          </w:pPr>
          <w:hyperlink w:anchor="_Toc77173026" w:history="1">
            <w:r w:rsidR="00294FFA" w:rsidRPr="00E622E6">
              <w:rPr>
                <w:rStyle w:val="Hyperlink"/>
                <w:b/>
                <w:noProof/>
              </w:rPr>
              <w:t>Timeline</w:t>
            </w:r>
            <w:r w:rsidR="00294FFA">
              <w:rPr>
                <w:noProof/>
                <w:webHidden/>
              </w:rPr>
              <w:tab/>
            </w:r>
            <w:r w:rsidR="00294FFA">
              <w:rPr>
                <w:noProof/>
                <w:webHidden/>
              </w:rPr>
              <w:fldChar w:fldCharType="begin"/>
            </w:r>
            <w:r w:rsidR="00294FFA">
              <w:rPr>
                <w:noProof/>
                <w:webHidden/>
              </w:rPr>
              <w:instrText xml:space="preserve"> PAGEREF _Toc77173026 \h </w:instrText>
            </w:r>
            <w:r w:rsidR="00294FFA">
              <w:rPr>
                <w:noProof/>
                <w:webHidden/>
              </w:rPr>
            </w:r>
            <w:r w:rsidR="00294FFA">
              <w:rPr>
                <w:noProof/>
                <w:webHidden/>
              </w:rPr>
              <w:fldChar w:fldCharType="separate"/>
            </w:r>
            <w:r w:rsidR="00294FFA">
              <w:rPr>
                <w:noProof/>
                <w:webHidden/>
              </w:rPr>
              <w:t>6</w:t>
            </w:r>
            <w:r w:rsidR="00294FFA">
              <w:rPr>
                <w:noProof/>
                <w:webHidden/>
              </w:rPr>
              <w:fldChar w:fldCharType="end"/>
            </w:r>
          </w:hyperlink>
        </w:p>
        <w:p w14:paraId="025336B8" w14:textId="0F413FB9" w:rsidR="00294FFA" w:rsidRDefault="00AA1C43">
          <w:pPr>
            <w:pStyle w:val="TOC2"/>
            <w:tabs>
              <w:tab w:val="right" w:leader="dot" w:pos="9350"/>
            </w:tabs>
            <w:rPr>
              <w:noProof/>
              <w:sz w:val="22"/>
              <w:szCs w:val="22"/>
            </w:rPr>
          </w:pPr>
          <w:hyperlink w:anchor="_Toc77173027" w:history="1">
            <w:r w:rsidR="00294FFA" w:rsidRPr="00E622E6">
              <w:rPr>
                <w:rStyle w:val="Hyperlink"/>
                <w:noProof/>
              </w:rPr>
              <w:t>Timeline Determination</w:t>
            </w:r>
            <w:r w:rsidR="00294FFA">
              <w:rPr>
                <w:noProof/>
                <w:webHidden/>
              </w:rPr>
              <w:tab/>
            </w:r>
            <w:r w:rsidR="00294FFA">
              <w:rPr>
                <w:noProof/>
                <w:webHidden/>
              </w:rPr>
              <w:fldChar w:fldCharType="begin"/>
            </w:r>
            <w:r w:rsidR="00294FFA">
              <w:rPr>
                <w:noProof/>
                <w:webHidden/>
              </w:rPr>
              <w:instrText xml:space="preserve"> PAGEREF _Toc77173027 \h </w:instrText>
            </w:r>
            <w:r w:rsidR="00294FFA">
              <w:rPr>
                <w:noProof/>
                <w:webHidden/>
              </w:rPr>
            </w:r>
            <w:r w:rsidR="00294FFA">
              <w:rPr>
                <w:noProof/>
                <w:webHidden/>
              </w:rPr>
              <w:fldChar w:fldCharType="separate"/>
            </w:r>
            <w:r w:rsidR="00294FFA">
              <w:rPr>
                <w:noProof/>
                <w:webHidden/>
              </w:rPr>
              <w:t>6</w:t>
            </w:r>
            <w:r w:rsidR="00294FFA">
              <w:rPr>
                <w:noProof/>
                <w:webHidden/>
              </w:rPr>
              <w:fldChar w:fldCharType="end"/>
            </w:r>
          </w:hyperlink>
        </w:p>
        <w:p w14:paraId="4D66D218" w14:textId="1F38EEF1" w:rsidR="00294FFA" w:rsidRDefault="00AA1C43">
          <w:pPr>
            <w:pStyle w:val="TOC2"/>
            <w:tabs>
              <w:tab w:val="right" w:leader="dot" w:pos="9350"/>
            </w:tabs>
            <w:rPr>
              <w:noProof/>
              <w:sz w:val="22"/>
              <w:szCs w:val="22"/>
            </w:rPr>
          </w:pPr>
          <w:hyperlink w:anchor="_Toc77173028" w:history="1">
            <w:r w:rsidR="00294FFA" w:rsidRPr="00E622E6">
              <w:rPr>
                <w:rStyle w:val="Hyperlink"/>
                <w:noProof/>
              </w:rPr>
              <w:t>Unanticipated Timeline Impacts</w:t>
            </w:r>
            <w:r w:rsidR="00294FFA">
              <w:rPr>
                <w:noProof/>
                <w:webHidden/>
              </w:rPr>
              <w:tab/>
            </w:r>
            <w:r w:rsidR="00294FFA">
              <w:rPr>
                <w:noProof/>
                <w:webHidden/>
              </w:rPr>
              <w:fldChar w:fldCharType="begin"/>
            </w:r>
            <w:r w:rsidR="00294FFA">
              <w:rPr>
                <w:noProof/>
                <w:webHidden/>
              </w:rPr>
              <w:instrText xml:space="preserve"> PAGEREF _Toc77173028 \h </w:instrText>
            </w:r>
            <w:r w:rsidR="00294FFA">
              <w:rPr>
                <w:noProof/>
                <w:webHidden/>
              </w:rPr>
            </w:r>
            <w:r w:rsidR="00294FFA">
              <w:rPr>
                <w:noProof/>
                <w:webHidden/>
              </w:rPr>
              <w:fldChar w:fldCharType="separate"/>
            </w:r>
            <w:r w:rsidR="00294FFA">
              <w:rPr>
                <w:noProof/>
                <w:webHidden/>
              </w:rPr>
              <w:t>7</w:t>
            </w:r>
            <w:r w:rsidR="00294FFA">
              <w:rPr>
                <w:noProof/>
                <w:webHidden/>
              </w:rPr>
              <w:fldChar w:fldCharType="end"/>
            </w:r>
          </w:hyperlink>
        </w:p>
        <w:p w14:paraId="7C96B6EB" w14:textId="05224E82" w:rsidR="00294FFA" w:rsidRDefault="00AA1C43">
          <w:pPr>
            <w:pStyle w:val="TOC1"/>
            <w:tabs>
              <w:tab w:val="right" w:leader="dot" w:pos="9350"/>
            </w:tabs>
            <w:rPr>
              <w:noProof/>
              <w:sz w:val="22"/>
              <w:szCs w:val="22"/>
            </w:rPr>
          </w:pPr>
          <w:hyperlink w:anchor="_Toc77173029" w:history="1">
            <w:r w:rsidR="00294FFA" w:rsidRPr="00E622E6">
              <w:rPr>
                <w:rStyle w:val="Hyperlink"/>
                <w:b/>
                <w:bCs/>
                <w:noProof/>
              </w:rPr>
              <w:t>PRE-ONBOARDING</w:t>
            </w:r>
            <w:r w:rsidR="00294FFA">
              <w:rPr>
                <w:noProof/>
                <w:webHidden/>
              </w:rPr>
              <w:tab/>
            </w:r>
            <w:r w:rsidR="00294FFA">
              <w:rPr>
                <w:noProof/>
                <w:webHidden/>
              </w:rPr>
              <w:fldChar w:fldCharType="begin"/>
            </w:r>
            <w:r w:rsidR="00294FFA">
              <w:rPr>
                <w:noProof/>
                <w:webHidden/>
              </w:rPr>
              <w:instrText xml:space="preserve"> PAGEREF _Toc77173029 \h </w:instrText>
            </w:r>
            <w:r w:rsidR="00294FFA">
              <w:rPr>
                <w:noProof/>
                <w:webHidden/>
              </w:rPr>
            </w:r>
            <w:r w:rsidR="00294FFA">
              <w:rPr>
                <w:noProof/>
                <w:webHidden/>
              </w:rPr>
              <w:fldChar w:fldCharType="separate"/>
            </w:r>
            <w:r w:rsidR="00294FFA">
              <w:rPr>
                <w:noProof/>
                <w:webHidden/>
              </w:rPr>
              <w:t>7</w:t>
            </w:r>
            <w:r w:rsidR="00294FFA">
              <w:rPr>
                <w:noProof/>
                <w:webHidden/>
              </w:rPr>
              <w:fldChar w:fldCharType="end"/>
            </w:r>
          </w:hyperlink>
        </w:p>
        <w:p w14:paraId="3CF45460" w14:textId="64F0F042" w:rsidR="00294FFA" w:rsidRDefault="00AA1C43">
          <w:pPr>
            <w:pStyle w:val="TOC3"/>
            <w:tabs>
              <w:tab w:val="right" w:leader="dot" w:pos="9350"/>
            </w:tabs>
            <w:rPr>
              <w:noProof/>
              <w:sz w:val="22"/>
              <w:szCs w:val="22"/>
            </w:rPr>
          </w:pPr>
          <w:hyperlink w:anchor="_Toc77173030" w:history="1">
            <w:r w:rsidR="00294FFA" w:rsidRPr="00E622E6">
              <w:rPr>
                <w:rStyle w:val="Hyperlink"/>
                <w:noProof/>
              </w:rPr>
              <w:t>Roles Performing Pre-Onboarding Activities</w:t>
            </w:r>
            <w:r w:rsidR="00294FFA">
              <w:rPr>
                <w:noProof/>
                <w:webHidden/>
              </w:rPr>
              <w:tab/>
            </w:r>
            <w:r w:rsidR="00294FFA">
              <w:rPr>
                <w:noProof/>
                <w:webHidden/>
              </w:rPr>
              <w:fldChar w:fldCharType="begin"/>
            </w:r>
            <w:r w:rsidR="00294FFA">
              <w:rPr>
                <w:noProof/>
                <w:webHidden/>
              </w:rPr>
              <w:instrText xml:space="preserve"> PAGEREF _Toc77173030 \h </w:instrText>
            </w:r>
            <w:r w:rsidR="00294FFA">
              <w:rPr>
                <w:noProof/>
                <w:webHidden/>
              </w:rPr>
            </w:r>
            <w:r w:rsidR="00294FFA">
              <w:rPr>
                <w:noProof/>
                <w:webHidden/>
              </w:rPr>
              <w:fldChar w:fldCharType="separate"/>
            </w:r>
            <w:r w:rsidR="00294FFA">
              <w:rPr>
                <w:noProof/>
                <w:webHidden/>
              </w:rPr>
              <w:t>7</w:t>
            </w:r>
            <w:r w:rsidR="00294FFA">
              <w:rPr>
                <w:noProof/>
                <w:webHidden/>
              </w:rPr>
              <w:fldChar w:fldCharType="end"/>
            </w:r>
          </w:hyperlink>
        </w:p>
        <w:p w14:paraId="0455BC39" w14:textId="785D7D1F" w:rsidR="00294FFA" w:rsidRDefault="00AA1C43">
          <w:pPr>
            <w:pStyle w:val="TOC3"/>
            <w:tabs>
              <w:tab w:val="right" w:leader="dot" w:pos="9350"/>
            </w:tabs>
            <w:rPr>
              <w:noProof/>
              <w:sz w:val="22"/>
              <w:szCs w:val="22"/>
            </w:rPr>
          </w:pPr>
          <w:hyperlink w:anchor="_Toc77173031" w:history="1">
            <w:r w:rsidR="00294FFA" w:rsidRPr="00E622E6">
              <w:rPr>
                <w:rStyle w:val="Hyperlink"/>
                <w:noProof/>
              </w:rPr>
              <w:t>Jurisdiction Requesting Technical Assistance to Implement the MMG</w:t>
            </w:r>
            <w:r w:rsidR="00294FFA">
              <w:rPr>
                <w:noProof/>
                <w:webHidden/>
              </w:rPr>
              <w:tab/>
            </w:r>
            <w:r w:rsidR="00294FFA">
              <w:rPr>
                <w:noProof/>
                <w:webHidden/>
              </w:rPr>
              <w:fldChar w:fldCharType="begin"/>
            </w:r>
            <w:r w:rsidR="00294FFA">
              <w:rPr>
                <w:noProof/>
                <w:webHidden/>
              </w:rPr>
              <w:instrText xml:space="preserve"> PAGEREF _Toc77173031 \h </w:instrText>
            </w:r>
            <w:r w:rsidR="00294FFA">
              <w:rPr>
                <w:noProof/>
                <w:webHidden/>
              </w:rPr>
            </w:r>
            <w:r w:rsidR="00294FFA">
              <w:rPr>
                <w:noProof/>
                <w:webHidden/>
              </w:rPr>
              <w:fldChar w:fldCharType="separate"/>
            </w:r>
            <w:r w:rsidR="00294FFA">
              <w:rPr>
                <w:noProof/>
                <w:webHidden/>
              </w:rPr>
              <w:t>8</w:t>
            </w:r>
            <w:r w:rsidR="00294FFA">
              <w:rPr>
                <w:noProof/>
                <w:webHidden/>
              </w:rPr>
              <w:fldChar w:fldCharType="end"/>
            </w:r>
          </w:hyperlink>
        </w:p>
        <w:p w14:paraId="682285E9" w14:textId="66C03E2F" w:rsidR="00294FFA" w:rsidRDefault="00AA1C43">
          <w:pPr>
            <w:pStyle w:val="TOC3"/>
            <w:tabs>
              <w:tab w:val="right" w:leader="dot" w:pos="9350"/>
            </w:tabs>
            <w:rPr>
              <w:noProof/>
              <w:sz w:val="22"/>
              <w:szCs w:val="22"/>
            </w:rPr>
          </w:pPr>
          <w:hyperlink w:anchor="_Toc77173032" w:history="1">
            <w:r w:rsidR="00294FFA" w:rsidRPr="00E622E6">
              <w:rPr>
                <w:rStyle w:val="Hyperlink"/>
                <w:noProof/>
              </w:rPr>
              <w:t>Jurisdiction Sends Onboarding Package to CDC without Technical Assistance</w:t>
            </w:r>
            <w:r w:rsidR="00294FFA">
              <w:rPr>
                <w:noProof/>
                <w:webHidden/>
              </w:rPr>
              <w:tab/>
            </w:r>
            <w:r w:rsidR="00294FFA">
              <w:rPr>
                <w:noProof/>
                <w:webHidden/>
              </w:rPr>
              <w:fldChar w:fldCharType="begin"/>
            </w:r>
            <w:r w:rsidR="00294FFA">
              <w:rPr>
                <w:noProof/>
                <w:webHidden/>
              </w:rPr>
              <w:instrText xml:space="preserve"> PAGEREF _Toc77173032 \h </w:instrText>
            </w:r>
            <w:r w:rsidR="00294FFA">
              <w:rPr>
                <w:noProof/>
                <w:webHidden/>
              </w:rPr>
            </w:r>
            <w:r w:rsidR="00294FFA">
              <w:rPr>
                <w:noProof/>
                <w:webHidden/>
              </w:rPr>
              <w:fldChar w:fldCharType="separate"/>
            </w:r>
            <w:r w:rsidR="00294FFA">
              <w:rPr>
                <w:noProof/>
                <w:webHidden/>
              </w:rPr>
              <w:t>8</w:t>
            </w:r>
            <w:r w:rsidR="00294FFA">
              <w:rPr>
                <w:noProof/>
                <w:webHidden/>
              </w:rPr>
              <w:fldChar w:fldCharType="end"/>
            </w:r>
          </w:hyperlink>
        </w:p>
        <w:p w14:paraId="0F78261F" w14:textId="10440BB5" w:rsidR="00294FFA" w:rsidRDefault="00AA1C43">
          <w:pPr>
            <w:pStyle w:val="TOC3"/>
            <w:tabs>
              <w:tab w:val="right" w:leader="dot" w:pos="9350"/>
            </w:tabs>
            <w:rPr>
              <w:noProof/>
              <w:sz w:val="22"/>
              <w:szCs w:val="22"/>
            </w:rPr>
          </w:pPr>
          <w:hyperlink w:anchor="_Toc77173033" w:history="1">
            <w:r w:rsidR="00294FFA" w:rsidRPr="00E622E6">
              <w:rPr>
                <w:rStyle w:val="Hyperlink"/>
                <w:noProof/>
              </w:rPr>
              <w:t>Establish transport</w:t>
            </w:r>
            <w:r w:rsidR="00294FFA">
              <w:rPr>
                <w:noProof/>
                <w:webHidden/>
              </w:rPr>
              <w:tab/>
            </w:r>
            <w:r w:rsidR="00294FFA">
              <w:rPr>
                <w:noProof/>
                <w:webHidden/>
              </w:rPr>
              <w:fldChar w:fldCharType="begin"/>
            </w:r>
            <w:r w:rsidR="00294FFA">
              <w:rPr>
                <w:noProof/>
                <w:webHidden/>
              </w:rPr>
              <w:instrText xml:space="preserve"> PAGEREF _Toc77173033 \h </w:instrText>
            </w:r>
            <w:r w:rsidR="00294FFA">
              <w:rPr>
                <w:noProof/>
                <w:webHidden/>
              </w:rPr>
            </w:r>
            <w:r w:rsidR="00294FFA">
              <w:rPr>
                <w:noProof/>
                <w:webHidden/>
              </w:rPr>
              <w:fldChar w:fldCharType="separate"/>
            </w:r>
            <w:r w:rsidR="00294FFA">
              <w:rPr>
                <w:noProof/>
                <w:webHidden/>
              </w:rPr>
              <w:t>8</w:t>
            </w:r>
            <w:r w:rsidR="00294FFA">
              <w:rPr>
                <w:noProof/>
                <w:webHidden/>
              </w:rPr>
              <w:fldChar w:fldCharType="end"/>
            </w:r>
          </w:hyperlink>
        </w:p>
        <w:p w14:paraId="0F5B2B03" w14:textId="32426116" w:rsidR="00294FFA" w:rsidRDefault="00AA1C43">
          <w:pPr>
            <w:pStyle w:val="TOC1"/>
            <w:tabs>
              <w:tab w:val="right" w:leader="dot" w:pos="9350"/>
            </w:tabs>
            <w:rPr>
              <w:noProof/>
              <w:sz w:val="22"/>
              <w:szCs w:val="22"/>
            </w:rPr>
          </w:pPr>
          <w:hyperlink w:anchor="_Toc77173034" w:history="1">
            <w:r w:rsidR="00294FFA" w:rsidRPr="00E622E6">
              <w:rPr>
                <w:rStyle w:val="Hyperlink"/>
                <w:b/>
                <w:bCs/>
                <w:noProof/>
              </w:rPr>
              <w:t>ONBOARDING</w:t>
            </w:r>
            <w:r w:rsidR="00294FFA">
              <w:rPr>
                <w:noProof/>
                <w:webHidden/>
              </w:rPr>
              <w:tab/>
            </w:r>
            <w:r w:rsidR="00294FFA">
              <w:rPr>
                <w:noProof/>
                <w:webHidden/>
              </w:rPr>
              <w:fldChar w:fldCharType="begin"/>
            </w:r>
            <w:r w:rsidR="00294FFA">
              <w:rPr>
                <w:noProof/>
                <w:webHidden/>
              </w:rPr>
              <w:instrText xml:space="preserve"> PAGEREF _Toc77173034 \h </w:instrText>
            </w:r>
            <w:r w:rsidR="00294FFA">
              <w:rPr>
                <w:noProof/>
                <w:webHidden/>
              </w:rPr>
            </w:r>
            <w:r w:rsidR="00294FFA">
              <w:rPr>
                <w:noProof/>
                <w:webHidden/>
              </w:rPr>
              <w:fldChar w:fldCharType="separate"/>
            </w:r>
            <w:r w:rsidR="00294FFA">
              <w:rPr>
                <w:noProof/>
                <w:webHidden/>
              </w:rPr>
              <w:t>8</w:t>
            </w:r>
            <w:r w:rsidR="00294FFA">
              <w:rPr>
                <w:noProof/>
                <w:webHidden/>
              </w:rPr>
              <w:fldChar w:fldCharType="end"/>
            </w:r>
          </w:hyperlink>
        </w:p>
        <w:p w14:paraId="378DCAF6" w14:textId="47B4134E" w:rsidR="00294FFA" w:rsidRDefault="00AA1C43">
          <w:pPr>
            <w:pStyle w:val="TOC2"/>
            <w:tabs>
              <w:tab w:val="right" w:leader="dot" w:pos="9350"/>
            </w:tabs>
            <w:rPr>
              <w:noProof/>
              <w:sz w:val="22"/>
              <w:szCs w:val="22"/>
            </w:rPr>
          </w:pPr>
          <w:hyperlink w:anchor="_Toc77173035" w:history="1">
            <w:r w:rsidR="00294FFA" w:rsidRPr="00E622E6">
              <w:rPr>
                <w:rStyle w:val="Hyperlink"/>
                <w:b/>
                <w:bCs/>
                <w:noProof/>
              </w:rPr>
              <w:t>ONBOARDING</w:t>
            </w:r>
            <w:r w:rsidR="00294FFA" w:rsidRPr="00E622E6">
              <w:rPr>
                <w:rStyle w:val="Hyperlink"/>
                <w:b/>
                <w:noProof/>
              </w:rPr>
              <w:t xml:space="preserve"> KICKOFF</w:t>
            </w:r>
            <w:r w:rsidR="00294FFA">
              <w:rPr>
                <w:noProof/>
                <w:webHidden/>
              </w:rPr>
              <w:tab/>
            </w:r>
            <w:r w:rsidR="00294FFA">
              <w:rPr>
                <w:noProof/>
                <w:webHidden/>
              </w:rPr>
              <w:fldChar w:fldCharType="begin"/>
            </w:r>
            <w:r w:rsidR="00294FFA">
              <w:rPr>
                <w:noProof/>
                <w:webHidden/>
              </w:rPr>
              <w:instrText xml:space="preserve"> PAGEREF _Toc77173035 \h </w:instrText>
            </w:r>
            <w:r w:rsidR="00294FFA">
              <w:rPr>
                <w:noProof/>
                <w:webHidden/>
              </w:rPr>
            </w:r>
            <w:r w:rsidR="00294FFA">
              <w:rPr>
                <w:noProof/>
                <w:webHidden/>
              </w:rPr>
              <w:fldChar w:fldCharType="separate"/>
            </w:r>
            <w:r w:rsidR="00294FFA">
              <w:rPr>
                <w:noProof/>
                <w:webHidden/>
              </w:rPr>
              <w:t>9</w:t>
            </w:r>
            <w:r w:rsidR="00294FFA">
              <w:rPr>
                <w:noProof/>
                <w:webHidden/>
              </w:rPr>
              <w:fldChar w:fldCharType="end"/>
            </w:r>
          </w:hyperlink>
        </w:p>
        <w:p w14:paraId="55B01409" w14:textId="58E17C80" w:rsidR="00294FFA" w:rsidRDefault="00AA1C43">
          <w:pPr>
            <w:pStyle w:val="TOC3"/>
            <w:tabs>
              <w:tab w:val="right" w:leader="dot" w:pos="9350"/>
            </w:tabs>
            <w:rPr>
              <w:noProof/>
              <w:sz w:val="22"/>
              <w:szCs w:val="22"/>
            </w:rPr>
          </w:pPr>
          <w:hyperlink w:anchor="_Toc77173036" w:history="1">
            <w:r w:rsidR="00294FFA" w:rsidRPr="00E622E6">
              <w:rPr>
                <w:rStyle w:val="Hyperlink"/>
                <w:noProof/>
              </w:rPr>
              <w:t>Submit Full Onboarding Package to EDX Mailbox</w:t>
            </w:r>
            <w:r w:rsidR="00294FFA">
              <w:rPr>
                <w:noProof/>
                <w:webHidden/>
              </w:rPr>
              <w:tab/>
            </w:r>
            <w:r w:rsidR="00294FFA">
              <w:rPr>
                <w:noProof/>
                <w:webHidden/>
              </w:rPr>
              <w:fldChar w:fldCharType="begin"/>
            </w:r>
            <w:r w:rsidR="00294FFA">
              <w:rPr>
                <w:noProof/>
                <w:webHidden/>
              </w:rPr>
              <w:instrText xml:space="preserve"> PAGEREF _Toc77173036 \h </w:instrText>
            </w:r>
            <w:r w:rsidR="00294FFA">
              <w:rPr>
                <w:noProof/>
                <w:webHidden/>
              </w:rPr>
            </w:r>
            <w:r w:rsidR="00294FFA">
              <w:rPr>
                <w:noProof/>
                <w:webHidden/>
              </w:rPr>
              <w:fldChar w:fldCharType="separate"/>
            </w:r>
            <w:r w:rsidR="00294FFA">
              <w:rPr>
                <w:noProof/>
                <w:webHidden/>
              </w:rPr>
              <w:t>9</w:t>
            </w:r>
            <w:r w:rsidR="00294FFA">
              <w:rPr>
                <w:noProof/>
                <w:webHidden/>
              </w:rPr>
              <w:fldChar w:fldCharType="end"/>
            </w:r>
          </w:hyperlink>
        </w:p>
        <w:p w14:paraId="5EFD80D9" w14:textId="504E223F" w:rsidR="00294FFA" w:rsidRDefault="00AA1C43">
          <w:pPr>
            <w:pStyle w:val="TOC3"/>
            <w:tabs>
              <w:tab w:val="right" w:leader="dot" w:pos="9350"/>
            </w:tabs>
            <w:rPr>
              <w:noProof/>
              <w:sz w:val="22"/>
              <w:szCs w:val="22"/>
            </w:rPr>
          </w:pPr>
          <w:hyperlink w:anchor="_Toc77173037" w:history="1">
            <w:r w:rsidR="00294FFA" w:rsidRPr="00E622E6">
              <w:rPr>
                <w:rStyle w:val="Hyperlink"/>
                <w:noProof/>
              </w:rPr>
              <w:t>MVPS Onboarding Environment Access</w:t>
            </w:r>
            <w:r w:rsidR="00294FFA">
              <w:rPr>
                <w:noProof/>
                <w:webHidden/>
              </w:rPr>
              <w:tab/>
            </w:r>
            <w:r w:rsidR="00294FFA">
              <w:rPr>
                <w:noProof/>
                <w:webHidden/>
              </w:rPr>
              <w:fldChar w:fldCharType="begin"/>
            </w:r>
            <w:r w:rsidR="00294FFA">
              <w:rPr>
                <w:noProof/>
                <w:webHidden/>
              </w:rPr>
              <w:instrText xml:space="preserve"> PAGEREF _Toc77173037 \h </w:instrText>
            </w:r>
            <w:r w:rsidR="00294FFA">
              <w:rPr>
                <w:noProof/>
                <w:webHidden/>
              </w:rPr>
            </w:r>
            <w:r w:rsidR="00294FFA">
              <w:rPr>
                <w:noProof/>
                <w:webHidden/>
              </w:rPr>
              <w:fldChar w:fldCharType="separate"/>
            </w:r>
            <w:r w:rsidR="00294FFA">
              <w:rPr>
                <w:noProof/>
                <w:webHidden/>
              </w:rPr>
              <w:t>9</w:t>
            </w:r>
            <w:r w:rsidR="00294FFA">
              <w:rPr>
                <w:noProof/>
                <w:webHidden/>
              </w:rPr>
              <w:fldChar w:fldCharType="end"/>
            </w:r>
          </w:hyperlink>
        </w:p>
        <w:p w14:paraId="3E44EE08" w14:textId="0FA0A44C" w:rsidR="00294FFA" w:rsidRDefault="00AA1C43">
          <w:pPr>
            <w:pStyle w:val="TOC3"/>
            <w:tabs>
              <w:tab w:val="right" w:leader="dot" w:pos="9350"/>
            </w:tabs>
            <w:rPr>
              <w:noProof/>
              <w:sz w:val="22"/>
              <w:szCs w:val="22"/>
            </w:rPr>
          </w:pPr>
          <w:hyperlink w:anchor="_Toc77173038" w:history="1">
            <w:r w:rsidR="00294FFA" w:rsidRPr="00E622E6">
              <w:rPr>
                <w:rStyle w:val="Hyperlink"/>
                <w:noProof/>
              </w:rPr>
              <w:t>MVPS Portal User Access</w:t>
            </w:r>
            <w:r w:rsidR="00294FFA">
              <w:rPr>
                <w:noProof/>
                <w:webHidden/>
              </w:rPr>
              <w:tab/>
            </w:r>
            <w:r w:rsidR="00294FFA">
              <w:rPr>
                <w:noProof/>
                <w:webHidden/>
              </w:rPr>
              <w:fldChar w:fldCharType="begin"/>
            </w:r>
            <w:r w:rsidR="00294FFA">
              <w:rPr>
                <w:noProof/>
                <w:webHidden/>
              </w:rPr>
              <w:instrText xml:space="preserve"> PAGEREF _Toc77173038 \h </w:instrText>
            </w:r>
            <w:r w:rsidR="00294FFA">
              <w:rPr>
                <w:noProof/>
                <w:webHidden/>
              </w:rPr>
            </w:r>
            <w:r w:rsidR="00294FFA">
              <w:rPr>
                <w:noProof/>
                <w:webHidden/>
              </w:rPr>
              <w:fldChar w:fldCharType="separate"/>
            </w:r>
            <w:r w:rsidR="00294FFA">
              <w:rPr>
                <w:noProof/>
                <w:webHidden/>
              </w:rPr>
              <w:t>9</w:t>
            </w:r>
            <w:r w:rsidR="00294FFA">
              <w:rPr>
                <w:noProof/>
                <w:webHidden/>
              </w:rPr>
              <w:fldChar w:fldCharType="end"/>
            </w:r>
          </w:hyperlink>
        </w:p>
        <w:p w14:paraId="756C83A4" w14:textId="1DC7B484" w:rsidR="00294FFA" w:rsidRDefault="00AA1C43">
          <w:pPr>
            <w:pStyle w:val="TOC3"/>
            <w:tabs>
              <w:tab w:val="right" w:leader="dot" w:pos="9350"/>
            </w:tabs>
            <w:rPr>
              <w:noProof/>
              <w:sz w:val="22"/>
              <w:szCs w:val="22"/>
            </w:rPr>
          </w:pPr>
          <w:hyperlink w:anchor="_Toc77173039" w:history="1">
            <w:r w:rsidR="00294FFA" w:rsidRPr="00E622E6">
              <w:rPr>
                <w:rStyle w:val="Hyperlink"/>
                <w:noProof/>
              </w:rPr>
              <w:t>Review Onboarding Package</w:t>
            </w:r>
            <w:r w:rsidR="00294FFA">
              <w:rPr>
                <w:noProof/>
                <w:webHidden/>
              </w:rPr>
              <w:tab/>
            </w:r>
            <w:r w:rsidR="00294FFA">
              <w:rPr>
                <w:noProof/>
                <w:webHidden/>
              </w:rPr>
              <w:fldChar w:fldCharType="begin"/>
            </w:r>
            <w:r w:rsidR="00294FFA">
              <w:rPr>
                <w:noProof/>
                <w:webHidden/>
              </w:rPr>
              <w:instrText xml:space="preserve"> PAGEREF _Toc77173039 \h </w:instrText>
            </w:r>
            <w:r w:rsidR="00294FFA">
              <w:rPr>
                <w:noProof/>
                <w:webHidden/>
              </w:rPr>
            </w:r>
            <w:r w:rsidR="00294FFA">
              <w:rPr>
                <w:noProof/>
                <w:webHidden/>
              </w:rPr>
              <w:fldChar w:fldCharType="separate"/>
            </w:r>
            <w:r w:rsidR="00294FFA">
              <w:rPr>
                <w:noProof/>
                <w:webHidden/>
              </w:rPr>
              <w:t>9</w:t>
            </w:r>
            <w:r w:rsidR="00294FFA">
              <w:rPr>
                <w:noProof/>
                <w:webHidden/>
              </w:rPr>
              <w:fldChar w:fldCharType="end"/>
            </w:r>
          </w:hyperlink>
        </w:p>
        <w:p w14:paraId="5F032981" w14:textId="5AA4BCED" w:rsidR="00294FFA" w:rsidRDefault="00AA1C43">
          <w:pPr>
            <w:pStyle w:val="TOC3"/>
            <w:tabs>
              <w:tab w:val="right" w:leader="dot" w:pos="9350"/>
            </w:tabs>
            <w:rPr>
              <w:noProof/>
              <w:sz w:val="22"/>
              <w:szCs w:val="22"/>
            </w:rPr>
          </w:pPr>
          <w:hyperlink w:anchor="_Toc77173040" w:history="1">
            <w:r w:rsidR="00294FFA" w:rsidRPr="00E622E6">
              <w:rPr>
                <w:rStyle w:val="Hyperlink"/>
                <w:noProof/>
              </w:rPr>
              <w:t>Assess Capacity for Onboarding</w:t>
            </w:r>
            <w:r w:rsidR="00294FFA">
              <w:rPr>
                <w:noProof/>
                <w:webHidden/>
              </w:rPr>
              <w:tab/>
            </w:r>
            <w:r w:rsidR="00294FFA">
              <w:rPr>
                <w:noProof/>
                <w:webHidden/>
              </w:rPr>
              <w:fldChar w:fldCharType="begin"/>
            </w:r>
            <w:r w:rsidR="00294FFA">
              <w:rPr>
                <w:noProof/>
                <w:webHidden/>
              </w:rPr>
              <w:instrText xml:space="preserve"> PAGEREF _Toc77173040 \h </w:instrText>
            </w:r>
            <w:r w:rsidR="00294FFA">
              <w:rPr>
                <w:noProof/>
                <w:webHidden/>
              </w:rPr>
            </w:r>
            <w:r w:rsidR="00294FFA">
              <w:rPr>
                <w:noProof/>
                <w:webHidden/>
              </w:rPr>
              <w:fldChar w:fldCharType="separate"/>
            </w:r>
            <w:r w:rsidR="00294FFA">
              <w:rPr>
                <w:noProof/>
                <w:webHidden/>
              </w:rPr>
              <w:t>10</w:t>
            </w:r>
            <w:r w:rsidR="00294FFA">
              <w:rPr>
                <w:noProof/>
                <w:webHidden/>
              </w:rPr>
              <w:fldChar w:fldCharType="end"/>
            </w:r>
          </w:hyperlink>
        </w:p>
        <w:p w14:paraId="175C2EAE" w14:textId="1BF5D4EB" w:rsidR="00294FFA" w:rsidRDefault="00AA1C43">
          <w:pPr>
            <w:pStyle w:val="TOC3"/>
            <w:tabs>
              <w:tab w:val="right" w:leader="dot" w:pos="9350"/>
            </w:tabs>
            <w:rPr>
              <w:noProof/>
              <w:sz w:val="22"/>
              <w:szCs w:val="22"/>
            </w:rPr>
          </w:pPr>
          <w:hyperlink w:anchor="_Toc77173041" w:history="1">
            <w:r w:rsidR="00294FFA" w:rsidRPr="00E622E6">
              <w:rPr>
                <w:rStyle w:val="Hyperlink"/>
                <w:noProof/>
              </w:rPr>
              <w:t>Onboarding Kickoff Meeting</w:t>
            </w:r>
            <w:r w:rsidR="00294FFA">
              <w:rPr>
                <w:noProof/>
                <w:webHidden/>
              </w:rPr>
              <w:tab/>
            </w:r>
            <w:r w:rsidR="00294FFA">
              <w:rPr>
                <w:noProof/>
                <w:webHidden/>
              </w:rPr>
              <w:fldChar w:fldCharType="begin"/>
            </w:r>
            <w:r w:rsidR="00294FFA">
              <w:rPr>
                <w:noProof/>
                <w:webHidden/>
              </w:rPr>
              <w:instrText xml:space="preserve"> PAGEREF _Toc77173041 \h </w:instrText>
            </w:r>
            <w:r w:rsidR="00294FFA">
              <w:rPr>
                <w:noProof/>
                <w:webHidden/>
              </w:rPr>
            </w:r>
            <w:r w:rsidR="00294FFA">
              <w:rPr>
                <w:noProof/>
                <w:webHidden/>
              </w:rPr>
              <w:fldChar w:fldCharType="separate"/>
            </w:r>
            <w:r w:rsidR="00294FFA">
              <w:rPr>
                <w:noProof/>
                <w:webHidden/>
              </w:rPr>
              <w:t>10</w:t>
            </w:r>
            <w:r w:rsidR="00294FFA">
              <w:rPr>
                <w:noProof/>
                <w:webHidden/>
              </w:rPr>
              <w:fldChar w:fldCharType="end"/>
            </w:r>
          </w:hyperlink>
        </w:p>
        <w:p w14:paraId="46778381" w14:textId="0763A268" w:rsidR="00294FFA" w:rsidRDefault="00AA1C43">
          <w:pPr>
            <w:pStyle w:val="TOC2"/>
            <w:tabs>
              <w:tab w:val="right" w:leader="dot" w:pos="9350"/>
            </w:tabs>
            <w:rPr>
              <w:noProof/>
              <w:sz w:val="22"/>
              <w:szCs w:val="22"/>
            </w:rPr>
          </w:pPr>
          <w:hyperlink w:anchor="_Toc77173042" w:history="1">
            <w:r w:rsidR="00294FFA" w:rsidRPr="00E622E6">
              <w:rPr>
                <w:rStyle w:val="Hyperlink"/>
                <w:b/>
                <w:bCs/>
                <w:noProof/>
              </w:rPr>
              <w:t>ONBOARDING: Test Message Validation</w:t>
            </w:r>
            <w:r w:rsidR="00294FFA">
              <w:rPr>
                <w:noProof/>
                <w:webHidden/>
              </w:rPr>
              <w:tab/>
            </w:r>
            <w:r w:rsidR="00294FFA">
              <w:rPr>
                <w:noProof/>
                <w:webHidden/>
              </w:rPr>
              <w:fldChar w:fldCharType="begin"/>
            </w:r>
            <w:r w:rsidR="00294FFA">
              <w:rPr>
                <w:noProof/>
                <w:webHidden/>
              </w:rPr>
              <w:instrText xml:space="preserve"> PAGEREF _Toc77173042 \h </w:instrText>
            </w:r>
            <w:r w:rsidR="00294FFA">
              <w:rPr>
                <w:noProof/>
                <w:webHidden/>
              </w:rPr>
            </w:r>
            <w:r w:rsidR="00294FFA">
              <w:rPr>
                <w:noProof/>
                <w:webHidden/>
              </w:rPr>
              <w:fldChar w:fldCharType="separate"/>
            </w:r>
            <w:r w:rsidR="00294FFA">
              <w:rPr>
                <w:noProof/>
                <w:webHidden/>
              </w:rPr>
              <w:t>11</w:t>
            </w:r>
            <w:r w:rsidR="00294FFA">
              <w:rPr>
                <w:noProof/>
                <w:webHidden/>
              </w:rPr>
              <w:fldChar w:fldCharType="end"/>
            </w:r>
          </w:hyperlink>
        </w:p>
        <w:p w14:paraId="71FCD1D7" w14:textId="34B9CE36" w:rsidR="00294FFA" w:rsidRDefault="00AA1C43">
          <w:pPr>
            <w:pStyle w:val="TOC3"/>
            <w:tabs>
              <w:tab w:val="right" w:leader="dot" w:pos="9350"/>
            </w:tabs>
            <w:rPr>
              <w:noProof/>
              <w:sz w:val="22"/>
              <w:szCs w:val="22"/>
            </w:rPr>
          </w:pPr>
          <w:hyperlink w:anchor="_Toc77173043" w:history="1">
            <w:r w:rsidR="00294FFA" w:rsidRPr="00E622E6">
              <w:rPr>
                <w:rStyle w:val="Hyperlink"/>
                <w:noProof/>
              </w:rPr>
              <w:t>Send Test Messages</w:t>
            </w:r>
            <w:r w:rsidR="00294FFA">
              <w:rPr>
                <w:noProof/>
                <w:webHidden/>
              </w:rPr>
              <w:tab/>
            </w:r>
            <w:r w:rsidR="00294FFA">
              <w:rPr>
                <w:noProof/>
                <w:webHidden/>
              </w:rPr>
              <w:fldChar w:fldCharType="begin"/>
            </w:r>
            <w:r w:rsidR="00294FFA">
              <w:rPr>
                <w:noProof/>
                <w:webHidden/>
              </w:rPr>
              <w:instrText xml:space="preserve"> PAGEREF _Toc77173043 \h </w:instrText>
            </w:r>
            <w:r w:rsidR="00294FFA">
              <w:rPr>
                <w:noProof/>
                <w:webHidden/>
              </w:rPr>
            </w:r>
            <w:r w:rsidR="00294FFA">
              <w:rPr>
                <w:noProof/>
                <w:webHidden/>
              </w:rPr>
              <w:fldChar w:fldCharType="separate"/>
            </w:r>
            <w:r w:rsidR="00294FFA">
              <w:rPr>
                <w:noProof/>
                <w:webHidden/>
              </w:rPr>
              <w:t>11</w:t>
            </w:r>
            <w:r w:rsidR="00294FFA">
              <w:rPr>
                <w:noProof/>
                <w:webHidden/>
              </w:rPr>
              <w:fldChar w:fldCharType="end"/>
            </w:r>
          </w:hyperlink>
        </w:p>
        <w:p w14:paraId="0B0B071D" w14:textId="268AEF6E" w:rsidR="00294FFA" w:rsidRDefault="00AA1C43">
          <w:pPr>
            <w:pStyle w:val="TOC3"/>
            <w:tabs>
              <w:tab w:val="right" w:leader="dot" w:pos="9350"/>
            </w:tabs>
            <w:rPr>
              <w:noProof/>
              <w:sz w:val="22"/>
              <w:szCs w:val="22"/>
            </w:rPr>
          </w:pPr>
          <w:hyperlink w:anchor="_Toc77173044" w:history="1">
            <w:r w:rsidR="00294FFA" w:rsidRPr="00E622E6">
              <w:rPr>
                <w:rStyle w:val="Hyperlink"/>
                <w:noProof/>
              </w:rPr>
              <w:t>Review Test Messages</w:t>
            </w:r>
            <w:r w:rsidR="00294FFA">
              <w:rPr>
                <w:noProof/>
                <w:webHidden/>
              </w:rPr>
              <w:tab/>
            </w:r>
            <w:r w:rsidR="00294FFA">
              <w:rPr>
                <w:noProof/>
                <w:webHidden/>
              </w:rPr>
              <w:fldChar w:fldCharType="begin"/>
            </w:r>
            <w:r w:rsidR="00294FFA">
              <w:rPr>
                <w:noProof/>
                <w:webHidden/>
              </w:rPr>
              <w:instrText xml:space="preserve"> PAGEREF _Toc77173044 \h </w:instrText>
            </w:r>
            <w:r w:rsidR="00294FFA">
              <w:rPr>
                <w:noProof/>
                <w:webHidden/>
              </w:rPr>
            </w:r>
            <w:r w:rsidR="00294FFA">
              <w:rPr>
                <w:noProof/>
                <w:webHidden/>
              </w:rPr>
              <w:fldChar w:fldCharType="separate"/>
            </w:r>
            <w:r w:rsidR="00294FFA">
              <w:rPr>
                <w:noProof/>
                <w:webHidden/>
              </w:rPr>
              <w:t>11</w:t>
            </w:r>
            <w:r w:rsidR="00294FFA">
              <w:rPr>
                <w:noProof/>
                <w:webHidden/>
              </w:rPr>
              <w:fldChar w:fldCharType="end"/>
            </w:r>
          </w:hyperlink>
        </w:p>
        <w:p w14:paraId="411CAD7D" w14:textId="4C25CAD5" w:rsidR="00294FFA" w:rsidRDefault="00AA1C43">
          <w:pPr>
            <w:pStyle w:val="TOC3"/>
            <w:tabs>
              <w:tab w:val="right" w:leader="dot" w:pos="9350"/>
            </w:tabs>
            <w:rPr>
              <w:noProof/>
              <w:sz w:val="22"/>
              <w:szCs w:val="22"/>
            </w:rPr>
          </w:pPr>
          <w:hyperlink w:anchor="_Toc77173045" w:history="1">
            <w:r w:rsidR="00294FFA" w:rsidRPr="00E622E6">
              <w:rPr>
                <w:rStyle w:val="Hyperlink"/>
                <w:noProof/>
              </w:rPr>
              <w:t>Correct Test Messages</w:t>
            </w:r>
            <w:r w:rsidR="00294FFA">
              <w:rPr>
                <w:noProof/>
                <w:webHidden/>
              </w:rPr>
              <w:tab/>
            </w:r>
            <w:r w:rsidR="00294FFA">
              <w:rPr>
                <w:noProof/>
                <w:webHidden/>
              </w:rPr>
              <w:fldChar w:fldCharType="begin"/>
            </w:r>
            <w:r w:rsidR="00294FFA">
              <w:rPr>
                <w:noProof/>
                <w:webHidden/>
              </w:rPr>
              <w:instrText xml:space="preserve"> PAGEREF _Toc77173045 \h </w:instrText>
            </w:r>
            <w:r w:rsidR="00294FFA">
              <w:rPr>
                <w:noProof/>
                <w:webHidden/>
              </w:rPr>
            </w:r>
            <w:r w:rsidR="00294FFA">
              <w:rPr>
                <w:noProof/>
                <w:webHidden/>
              </w:rPr>
              <w:fldChar w:fldCharType="separate"/>
            </w:r>
            <w:r w:rsidR="00294FFA">
              <w:rPr>
                <w:noProof/>
                <w:webHidden/>
              </w:rPr>
              <w:t>13</w:t>
            </w:r>
            <w:r w:rsidR="00294FFA">
              <w:rPr>
                <w:noProof/>
                <w:webHidden/>
              </w:rPr>
              <w:fldChar w:fldCharType="end"/>
            </w:r>
          </w:hyperlink>
        </w:p>
        <w:p w14:paraId="043878F8" w14:textId="727FC6E1" w:rsidR="00294FFA" w:rsidRDefault="00AA1C43">
          <w:pPr>
            <w:pStyle w:val="TOC3"/>
            <w:tabs>
              <w:tab w:val="right" w:leader="dot" w:pos="9350"/>
            </w:tabs>
            <w:rPr>
              <w:noProof/>
              <w:sz w:val="22"/>
              <w:szCs w:val="22"/>
            </w:rPr>
          </w:pPr>
          <w:hyperlink w:anchor="_Toc77173046" w:history="1">
            <w:r w:rsidR="00294FFA" w:rsidRPr="00E622E6">
              <w:rPr>
                <w:rStyle w:val="Hyperlink"/>
                <w:noProof/>
              </w:rPr>
              <w:t>Jurisdiction Approved to Submit Limited Production Messages (LPM)</w:t>
            </w:r>
            <w:r w:rsidR="00294FFA">
              <w:rPr>
                <w:noProof/>
                <w:webHidden/>
              </w:rPr>
              <w:tab/>
            </w:r>
            <w:r w:rsidR="00294FFA">
              <w:rPr>
                <w:noProof/>
                <w:webHidden/>
              </w:rPr>
              <w:fldChar w:fldCharType="begin"/>
            </w:r>
            <w:r w:rsidR="00294FFA">
              <w:rPr>
                <w:noProof/>
                <w:webHidden/>
              </w:rPr>
              <w:instrText xml:space="preserve"> PAGEREF _Toc77173046 \h </w:instrText>
            </w:r>
            <w:r w:rsidR="00294FFA">
              <w:rPr>
                <w:noProof/>
                <w:webHidden/>
              </w:rPr>
            </w:r>
            <w:r w:rsidR="00294FFA">
              <w:rPr>
                <w:noProof/>
                <w:webHidden/>
              </w:rPr>
              <w:fldChar w:fldCharType="separate"/>
            </w:r>
            <w:r w:rsidR="00294FFA">
              <w:rPr>
                <w:noProof/>
                <w:webHidden/>
              </w:rPr>
              <w:t>13</w:t>
            </w:r>
            <w:r w:rsidR="00294FFA">
              <w:rPr>
                <w:noProof/>
                <w:webHidden/>
              </w:rPr>
              <w:fldChar w:fldCharType="end"/>
            </w:r>
          </w:hyperlink>
        </w:p>
        <w:p w14:paraId="05856C6F" w14:textId="5DBE53B7" w:rsidR="00294FFA" w:rsidRDefault="00AA1C43">
          <w:pPr>
            <w:pStyle w:val="TOC2"/>
            <w:tabs>
              <w:tab w:val="right" w:leader="dot" w:pos="9350"/>
            </w:tabs>
            <w:rPr>
              <w:noProof/>
              <w:sz w:val="22"/>
              <w:szCs w:val="22"/>
            </w:rPr>
          </w:pPr>
          <w:hyperlink w:anchor="_Toc77173047" w:history="1">
            <w:r w:rsidR="00294FFA" w:rsidRPr="00E622E6">
              <w:rPr>
                <w:rStyle w:val="Hyperlink"/>
                <w:b/>
                <w:bCs/>
                <w:noProof/>
              </w:rPr>
              <w:t>ONBOARDING: Limited Production Message Validation (LPM)</w:t>
            </w:r>
            <w:r w:rsidR="00294FFA">
              <w:rPr>
                <w:noProof/>
                <w:webHidden/>
              </w:rPr>
              <w:tab/>
            </w:r>
            <w:r w:rsidR="00294FFA">
              <w:rPr>
                <w:noProof/>
                <w:webHidden/>
              </w:rPr>
              <w:fldChar w:fldCharType="begin"/>
            </w:r>
            <w:r w:rsidR="00294FFA">
              <w:rPr>
                <w:noProof/>
                <w:webHidden/>
              </w:rPr>
              <w:instrText xml:space="preserve"> PAGEREF _Toc77173047 \h </w:instrText>
            </w:r>
            <w:r w:rsidR="00294FFA">
              <w:rPr>
                <w:noProof/>
                <w:webHidden/>
              </w:rPr>
            </w:r>
            <w:r w:rsidR="00294FFA">
              <w:rPr>
                <w:noProof/>
                <w:webHidden/>
              </w:rPr>
              <w:fldChar w:fldCharType="separate"/>
            </w:r>
            <w:r w:rsidR="00294FFA">
              <w:rPr>
                <w:noProof/>
                <w:webHidden/>
              </w:rPr>
              <w:t>13</w:t>
            </w:r>
            <w:r w:rsidR="00294FFA">
              <w:rPr>
                <w:noProof/>
                <w:webHidden/>
              </w:rPr>
              <w:fldChar w:fldCharType="end"/>
            </w:r>
          </w:hyperlink>
        </w:p>
        <w:p w14:paraId="6A9D837D" w14:textId="32BE8D7D" w:rsidR="00294FFA" w:rsidRDefault="00AA1C43">
          <w:pPr>
            <w:pStyle w:val="TOC3"/>
            <w:tabs>
              <w:tab w:val="right" w:leader="dot" w:pos="9350"/>
            </w:tabs>
            <w:rPr>
              <w:noProof/>
              <w:sz w:val="22"/>
              <w:szCs w:val="22"/>
            </w:rPr>
          </w:pPr>
          <w:hyperlink w:anchor="_Toc77173048" w:history="1">
            <w:r w:rsidR="00294FFA" w:rsidRPr="00E622E6">
              <w:rPr>
                <w:rStyle w:val="Hyperlink"/>
                <w:noProof/>
              </w:rPr>
              <w:t>Submit Limited Production Messages</w:t>
            </w:r>
            <w:r w:rsidR="00294FFA">
              <w:rPr>
                <w:noProof/>
                <w:webHidden/>
              </w:rPr>
              <w:tab/>
            </w:r>
            <w:r w:rsidR="00294FFA">
              <w:rPr>
                <w:noProof/>
                <w:webHidden/>
              </w:rPr>
              <w:fldChar w:fldCharType="begin"/>
            </w:r>
            <w:r w:rsidR="00294FFA">
              <w:rPr>
                <w:noProof/>
                <w:webHidden/>
              </w:rPr>
              <w:instrText xml:space="preserve"> PAGEREF _Toc77173048 \h </w:instrText>
            </w:r>
            <w:r w:rsidR="00294FFA">
              <w:rPr>
                <w:noProof/>
                <w:webHidden/>
              </w:rPr>
            </w:r>
            <w:r w:rsidR="00294FFA">
              <w:rPr>
                <w:noProof/>
                <w:webHidden/>
              </w:rPr>
              <w:fldChar w:fldCharType="separate"/>
            </w:r>
            <w:r w:rsidR="00294FFA">
              <w:rPr>
                <w:noProof/>
                <w:webHidden/>
              </w:rPr>
              <w:t>13</w:t>
            </w:r>
            <w:r w:rsidR="00294FFA">
              <w:rPr>
                <w:noProof/>
                <w:webHidden/>
              </w:rPr>
              <w:fldChar w:fldCharType="end"/>
            </w:r>
          </w:hyperlink>
        </w:p>
        <w:p w14:paraId="37CA2FD9" w14:textId="08BF4852" w:rsidR="00294FFA" w:rsidRDefault="00AA1C43">
          <w:pPr>
            <w:pStyle w:val="TOC3"/>
            <w:tabs>
              <w:tab w:val="right" w:leader="dot" w:pos="9350"/>
            </w:tabs>
            <w:rPr>
              <w:noProof/>
              <w:sz w:val="22"/>
              <w:szCs w:val="22"/>
            </w:rPr>
          </w:pPr>
          <w:hyperlink w:anchor="_Toc77173049" w:history="1">
            <w:r w:rsidR="00294FFA" w:rsidRPr="00E622E6">
              <w:rPr>
                <w:rStyle w:val="Hyperlink"/>
                <w:noProof/>
              </w:rPr>
              <w:t>Review Limited Production Messages</w:t>
            </w:r>
            <w:r w:rsidR="00294FFA">
              <w:rPr>
                <w:noProof/>
                <w:webHidden/>
              </w:rPr>
              <w:tab/>
            </w:r>
            <w:r w:rsidR="00294FFA">
              <w:rPr>
                <w:noProof/>
                <w:webHidden/>
              </w:rPr>
              <w:fldChar w:fldCharType="begin"/>
            </w:r>
            <w:r w:rsidR="00294FFA">
              <w:rPr>
                <w:noProof/>
                <w:webHidden/>
              </w:rPr>
              <w:instrText xml:space="preserve"> PAGEREF _Toc77173049 \h </w:instrText>
            </w:r>
            <w:r w:rsidR="00294FFA">
              <w:rPr>
                <w:noProof/>
                <w:webHidden/>
              </w:rPr>
            </w:r>
            <w:r w:rsidR="00294FFA">
              <w:rPr>
                <w:noProof/>
                <w:webHidden/>
              </w:rPr>
              <w:fldChar w:fldCharType="separate"/>
            </w:r>
            <w:r w:rsidR="00294FFA">
              <w:rPr>
                <w:noProof/>
                <w:webHidden/>
              </w:rPr>
              <w:t>14</w:t>
            </w:r>
            <w:r w:rsidR="00294FFA">
              <w:rPr>
                <w:noProof/>
                <w:webHidden/>
              </w:rPr>
              <w:fldChar w:fldCharType="end"/>
            </w:r>
          </w:hyperlink>
        </w:p>
        <w:p w14:paraId="629A5EB6" w14:textId="52C5B645" w:rsidR="00294FFA" w:rsidRDefault="00AA1C43">
          <w:pPr>
            <w:pStyle w:val="TOC3"/>
            <w:tabs>
              <w:tab w:val="right" w:leader="dot" w:pos="9350"/>
            </w:tabs>
            <w:rPr>
              <w:noProof/>
              <w:sz w:val="22"/>
              <w:szCs w:val="22"/>
            </w:rPr>
          </w:pPr>
          <w:hyperlink w:anchor="_Toc77173050" w:history="1">
            <w:r w:rsidR="00294FFA" w:rsidRPr="00E622E6">
              <w:rPr>
                <w:rStyle w:val="Hyperlink"/>
                <w:noProof/>
              </w:rPr>
              <w:t>Correct Limited Production Messages</w:t>
            </w:r>
            <w:r w:rsidR="00294FFA">
              <w:rPr>
                <w:noProof/>
                <w:webHidden/>
              </w:rPr>
              <w:tab/>
            </w:r>
            <w:r w:rsidR="00294FFA">
              <w:rPr>
                <w:noProof/>
                <w:webHidden/>
              </w:rPr>
              <w:fldChar w:fldCharType="begin"/>
            </w:r>
            <w:r w:rsidR="00294FFA">
              <w:rPr>
                <w:noProof/>
                <w:webHidden/>
              </w:rPr>
              <w:instrText xml:space="preserve"> PAGEREF _Toc77173050 \h </w:instrText>
            </w:r>
            <w:r w:rsidR="00294FFA">
              <w:rPr>
                <w:noProof/>
                <w:webHidden/>
              </w:rPr>
            </w:r>
            <w:r w:rsidR="00294FFA">
              <w:rPr>
                <w:noProof/>
                <w:webHidden/>
              </w:rPr>
              <w:fldChar w:fldCharType="separate"/>
            </w:r>
            <w:r w:rsidR="00294FFA">
              <w:rPr>
                <w:noProof/>
                <w:webHidden/>
              </w:rPr>
              <w:t>14</w:t>
            </w:r>
            <w:r w:rsidR="00294FFA">
              <w:rPr>
                <w:noProof/>
                <w:webHidden/>
              </w:rPr>
              <w:fldChar w:fldCharType="end"/>
            </w:r>
          </w:hyperlink>
        </w:p>
        <w:p w14:paraId="573065E0" w14:textId="64252FC1" w:rsidR="00294FFA" w:rsidRDefault="00AA1C43">
          <w:pPr>
            <w:pStyle w:val="TOC3"/>
            <w:tabs>
              <w:tab w:val="right" w:leader="dot" w:pos="9350"/>
            </w:tabs>
            <w:rPr>
              <w:noProof/>
              <w:sz w:val="22"/>
              <w:szCs w:val="22"/>
            </w:rPr>
          </w:pPr>
          <w:hyperlink w:anchor="_Toc77173051" w:history="1">
            <w:r w:rsidR="00294FFA" w:rsidRPr="00E622E6">
              <w:rPr>
                <w:rStyle w:val="Hyperlink"/>
                <w:noProof/>
              </w:rPr>
              <w:t>Move to Production Signoff</w:t>
            </w:r>
            <w:r w:rsidR="00294FFA">
              <w:rPr>
                <w:noProof/>
                <w:webHidden/>
              </w:rPr>
              <w:tab/>
            </w:r>
            <w:r w:rsidR="00294FFA">
              <w:rPr>
                <w:noProof/>
                <w:webHidden/>
              </w:rPr>
              <w:fldChar w:fldCharType="begin"/>
            </w:r>
            <w:r w:rsidR="00294FFA">
              <w:rPr>
                <w:noProof/>
                <w:webHidden/>
              </w:rPr>
              <w:instrText xml:space="preserve"> PAGEREF _Toc77173051 \h </w:instrText>
            </w:r>
            <w:r w:rsidR="00294FFA">
              <w:rPr>
                <w:noProof/>
                <w:webHidden/>
              </w:rPr>
            </w:r>
            <w:r w:rsidR="00294FFA">
              <w:rPr>
                <w:noProof/>
                <w:webHidden/>
              </w:rPr>
              <w:fldChar w:fldCharType="separate"/>
            </w:r>
            <w:r w:rsidR="00294FFA">
              <w:rPr>
                <w:noProof/>
                <w:webHidden/>
              </w:rPr>
              <w:t>15</w:t>
            </w:r>
            <w:r w:rsidR="00294FFA">
              <w:rPr>
                <w:noProof/>
                <w:webHidden/>
              </w:rPr>
              <w:fldChar w:fldCharType="end"/>
            </w:r>
          </w:hyperlink>
        </w:p>
        <w:p w14:paraId="76C12294" w14:textId="7C505461" w:rsidR="00294FFA" w:rsidRDefault="00AA1C43">
          <w:pPr>
            <w:pStyle w:val="TOC2"/>
            <w:tabs>
              <w:tab w:val="right" w:leader="dot" w:pos="9350"/>
            </w:tabs>
            <w:rPr>
              <w:noProof/>
              <w:sz w:val="22"/>
              <w:szCs w:val="22"/>
            </w:rPr>
          </w:pPr>
          <w:hyperlink w:anchor="_Toc77173052" w:history="1">
            <w:r w:rsidR="00294FFA" w:rsidRPr="00E622E6">
              <w:rPr>
                <w:rStyle w:val="Hyperlink"/>
                <w:b/>
                <w:noProof/>
              </w:rPr>
              <w:t>ONBOARDING: Cutover to Production</w:t>
            </w:r>
            <w:r w:rsidR="00294FFA">
              <w:rPr>
                <w:noProof/>
                <w:webHidden/>
              </w:rPr>
              <w:tab/>
            </w:r>
            <w:r w:rsidR="00294FFA">
              <w:rPr>
                <w:noProof/>
                <w:webHidden/>
              </w:rPr>
              <w:fldChar w:fldCharType="begin"/>
            </w:r>
            <w:r w:rsidR="00294FFA">
              <w:rPr>
                <w:noProof/>
                <w:webHidden/>
              </w:rPr>
              <w:instrText xml:space="preserve"> PAGEREF _Toc77173052 \h </w:instrText>
            </w:r>
            <w:r w:rsidR="00294FFA">
              <w:rPr>
                <w:noProof/>
                <w:webHidden/>
              </w:rPr>
            </w:r>
            <w:r w:rsidR="00294FFA">
              <w:rPr>
                <w:noProof/>
                <w:webHidden/>
              </w:rPr>
              <w:fldChar w:fldCharType="separate"/>
            </w:r>
            <w:r w:rsidR="00294FFA">
              <w:rPr>
                <w:noProof/>
                <w:webHidden/>
              </w:rPr>
              <w:t>15</w:t>
            </w:r>
            <w:r w:rsidR="00294FFA">
              <w:rPr>
                <w:noProof/>
                <w:webHidden/>
              </w:rPr>
              <w:fldChar w:fldCharType="end"/>
            </w:r>
          </w:hyperlink>
        </w:p>
        <w:p w14:paraId="6A5890A8" w14:textId="17DCAE18" w:rsidR="00294FFA" w:rsidRDefault="00AA1C43">
          <w:pPr>
            <w:pStyle w:val="TOC3"/>
            <w:tabs>
              <w:tab w:val="right" w:leader="dot" w:pos="9350"/>
            </w:tabs>
            <w:rPr>
              <w:noProof/>
              <w:sz w:val="22"/>
              <w:szCs w:val="22"/>
            </w:rPr>
          </w:pPr>
          <w:hyperlink w:anchor="_Toc77173053" w:history="1">
            <w:r w:rsidR="00294FFA" w:rsidRPr="00E622E6">
              <w:rPr>
                <w:rStyle w:val="Hyperlink"/>
                <w:noProof/>
              </w:rPr>
              <w:t>MVPS Notified of Incoming YTD</w:t>
            </w:r>
            <w:r w:rsidR="00294FFA">
              <w:rPr>
                <w:noProof/>
                <w:webHidden/>
              </w:rPr>
              <w:tab/>
            </w:r>
            <w:r w:rsidR="00294FFA">
              <w:rPr>
                <w:noProof/>
                <w:webHidden/>
              </w:rPr>
              <w:fldChar w:fldCharType="begin"/>
            </w:r>
            <w:r w:rsidR="00294FFA">
              <w:rPr>
                <w:noProof/>
                <w:webHidden/>
              </w:rPr>
              <w:instrText xml:space="preserve"> PAGEREF _Toc77173053 \h </w:instrText>
            </w:r>
            <w:r w:rsidR="00294FFA">
              <w:rPr>
                <w:noProof/>
                <w:webHidden/>
              </w:rPr>
            </w:r>
            <w:r w:rsidR="00294FFA">
              <w:rPr>
                <w:noProof/>
                <w:webHidden/>
              </w:rPr>
              <w:fldChar w:fldCharType="separate"/>
            </w:r>
            <w:r w:rsidR="00294FFA">
              <w:rPr>
                <w:noProof/>
                <w:webHidden/>
              </w:rPr>
              <w:t>15</w:t>
            </w:r>
            <w:r w:rsidR="00294FFA">
              <w:rPr>
                <w:noProof/>
                <w:webHidden/>
              </w:rPr>
              <w:fldChar w:fldCharType="end"/>
            </w:r>
          </w:hyperlink>
        </w:p>
        <w:p w14:paraId="62B277D6" w14:textId="33D8CCB3" w:rsidR="00294FFA" w:rsidRDefault="00AA1C43">
          <w:pPr>
            <w:pStyle w:val="TOC3"/>
            <w:tabs>
              <w:tab w:val="right" w:leader="dot" w:pos="9350"/>
            </w:tabs>
            <w:rPr>
              <w:noProof/>
              <w:sz w:val="22"/>
              <w:szCs w:val="22"/>
            </w:rPr>
          </w:pPr>
          <w:hyperlink w:anchor="_Toc77173054" w:history="1">
            <w:r w:rsidR="00294FFA" w:rsidRPr="00E622E6">
              <w:rPr>
                <w:rStyle w:val="Hyperlink"/>
                <w:noProof/>
              </w:rPr>
              <w:t>Cutover to Production Meeting</w:t>
            </w:r>
            <w:r w:rsidR="00294FFA">
              <w:rPr>
                <w:noProof/>
                <w:webHidden/>
              </w:rPr>
              <w:tab/>
            </w:r>
            <w:r w:rsidR="00294FFA">
              <w:rPr>
                <w:noProof/>
                <w:webHidden/>
              </w:rPr>
              <w:fldChar w:fldCharType="begin"/>
            </w:r>
            <w:r w:rsidR="00294FFA">
              <w:rPr>
                <w:noProof/>
                <w:webHidden/>
              </w:rPr>
              <w:instrText xml:space="preserve"> PAGEREF _Toc77173054 \h </w:instrText>
            </w:r>
            <w:r w:rsidR="00294FFA">
              <w:rPr>
                <w:noProof/>
                <w:webHidden/>
              </w:rPr>
            </w:r>
            <w:r w:rsidR="00294FFA">
              <w:rPr>
                <w:noProof/>
                <w:webHidden/>
              </w:rPr>
              <w:fldChar w:fldCharType="separate"/>
            </w:r>
            <w:r w:rsidR="00294FFA">
              <w:rPr>
                <w:noProof/>
                <w:webHidden/>
              </w:rPr>
              <w:t>15</w:t>
            </w:r>
            <w:r w:rsidR="00294FFA">
              <w:rPr>
                <w:noProof/>
                <w:webHidden/>
              </w:rPr>
              <w:fldChar w:fldCharType="end"/>
            </w:r>
          </w:hyperlink>
        </w:p>
        <w:p w14:paraId="73AC41C7" w14:textId="03884FAF" w:rsidR="00294FFA" w:rsidRDefault="00AA1C43">
          <w:pPr>
            <w:pStyle w:val="TOC3"/>
            <w:tabs>
              <w:tab w:val="right" w:leader="dot" w:pos="9350"/>
            </w:tabs>
            <w:rPr>
              <w:noProof/>
              <w:sz w:val="22"/>
              <w:szCs w:val="22"/>
            </w:rPr>
          </w:pPr>
          <w:hyperlink w:anchor="_Toc77173055" w:history="1">
            <w:r w:rsidR="00294FFA" w:rsidRPr="00E622E6">
              <w:rPr>
                <w:rStyle w:val="Hyperlink"/>
                <w:noProof/>
              </w:rPr>
              <w:t>Year-to-Date Validation</w:t>
            </w:r>
            <w:r w:rsidR="00294FFA">
              <w:rPr>
                <w:noProof/>
                <w:webHidden/>
              </w:rPr>
              <w:tab/>
            </w:r>
            <w:r w:rsidR="00294FFA">
              <w:rPr>
                <w:noProof/>
                <w:webHidden/>
              </w:rPr>
              <w:fldChar w:fldCharType="begin"/>
            </w:r>
            <w:r w:rsidR="00294FFA">
              <w:rPr>
                <w:noProof/>
                <w:webHidden/>
              </w:rPr>
              <w:instrText xml:space="preserve"> PAGEREF _Toc77173055 \h </w:instrText>
            </w:r>
            <w:r w:rsidR="00294FFA">
              <w:rPr>
                <w:noProof/>
                <w:webHidden/>
              </w:rPr>
            </w:r>
            <w:r w:rsidR="00294FFA">
              <w:rPr>
                <w:noProof/>
                <w:webHidden/>
              </w:rPr>
              <w:fldChar w:fldCharType="separate"/>
            </w:r>
            <w:r w:rsidR="00294FFA">
              <w:rPr>
                <w:noProof/>
                <w:webHidden/>
              </w:rPr>
              <w:t>16</w:t>
            </w:r>
            <w:r w:rsidR="00294FFA">
              <w:rPr>
                <w:noProof/>
                <w:webHidden/>
              </w:rPr>
              <w:fldChar w:fldCharType="end"/>
            </w:r>
          </w:hyperlink>
        </w:p>
        <w:p w14:paraId="326464DB" w14:textId="00C55D31" w:rsidR="00294FFA" w:rsidRDefault="00AA1C43">
          <w:pPr>
            <w:pStyle w:val="TOC3"/>
            <w:tabs>
              <w:tab w:val="right" w:leader="dot" w:pos="9350"/>
            </w:tabs>
            <w:rPr>
              <w:noProof/>
              <w:sz w:val="22"/>
              <w:szCs w:val="22"/>
            </w:rPr>
          </w:pPr>
          <w:hyperlink w:anchor="_Toc77173056" w:history="1">
            <w:r w:rsidR="00294FFA" w:rsidRPr="00E622E6">
              <w:rPr>
                <w:rStyle w:val="Hyperlink"/>
                <w:i/>
                <w:iCs/>
                <w:noProof/>
              </w:rPr>
              <w:t>Jurisdiction Submits Messages to Production</w:t>
            </w:r>
            <w:r w:rsidR="00294FFA">
              <w:rPr>
                <w:noProof/>
                <w:webHidden/>
              </w:rPr>
              <w:tab/>
            </w:r>
            <w:r w:rsidR="00294FFA">
              <w:rPr>
                <w:noProof/>
                <w:webHidden/>
              </w:rPr>
              <w:fldChar w:fldCharType="begin"/>
            </w:r>
            <w:r w:rsidR="00294FFA">
              <w:rPr>
                <w:noProof/>
                <w:webHidden/>
              </w:rPr>
              <w:instrText xml:space="preserve"> PAGEREF _Toc77173056 \h </w:instrText>
            </w:r>
            <w:r w:rsidR="00294FFA">
              <w:rPr>
                <w:noProof/>
                <w:webHidden/>
              </w:rPr>
            </w:r>
            <w:r w:rsidR="00294FFA">
              <w:rPr>
                <w:noProof/>
                <w:webHidden/>
              </w:rPr>
              <w:fldChar w:fldCharType="separate"/>
            </w:r>
            <w:r w:rsidR="00294FFA">
              <w:rPr>
                <w:noProof/>
                <w:webHidden/>
              </w:rPr>
              <w:t>16</w:t>
            </w:r>
            <w:r w:rsidR="00294FFA">
              <w:rPr>
                <w:noProof/>
                <w:webHidden/>
              </w:rPr>
              <w:fldChar w:fldCharType="end"/>
            </w:r>
          </w:hyperlink>
        </w:p>
        <w:p w14:paraId="507DFF3F" w14:textId="778836B6" w:rsidR="00294FFA" w:rsidRDefault="00AA1C43">
          <w:pPr>
            <w:pStyle w:val="TOC3"/>
            <w:tabs>
              <w:tab w:val="right" w:leader="dot" w:pos="9350"/>
            </w:tabs>
            <w:rPr>
              <w:noProof/>
              <w:sz w:val="22"/>
              <w:szCs w:val="22"/>
            </w:rPr>
          </w:pPr>
          <w:hyperlink w:anchor="_Toc77173057" w:history="1">
            <w:r w:rsidR="00294FFA" w:rsidRPr="00E622E6">
              <w:rPr>
                <w:rStyle w:val="Hyperlink"/>
                <w:i/>
                <w:iCs/>
                <w:noProof/>
              </w:rPr>
              <w:t>Confirm Transmission and Database Population</w:t>
            </w:r>
            <w:r w:rsidR="00294FFA">
              <w:rPr>
                <w:noProof/>
                <w:webHidden/>
              </w:rPr>
              <w:tab/>
            </w:r>
            <w:r w:rsidR="00294FFA">
              <w:rPr>
                <w:noProof/>
                <w:webHidden/>
              </w:rPr>
              <w:fldChar w:fldCharType="begin"/>
            </w:r>
            <w:r w:rsidR="00294FFA">
              <w:rPr>
                <w:noProof/>
                <w:webHidden/>
              </w:rPr>
              <w:instrText xml:space="preserve"> PAGEREF _Toc77173057 \h </w:instrText>
            </w:r>
            <w:r w:rsidR="00294FFA">
              <w:rPr>
                <w:noProof/>
                <w:webHidden/>
              </w:rPr>
            </w:r>
            <w:r w:rsidR="00294FFA">
              <w:rPr>
                <w:noProof/>
                <w:webHidden/>
              </w:rPr>
              <w:fldChar w:fldCharType="separate"/>
            </w:r>
            <w:r w:rsidR="00294FFA">
              <w:rPr>
                <w:noProof/>
                <w:webHidden/>
              </w:rPr>
              <w:t>17</w:t>
            </w:r>
            <w:r w:rsidR="00294FFA">
              <w:rPr>
                <w:noProof/>
                <w:webHidden/>
              </w:rPr>
              <w:fldChar w:fldCharType="end"/>
            </w:r>
          </w:hyperlink>
        </w:p>
        <w:p w14:paraId="0CB5FDFD" w14:textId="3082F997" w:rsidR="00294FFA" w:rsidRDefault="00AA1C43">
          <w:pPr>
            <w:pStyle w:val="TOC3"/>
            <w:tabs>
              <w:tab w:val="right" w:leader="dot" w:pos="9350"/>
            </w:tabs>
            <w:rPr>
              <w:noProof/>
              <w:sz w:val="22"/>
              <w:szCs w:val="22"/>
            </w:rPr>
          </w:pPr>
          <w:hyperlink w:anchor="_Toc77173058" w:history="1">
            <w:r w:rsidR="00294FFA" w:rsidRPr="00E622E6">
              <w:rPr>
                <w:rStyle w:val="Hyperlink"/>
                <w:i/>
                <w:iCs/>
                <w:noProof/>
              </w:rPr>
              <w:t>YTD Messages Review</w:t>
            </w:r>
            <w:r w:rsidR="00294FFA">
              <w:rPr>
                <w:noProof/>
                <w:webHidden/>
              </w:rPr>
              <w:tab/>
            </w:r>
            <w:r w:rsidR="00294FFA">
              <w:rPr>
                <w:noProof/>
                <w:webHidden/>
              </w:rPr>
              <w:fldChar w:fldCharType="begin"/>
            </w:r>
            <w:r w:rsidR="00294FFA">
              <w:rPr>
                <w:noProof/>
                <w:webHidden/>
              </w:rPr>
              <w:instrText xml:space="preserve"> PAGEREF _Toc77173058 \h </w:instrText>
            </w:r>
            <w:r w:rsidR="00294FFA">
              <w:rPr>
                <w:noProof/>
                <w:webHidden/>
              </w:rPr>
            </w:r>
            <w:r w:rsidR="00294FFA">
              <w:rPr>
                <w:noProof/>
                <w:webHidden/>
              </w:rPr>
              <w:fldChar w:fldCharType="separate"/>
            </w:r>
            <w:r w:rsidR="00294FFA">
              <w:rPr>
                <w:noProof/>
                <w:webHidden/>
              </w:rPr>
              <w:t>17</w:t>
            </w:r>
            <w:r w:rsidR="00294FFA">
              <w:rPr>
                <w:noProof/>
                <w:webHidden/>
              </w:rPr>
              <w:fldChar w:fldCharType="end"/>
            </w:r>
          </w:hyperlink>
        </w:p>
        <w:p w14:paraId="3CDD8E2E" w14:textId="4476686C" w:rsidR="00294FFA" w:rsidRDefault="00AA1C43">
          <w:pPr>
            <w:pStyle w:val="TOC2"/>
            <w:tabs>
              <w:tab w:val="right" w:leader="dot" w:pos="9350"/>
            </w:tabs>
            <w:rPr>
              <w:noProof/>
              <w:sz w:val="22"/>
              <w:szCs w:val="22"/>
            </w:rPr>
          </w:pPr>
          <w:hyperlink w:anchor="_Toc77173059" w:history="1">
            <w:r w:rsidR="00294FFA" w:rsidRPr="00E622E6">
              <w:rPr>
                <w:rStyle w:val="Hyperlink"/>
                <w:b/>
                <w:iCs/>
                <w:noProof/>
              </w:rPr>
              <w:t>FINALIZE ONBOARDING</w:t>
            </w:r>
            <w:r w:rsidR="00294FFA">
              <w:rPr>
                <w:noProof/>
                <w:webHidden/>
              </w:rPr>
              <w:tab/>
            </w:r>
            <w:r w:rsidR="00294FFA">
              <w:rPr>
                <w:noProof/>
                <w:webHidden/>
              </w:rPr>
              <w:fldChar w:fldCharType="begin"/>
            </w:r>
            <w:r w:rsidR="00294FFA">
              <w:rPr>
                <w:noProof/>
                <w:webHidden/>
              </w:rPr>
              <w:instrText xml:space="preserve"> PAGEREF _Toc77173059 \h </w:instrText>
            </w:r>
            <w:r w:rsidR="00294FFA">
              <w:rPr>
                <w:noProof/>
                <w:webHidden/>
              </w:rPr>
            </w:r>
            <w:r w:rsidR="00294FFA">
              <w:rPr>
                <w:noProof/>
                <w:webHidden/>
              </w:rPr>
              <w:fldChar w:fldCharType="separate"/>
            </w:r>
            <w:r w:rsidR="00294FFA">
              <w:rPr>
                <w:noProof/>
                <w:webHidden/>
              </w:rPr>
              <w:t>17</w:t>
            </w:r>
            <w:r w:rsidR="00294FFA">
              <w:rPr>
                <w:noProof/>
                <w:webHidden/>
              </w:rPr>
              <w:fldChar w:fldCharType="end"/>
            </w:r>
          </w:hyperlink>
        </w:p>
        <w:p w14:paraId="1AA44830" w14:textId="1C50623E" w:rsidR="00294FFA" w:rsidRDefault="00AA1C43">
          <w:pPr>
            <w:pStyle w:val="TOC3"/>
            <w:tabs>
              <w:tab w:val="right" w:leader="dot" w:pos="9350"/>
            </w:tabs>
            <w:rPr>
              <w:noProof/>
              <w:sz w:val="22"/>
              <w:szCs w:val="22"/>
            </w:rPr>
          </w:pPr>
          <w:hyperlink w:anchor="_Toc77173060" w:history="1">
            <w:r w:rsidR="00294FFA" w:rsidRPr="00E622E6">
              <w:rPr>
                <w:rStyle w:val="Hyperlink"/>
                <w:noProof/>
              </w:rPr>
              <w:t>Jurisdiction YTD Data Moved to “Production” for Publication</w:t>
            </w:r>
            <w:r w:rsidR="00294FFA">
              <w:rPr>
                <w:noProof/>
                <w:webHidden/>
              </w:rPr>
              <w:tab/>
            </w:r>
            <w:r w:rsidR="00294FFA">
              <w:rPr>
                <w:noProof/>
                <w:webHidden/>
              </w:rPr>
              <w:fldChar w:fldCharType="begin"/>
            </w:r>
            <w:r w:rsidR="00294FFA">
              <w:rPr>
                <w:noProof/>
                <w:webHidden/>
              </w:rPr>
              <w:instrText xml:space="preserve"> PAGEREF _Toc77173060 \h </w:instrText>
            </w:r>
            <w:r w:rsidR="00294FFA">
              <w:rPr>
                <w:noProof/>
                <w:webHidden/>
              </w:rPr>
            </w:r>
            <w:r w:rsidR="00294FFA">
              <w:rPr>
                <w:noProof/>
                <w:webHidden/>
              </w:rPr>
              <w:fldChar w:fldCharType="separate"/>
            </w:r>
            <w:r w:rsidR="00294FFA">
              <w:rPr>
                <w:noProof/>
                <w:webHidden/>
              </w:rPr>
              <w:t>17</w:t>
            </w:r>
            <w:r w:rsidR="00294FFA">
              <w:rPr>
                <w:noProof/>
                <w:webHidden/>
              </w:rPr>
              <w:fldChar w:fldCharType="end"/>
            </w:r>
          </w:hyperlink>
        </w:p>
        <w:p w14:paraId="2B722C3C" w14:textId="409FE4D4" w:rsidR="00294FFA" w:rsidRDefault="00AA1C43">
          <w:pPr>
            <w:pStyle w:val="TOC3"/>
            <w:tabs>
              <w:tab w:val="right" w:leader="dot" w:pos="9350"/>
            </w:tabs>
            <w:rPr>
              <w:noProof/>
              <w:sz w:val="22"/>
              <w:szCs w:val="22"/>
            </w:rPr>
          </w:pPr>
          <w:hyperlink w:anchor="_Toc77173061" w:history="1">
            <w:r w:rsidR="00294FFA" w:rsidRPr="00E622E6">
              <w:rPr>
                <w:rStyle w:val="Hyperlink"/>
                <w:noProof/>
              </w:rPr>
              <w:t>Jurisdiction Onboarding is Complete</w:t>
            </w:r>
            <w:r w:rsidR="00294FFA">
              <w:rPr>
                <w:noProof/>
                <w:webHidden/>
              </w:rPr>
              <w:tab/>
            </w:r>
            <w:r w:rsidR="00294FFA">
              <w:rPr>
                <w:noProof/>
                <w:webHidden/>
              </w:rPr>
              <w:fldChar w:fldCharType="begin"/>
            </w:r>
            <w:r w:rsidR="00294FFA">
              <w:rPr>
                <w:noProof/>
                <w:webHidden/>
              </w:rPr>
              <w:instrText xml:space="preserve"> PAGEREF _Toc77173061 \h </w:instrText>
            </w:r>
            <w:r w:rsidR="00294FFA">
              <w:rPr>
                <w:noProof/>
                <w:webHidden/>
              </w:rPr>
            </w:r>
            <w:r w:rsidR="00294FFA">
              <w:rPr>
                <w:noProof/>
                <w:webHidden/>
              </w:rPr>
              <w:fldChar w:fldCharType="separate"/>
            </w:r>
            <w:r w:rsidR="00294FFA">
              <w:rPr>
                <w:noProof/>
                <w:webHidden/>
              </w:rPr>
              <w:t>18</w:t>
            </w:r>
            <w:r w:rsidR="00294FFA">
              <w:rPr>
                <w:noProof/>
                <w:webHidden/>
              </w:rPr>
              <w:fldChar w:fldCharType="end"/>
            </w:r>
          </w:hyperlink>
        </w:p>
        <w:p w14:paraId="5617C89F" w14:textId="38E02C0A" w:rsidR="00294FFA" w:rsidRDefault="00AA1C43">
          <w:pPr>
            <w:pStyle w:val="TOC1"/>
            <w:tabs>
              <w:tab w:val="right" w:leader="dot" w:pos="9350"/>
            </w:tabs>
            <w:rPr>
              <w:noProof/>
              <w:sz w:val="22"/>
              <w:szCs w:val="22"/>
            </w:rPr>
          </w:pPr>
          <w:hyperlink w:anchor="_Toc77173062" w:history="1">
            <w:r w:rsidR="00294FFA" w:rsidRPr="00E622E6">
              <w:rPr>
                <w:rStyle w:val="Hyperlink"/>
                <w:b/>
                <w:noProof/>
              </w:rPr>
              <w:t>ROUTINE NOTIFICATIONS</w:t>
            </w:r>
            <w:r w:rsidR="00294FFA">
              <w:rPr>
                <w:noProof/>
                <w:webHidden/>
              </w:rPr>
              <w:tab/>
            </w:r>
            <w:r w:rsidR="00294FFA">
              <w:rPr>
                <w:noProof/>
                <w:webHidden/>
              </w:rPr>
              <w:fldChar w:fldCharType="begin"/>
            </w:r>
            <w:r w:rsidR="00294FFA">
              <w:rPr>
                <w:noProof/>
                <w:webHidden/>
              </w:rPr>
              <w:instrText xml:space="preserve"> PAGEREF _Toc77173062 \h </w:instrText>
            </w:r>
            <w:r w:rsidR="00294FFA">
              <w:rPr>
                <w:noProof/>
                <w:webHidden/>
              </w:rPr>
            </w:r>
            <w:r w:rsidR="00294FFA">
              <w:rPr>
                <w:noProof/>
                <w:webHidden/>
              </w:rPr>
              <w:fldChar w:fldCharType="separate"/>
            </w:r>
            <w:r w:rsidR="00294FFA">
              <w:rPr>
                <w:noProof/>
                <w:webHidden/>
              </w:rPr>
              <w:t>18</w:t>
            </w:r>
            <w:r w:rsidR="00294FFA">
              <w:rPr>
                <w:noProof/>
                <w:webHidden/>
              </w:rPr>
              <w:fldChar w:fldCharType="end"/>
            </w:r>
          </w:hyperlink>
        </w:p>
        <w:p w14:paraId="697858E5" w14:textId="59AFA495" w:rsidR="00294FFA" w:rsidRDefault="00AA1C43">
          <w:pPr>
            <w:pStyle w:val="TOC3"/>
            <w:tabs>
              <w:tab w:val="right" w:leader="dot" w:pos="9350"/>
            </w:tabs>
            <w:rPr>
              <w:noProof/>
              <w:sz w:val="22"/>
              <w:szCs w:val="22"/>
            </w:rPr>
          </w:pPr>
          <w:hyperlink w:anchor="_Toc77173063" w:history="1">
            <w:r w:rsidR="00294FFA" w:rsidRPr="00E622E6">
              <w:rPr>
                <w:rStyle w:val="Hyperlink"/>
                <w:noProof/>
              </w:rPr>
              <w:t>Production best practices and NEXT STEPs</w:t>
            </w:r>
            <w:r w:rsidR="00294FFA">
              <w:rPr>
                <w:noProof/>
                <w:webHidden/>
              </w:rPr>
              <w:tab/>
            </w:r>
            <w:r w:rsidR="00294FFA">
              <w:rPr>
                <w:noProof/>
                <w:webHidden/>
              </w:rPr>
              <w:fldChar w:fldCharType="begin"/>
            </w:r>
            <w:r w:rsidR="00294FFA">
              <w:rPr>
                <w:noProof/>
                <w:webHidden/>
              </w:rPr>
              <w:instrText xml:space="preserve"> PAGEREF _Toc77173063 \h </w:instrText>
            </w:r>
            <w:r w:rsidR="00294FFA">
              <w:rPr>
                <w:noProof/>
                <w:webHidden/>
              </w:rPr>
            </w:r>
            <w:r w:rsidR="00294FFA">
              <w:rPr>
                <w:noProof/>
                <w:webHidden/>
              </w:rPr>
              <w:fldChar w:fldCharType="separate"/>
            </w:r>
            <w:r w:rsidR="00294FFA">
              <w:rPr>
                <w:noProof/>
                <w:webHidden/>
              </w:rPr>
              <w:t>18</w:t>
            </w:r>
            <w:r w:rsidR="00294FFA">
              <w:rPr>
                <w:noProof/>
                <w:webHidden/>
              </w:rPr>
              <w:fldChar w:fldCharType="end"/>
            </w:r>
          </w:hyperlink>
        </w:p>
        <w:p w14:paraId="48F740ED" w14:textId="090D0939" w:rsidR="00294FFA" w:rsidRDefault="00AA1C43">
          <w:pPr>
            <w:pStyle w:val="TOC1"/>
            <w:tabs>
              <w:tab w:val="right" w:leader="dot" w:pos="9350"/>
            </w:tabs>
            <w:rPr>
              <w:noProof/>
              <w:sz w:val="22"/>
              <w:szCs w:val="22"/>
            </w:rPr>
          </w:pPr>
          <w:hyperlink w:anchor="_Toc77173064" w:history="1">
            <w:r w:rsidR="00294FFA" w:rsidRPr="00E622E6">
              <w:rPr>
                <w:rStyle w:val="Hyperlink"/>
                <w:b/>
                <w:noProof/>
              </w:rPr>
              <w:t>Appendix</w:t>
            </w:r>
            <w:r w:rsidR="00294FFA">
              <w:rPr>
                <w:noProof/>
                <w:webHidden/>
              </w:rPr>
              <w:tab/>
            </w:r>
            <w:r w:rsidR="00294FFA">
              <w:rPr>
                <w:noProof/>
                <w:webHidden/>
              </w:rPr>
              <w:fldChar w:fldCharType="begin"/>
            </w:r>
            <w:r w:rsidR="00294FFA">
              <w:rPr>
                <w:noProof/>
                <w:webHidden/>
              </w:rPr>
              <w:instrText xml:space="preserve"> PAGEREF _Toc77173064 \h </w:instrText>
            </w:r>
            <w:r w:rsidR="00294FFA">
              <w:rPr>
                <w:noProof/>
                <w:webHidden/>
              </w:rPr>
            </w:r>
            <w:r w:rsidR="00294FFA">
              <w:rPr>
                <w:noProof/>
                <w:webHidden/>
              </w:rPr>
              <w:fldChar w:fldCharType="separate"/>
            </w:r>
            <w:r w:rsidR="00294FFA">
              <w:rPr>
                <w:noProof/>
                <w:webHidden/>
              </w:rPr>
              <w:t>18</w:t>
            </w:r>
            <w:r w:rsidR="00294FFA">
              <w:rPr>
                <w:noProof/>
                <w:webHidden/>
              </w:rPr>
              <w:fldChar w:fldCharType="end"/>
            </w:r>
          </w:hyperlink>
        </w:p>
        <w:p w14:paraId="5082A7FA" w14:textId="33F33211" w:rsidR="00294FFA" w:rsidRDefault="00AA1C43">
          <w:pPr>
            <w:pStyle w:val="TOC2"/>
            <w:tabs>
              <w:tab w:val="right" w:leader="dot" w:pos="9350"/>
            </w:tabs>
            <w:rPr>
              <w:noProof/>
              <w:sz w:val="22"/>
              <w:szCs w:val="22"/>
            </w:rPr>
          </w:pPr>
          <w:hyperlink w:anchor="_Toc77173065" w:history="1">
            <w:r w:rsidR="00294FFA" w:rsidRPr="00E622E6">
              <w:rPr>
                <w:rStyle w:val="Hyperlink"/>
                <w:b/>
                <w:noProof/>
              </w:rPr>
              <w:t>APPENDIX A: Cutover to Production for GenV2 MMG to Condition-specific MMG</w:t>
            </w:r>
            <w:r w:rsidR="00294FFA">
              <w:rPr>
                <w:noProof/>
                <w:webHidden/>
              </w:rPr>
              <w:tab/>
            </w:r>
            <w:r w:rsidR="00294FFA">
              <w:rPr>
                <w:noProof/>
                <w:webHidden/>
              </w:rPr>
              <w:fldChar w:fldCharType="begin"/>
            </w:r>
            <w:r w:rsidR="00294FFA">
              <w:rPr>
                <w:noProof/>
                <w:webHidden/>
              </w:rPr>
              <w:instrText xml:space="preserve"> PAGEREF _Toc77173065 \h </w:instrText>
            </w:r>
            <w:r w:rsidR="00294FFA">
              <w:rPr>
                <w:noProof/>
                <w:webHidden/>
              </w:rPr>
            </w:r>
            <w:r w:rsidR="00294FFA">
              <w:rPr>
                <w:noProof/>
                <w:webHidden/>
              </w:rPr>
              <w:fldChar w:fldCharType="separate"/>
            </w:r>
            <w:r w:rsidR="00294FFA">
              <w:rPr>
                <w:noProof/>
                <w:webHidden/>
              </w:rPr>
              <w:t>18</w:t>
            </w:r>
            <w:r w:rsidR="00294FFA">
              <w:rPr>
                <w:noProof/>
                <w:webHidden/>
              </w:rPr>
              <w:fldChar w:fldCharType="end"/>
            </w:r>
          </w:hyperlink>
        </w:p>
        <w:p w14:paraId="3F730088" w14:textId="6FD17C7B" w:rsidR="00294FFA" w:rsidRDefault="00AA1C43">
          <w:pPr>
            <w:pStyle w:val="TOC3"/>
            <w:tabs>
              <w:tab w:val="right" w:leader="dot" w:pos="9350"/>
            </w:tabs>
            <w:rPr>
              <w:noProof/>
              <w:sz w:val="22"/>
              <w:szCs w:val="22"/>
            </w:rPr>
          </w:pPr>
          <w:hyperlink w:anchor="_Toc77173066" w:history="1">
            <w:r w:rsidR="00294FFA" w:rsidRPr="00E622E6">
              <w:rPr>
                <w:rStyle w:val="Hyperlink"/>
                <w:noProof/>
              </w:rPr>
              <w:t>Expectation of the ‘Onboarding Flag’</w:t>
            </w:r>
            <w:r w:rsidR="00294FFA">
              <w:rPr>
                <w:noProof/>
                <w:webHidden/>
              </w:rPr>
              <w:tab/>
            </w:r>
            <w:r w:rsidR="00294FFA">
              <w:rPr>
                <w:noProof/>
                <w:webHidden/>
              </w:rPr>
              <w:fldChar w:fldCharType="begin"/>
            </w:r>
            <w:r w:rsidR="00294FFA">
              <w:rPr>
                <w:noProof/>
                <w:webHidden/>
              </w:rPr>
              <w:instrText xml:space="preserve"> PAGEREF _Toc77173066 \h </w:instrText>
            </w:r>
            <w:r w:rsidR="00294FFA">
              <w:rPr>
                <w:noProof/>
                <w:webHidden/>
              </w:rPr>
            </w:r>
            <w:r w:rsidR="00294FFA">
              <w:rPr>
                <w:noProof/>
                <w:webHidden/>
              </w:rPr>
              <w:fldChar w:fldCharType="separate"/>
            </w:r>
            <w:r w:rsidR="00294FFA">
              <w:rPr>
                <w:noProof/>
                <w:webHidden/>
              </w:rPr>
              <w:t>18</w:t>
            </w:r>
            <w:r w:rsidR="00294FFA">
              <w:rPr>
                <w:noProof/>
                <w:webHidden/>
              </w:rPr>
              <w:fldChar w:fldCharType="end"/>
            </w:r>
          </w:hyperlink>
        </w:p>
        <w:p w14:paraId="39E82BA9" w14:textId="370B1AED" w:rsidR="00294FFA" w:rsidRDefault="00AA1C43">
          <w:pPr>
            <w:pStyle w:val="TOC3"/>
            <w:tabs>
              <w:tab w:val="right" w:leader="dot" w:pos="9350"/>
            </w:tabs>
            <w:rPr>
              <w:noProof/>
              <w:sz w:val="22"/>
              <w:szCs w:val="22"/>
            </w:rPr>
          </w:pPr>
          <w:hyperlink w:anchor="_Toc77173067" w:history="1">
            <w:r w:rsidR="00294FFA" w:rsidRPr="00E622E6">
              <w:rPr>
                <w:rStyle w:val="Hyperlink"/>
                <w:noProof/>
              </w:rPr>
              <w:t>MVPS Notified of Incoming YTD</w:t>
            </w:r>
            <w:r w:rsidR="00294FFA">
              <w:rPr>
                <w:noProof/>
                <w:webHidden/>
              </w:rPr>
              <w:tab/>
            </w:r>
            <w:r w:rsidR="00294FFA">
              <w:rPr>
                <w:noProof/>
                <w:webHidden/>
              </w:rPr>
              <w:fldChar w:fldCharType="begin"/>
            </w:r>
            <w:r w:rsidR="00294FFA">
              <w:rPr>
                <w:noProof/>
                <w:webHidden/>
              </w:rPr>
              <w:instrText xml:space="preserve"> PAGEREF _Toc77173067 \h </w:instrText>
            </w:r>
            <w:r w:rsidR="00294FFA">
              <w:rPr>
                <w:noProof/>
                <w:webHidden/>
              </w:rPr>
            </w:r>
            <w:r w:rsidR="00294FFA">
              <w:rPr>
                <w:noProof/>
                <w:webHidden/>
              </w:rPr>
              <w:fldChar w:fldCharType="separate"/>
            </w:r>
            <w:r w:rsidR="00294FFA">
              <w:rPr>
                <w:noProof/>
                <w:webHidden/>
              </w:rPr>
              <w:t>19</w:t>
            </w:r>
            <w:r w:rsidR="00294FFA">
              <w:rPr>
                <w:noProof/>
                <w:webHidden/>
              </w:rPr>
              <w:fldChar w:fldCharType="end"/>
            </w:r>
          </w:hyperlink>
        </w:p>
        <w:p w14:paraId="1ADFCC76" w14:textId="71206817" w:rsidR="00294FFA" w:rsidRDefault="00AA1C43">
          <w:pPr>
            <w:pStyle w:val="TOC3"/>
            <w:tabs>
              <w:tab w:val="right" w:leader="dot" w:pos="9350"/>
            </w:tabs>
            <w:rPr>
              <w:noProof/>
              <w:sz w:val="22"/>
              <w:szCs w:val="22"/>
            </w:rPr>
          </w:pPr>
          <w:hyperlink w:anchor="_Toc77173068" w:history="1">
            <w:r w:rsidR="00294FFA" w:rsidRPr="00E622E6">
              <w:rPr>
                <w:rStyle w:val="Hyperlink"/>
                <w:noProof/>
              </w:rPr>
              <w:t>Cutover to Production Meeting</w:t>
            </w:r>
            <w:r w:rsidR="00294FFA">
              <w:rPr>
                <w:noProof/>
                <w:webHidden/>
              </w:rPr>
              <w:tab/>
            </w:r>
            <w:r w:rsidR="00294FFA">
              <w:rPr>
                <w:noProof/>
                <w:webHidden/>
              </w:rPr>
              <w:fldChar w:fldCharType="begin"/>
            </w:r>
            <w:r w:rsidR="00294FFA">
              <w:rPr>
                <w:noProof/>
                <w:webHidden/>
              </w:rPr>
              <w:instrText xml:space="preserve"> PAGEREF _Toc77173068 \h </w:instrText>
            </w:r>
            <w:r w:rsidR="00294FFA">
              <w:rPr>
                <w:noProof/>
                <w:webHidden/>
              </w:rPr>
            </w:r>
            <w:r w:rsidR="00294FFA">
              <w:rPr>
                <w:noProof/>
                <w:webHidden/>
              </w:rPr>
              <w:fldChar w:fldCharType="separate"/>
            </w:r>
            <w:r w:rsidR="00294FFA">
              <w:rPr>
                <w:noProof/>
                <w:webHidden/>
              </w:rPr>
              <w:t>19</w:t>
            </w:r>
            <w:r w:rsidR="00294FFA">
              <w:rPr>
                <w:noProof/>
                <w:webHidden/>
              </w:rPr>
              <w:fldChar w:fldCharType="end"/>
            </w:r>
          </w:hyperlink>
        </w:p>
        <w:p w14:paraId="16B38B15" w14:textId="2E370803" w:rsidR="00294FFA" w:rsidRDefault="00AA1C43">
          <w:pPr>
            <w:pStyle w:val="TOC3"/>
            <w:tabs>
              <w:tab w:val="right" w:leader="dot" w:pos="9350"/>
            </w:tabs>
            <w:rPr>
              <w:noProof/>
              <w:sz w:val="22"/>
              <w:szCs w:val="22"/>
            </w:rPr>
          </w:pPr>
          <w:hyperlink w:anchor="_Toc77173069" w:history="1">
            <w:r w:rsidR="00294FFA" w:rsidRPr="00E622E6">
              <w:rPr>
                <w:rStyle w:val="Hyperlink"/>
                <w:noProof/>
              </w:rPr>
              <w:t>Year-to-Date Validation</w:t>
            </w:r>
            <w:r w:rsidR="00294FFA">
              <w:rPr>
                <w:noProof/>
                <w:webHidden/>
              </w:rPr>
              <w:tab/>
            </w:r>
            <w:r w:rsidR="00294FFA">
              <w:rPr>
                <w:noProof/>
                <w:webHidden/>
              </w:rPr>
              <w:fldChar w:fldCharType="begin"/>
            </w:r>
            <w:r w:rsidR="00294FFA">
              <w:rPr>
                <w:noProof/>
                <w:webHidden/>
              </w:rPr>
              <w:instrText xml:space="preserve"> PAGEREF _Toc77173069 \h </w:instrText>
            </w:r>
            <w:r w:rsidR="00294FFA">
              <w:rPr>
                <w:noProof/>
                <w:webHidden/>
              </w:rPr>
            </w:r>
            <w:r w:rsidR="00294FFA">
              <w:rPr>
                <w:noProof/>
                <w:webHidden/>
              </w:rPr>
              <w:fldChar w:fldCharType="separate"/>
            </w:r>
            <w:r w:rsidR="00294FFA">
              <w:rPr>
                <w:noProof/>
                <w:webHidden/>
              </w:rPr>
              <w:t>19</w:t>
            </w:r>
            <w:r w:rsidR="00294FFA">
              <w:rPr>
                <w:noProof/>
                <w:webHidden/>
              </w:rPr>
              <w:fldChar w:fldCharType="end"/>
            </w:r>
          </w:hyperlink>
        </w:p>
        <w:p w14:paraId="00EB71A9" w14:textId="4377662D" w:rsidR="00294FFA" w:rsidRDefault="00AA1C43">
          <w:pPr>
            <w:pStyle w:val="TOC3"/>
            <w:tabs>
              <w:tab w:val="right" w:leader="dot" w:pos="9350"/>
            </w:tabs>
            <w:rPr>
              <w:noProof/>
              <w:sz w:val="22"/>
              <w:szCs w:val="22"/>
            </w:rPr>
          </w:pPr>
          <w:hyperlink w:anchor="_Toc77173070" w:history="1">
            <w:r w:rsidR="00294FFA" w:rsidRPr="00E622E6">
              <w:rPr>
                <w:rStyle w:val="Hyperlink"/>
                <w:i/>
                <w:iCs/>
                <w:noProof/>
              </w:rPr>
              <w:t>Jurisdiction Submits UPDATED Messages to Production</w:t>
            </w:r>
            <w:r w:rsidR="00294FFA">
              <w:rPr>
                <w:noProof/>
                <w:webHidden/>
              </w:rPr>
              <w:tab/>
            </w:r>
            <w:r w:rsidR="00294FFA">
              <w:rPr>
                <w:noProof/>
                <w:webHidden/>
              </w:rPr>
              <w:fldChar w:fldCharType="begin"/>
            </w:r>
            <w:r w:rsidR="00294FFA">
              <w:rPr>
                <w:noProof/>
                <w:webHidden/>
              </w:rPr>
              <w:instrText xml:space="preserve"> PAGEREF _Toc77173070 \h </w:instrText>
            </w:r>
            <w:r w:rsidR="00294FFA">
              <w:rPr>
                <w:noProof/>
                <w:webHidden/>
              </w:rPr>
            </w:r>
            <w:r w:rsidR="00294FFA">
              <w:rPr>
                <w:noProof/>
                <w:webHidden/>
              </w:rPr>
              <w:fldChar w:fldCharType="separate"/>
            </w:r>
            <w:r w:rsidR="00294FFA">
              <w:rPr>
                <w:noProof/>
                <w:webHidden/>
              </w:rPr>
              <w:t>20</w:t>
            </w:r>
            <w:r w:rsidR="00294FFA">
              <w:rPr>
                <w:noProof/>
                <w:webHidden/>
              </w:rPr>
              <w:fldChar w:fldCharType="end"/>
            </w:r>
          </w:hyperlink>
        </w:p>
        <w:p w14:paraId="63740961" w14:textId="75671EC5" w:rsidR="00294FFA" w:rsidRDefault="00AA1C43">
          <w:pPr>
            <w:pStyle w:val="TOC3"/>
            <w:tabs>
              <w:tab w:val="right" w:leader="dot" w:pos="9350"/>
            </w:tabs>
            <w:rPr>
              <w:noProof/>
              <w:sz w:val="22"/>
              <w:szCs w:val="22"/>
            </w:rPr>
          </w:pPr>
          <w:hyperlink w:anchor="_Toc77173071" w:history="1">
            <w:r w:rsidR="00294FFA" w:rsidRPr="00E622E6">
              <w:rPr>
                <w:rStyle w:val="Hyperlink"/>
                <w:i/>
                <w:iCs/>
                <w:noProof/>
              </w:rPr>
              <w:t>Confirm Transmission and Database Population</w:t>
            </w:r>
            <w:r w:rsidR="00294FFA">
              <w:rPr>
                <w:noProof/>
                <w:webHidden/>
              </w:rPr>
              <w:tab/>
            </w:r>
            <w:r w:rsidR="00294FFA">
              <w:rPr>
                <w:noProof/>
                <w:webHidden/>
              </w:rPr>
              <w:fldChar w:fldCharType="begin"/>
            </w:r>
            <w:r w:rsidR="00294FFA">
              <w:rPr>
                <w:noProof/>
                <w:webHidden/>
              </w:rPr>
              <w:instrText xml:space="preserve"> PAGEREF _Toc77173071 \h </w:instrText>
            </w:r>
            <w:r w:rsidR="00294FFA">
              <w:rPr>
                <w:noProof/>
                <w:webHidden/>
              </w:rPr>
            </w:r>
            <w:r w:rsidR="00294FFA">
              <w:rPr>
                <w:noProof/>
                <w:webHidden/>
              </w:rPr>
              <w:fldChar w:fldCharType="separate"/>
            </w:r>
            <w:r w:rsidR="00294FFA">
              <w:rPr>
                <w:noProof/>
                <w:webHidden/>
              </w:rPr>
              <w:t>20</w:t>
            </w:r>
            <w:r w:rsidR="00294FFA">
              <w:rPr>
                <w:noProof/>
                <w:webHidden/>
              </w:rPr>
              <w:fldChar w:fldCharType="end"/>
            </w:r>
          </w:hyperlink>
        </w:p>
        <w:p w14:paraId="7598B5CA" w14:textId="1FEA0F8A" w:rsidR="00294FFA" w:rsidRDefault="00AA1C43">
          <w:pPr>
            <w:pStyle w:val="TOC3"/>
            <w:tabs>
              <w:tab w:val="right" w:leader="dot" w:pos="9350"/>
            </w:tabs>
            <w:rPr>
              <w:noProof/>
              <w:sz w:val="22"/>
              <w:szCs w:val="22"/>
            </w:rPr>
          </w:pPr>
          <w:hyperlink w:anchor="_Toc77173072" w:history="1">
            <w:r w:rsidR="00294FFA" w:rsidRPr="00E622E6">
              <w:rPr>
                <w:rStyle w:val="Hyperlink"/>
                <w:i/>
                <w:iCs/>
                <w:noProof/>
              </w:rPr>
              <w:t>YTD Messages Review</w:t>
            </w:r>
            <w:r w:rsidR="00294FFA">
              <w:rPr>
                <w:noProof/>
                <w:webHidden/>
              </w:rPr>
              <w:tab/>
            </w:r>
            <w:r w:rsidR="00294FFA">
              <w:rPr>
                <w:noProof/>
                <w:webHidden/>
              </w:rPr>
              <w:fldChar w:fldCharType="begin"/>
            </w:r>
            <w:r w:rsidR="00294FFA">
              <w:rPr>
                <w:noProof/>
                <w:webHidden/>
              </w:rPr>
              <w:instrText xml:space="preserve"> PAGEREF _Toc77173072 \h </w:instrText>
            </w:r>
            <w:r w:rsidR="00294FFA">
              <w:rPr>
                <w:noProof/>
                <w:webHidden/>
              </w:rPr>
            </w:r>
            <w:r w:rsidR="00294FFA">
              <w:rPr>
                <w:noProof/>
                <w:webHidden/>
              </w:rPr>
              <w:fldChar w:fldCharType="separate"/>
            </w:r>
            <w:r w:rsidR="00294FFA">
              <w:rPr>
                <w:noProof/>
                <w:webHidden/>
              </w:rPr>
              <w:t>20</w:t>
            </w:r>
            <w:r w:rsidR="00294FFA">
              <w:rPr>
                <w:noProof/>
                <w:webHidden/>
              </w:rPr>
              <w:fldChar w:fldCharType="end"/>
            </w:r>
          </w:hyperlink>
        </w:p>
        <w:p w14:paraId="7E82ECBB" w14:textId="7A1C0CBA" w:rsidR="00294FFA" w:rsidRDefault="00AA1C43">
          <w:pPr>
            <w:pStyle w:val="TOC1"/>
            <w:tabs>
              <w:tab w:val="right" w:leader="dot" w:pos="9350"/>
            </w:tabs>
            <w:rPr>
              <w:noProof/>
              <w:sz w:val="22"/>
              <w:szCs w:val="22"/>
            </w:rPr>
          </w:pPr>
          <w:hyperlink w:anchor="_Toc77173073" w:history="1">
            <w:r w:rsidR="00294FFA" w:rsidRPr="00E622E6">
              <w:rPr>
                <w:rStyle w:val="Hyperlink"/>
                <w:b/>
                <w:noProof/>
              </w:rPr>
              <w:t>Glossary of terms</w:t>
            </w:r>
            <w:r w:rsidR="00294FFA">
              <w:rPr>
                <w:noProof/>
                <w:webHidden/>
              </w:rPr>
              <w:tab/>
            </w:r>
            <w:r w:rsidR="00294FFA">
              <w:rPr>
                <w:noProof/>
                <w:webHidden/>
              </w:rPr>
              <w:fldChar w:fldCharType="begin"/>
            </w:r>
            <w:r w:rsidR="00294FFA">
              <w:rPr>
                <w:noProof/>
                <w:webHidden/>
              </w:rPr>
              <w:instrText xml:space="preserve"> PAGEREF _Toc77173073 \h </w:instrText>
            </w:r>
            <w:r w:rsidR="00294FFA">
              <w:rPr>
                <w:noProof/>
                <w:webHidden/>
              </w:rPr>
            </w:r>
            <w:r w:rsidR="00294FFA">
              <w:rPr>
                <w:noProof/>
                <w:webHidden/>
              </w:rPr>
              <w:fldChar w:fldCharType="separate"/>
            </w:r>
            <w:r w:rsidR="00294FFA">
              <w:rPr>
                <w:noProof/>
                <w:webHidden/>
              </w:rPr>
              <w:t>21</w:t>
            </w:r>
            <w:r w:rsidR="00294FFA">
              <w:rPr>
                <w:noProof/>
                <w:webHidden/>
              </w:rPr>
              <w:fldChar w:fldCharType="end"/>
            </w:r>
          </w:hyperlink>
        </w:p>
        <w:p w14:paraId="4FC3CD0A" w14:textId="7FC0C6EE" w:rsidR="0046538A" w:rsidRDefault="0046538A">
          <w:r>
            <w:rPr>
              <w:b/>
            </w:rPr>
            <w:fldChar w:fldCharType="end"/>
          </w:r>
        </w:p>
      </w:sdtContent>
    </w:sdt>
    <w:p w14:paraId="5E54D3E7" w14:textId="0AF8B184" w:rsidR="001C39F1" w:rsidRDefault="001C39F1">
      <w:pPr>
        <w:rPr>
          <w:rFonts w:asciiTheme="majorHAnsi" w:eastAsiaTheme="majorEastAsia" w:hAnsiTheme="majorHAnsi" w:cstheme="majorBidi"/>
          <w:b/>
          <w:bCs/>
          <w:color w:val="2F5496" w:themeColor="accent1" w:themeShade="BF"/>
          <w:sz w:val="32"/>
          <w:szCs w:val="32"/>
        </w:rPr>
      </w:pPr>
      <w:r>
        <w:rPr>
          <w:b/>
          <w:bCs/>
        </w:rPr>
        <w:br w:type="page"/>
      </w:r>
    </w:p>
    <w:p w14:paraId="1D3520FD" w14:textId="3000A904" w:rsidR="00571B82" w:rsidRDefault="00571B82" w:rsidP="00561FD1">
      <w:pPr>
        <w:pStyle w:val="Heading1"/>
        <w:pBdr>
          <w:left w:val="single" w:sz="24" w:space="1" w:color="4472C4" w:themeColor="accent1"/>
        </w:pBdr>
      </w:pPr>
      <w:bookmarkStart w:id="0" w:name="_Toc77173017"/>
      <w:r>
        <w:lastRenderedPageBreak/>
        <w:t>Acronym Glossary</w:t>
      </w:r>
      <w:bookmarkEnd w:id="0"/>
    </w:p>
    <w:tbl>
      <w:tblPr>
        <w:tblStyle w:val="TableGrid"/>
        <w:tblW w:w="9540" w:type="dxa"/>
        <w:tblInd w:w="-95" w:type="dxa"/>
        <w:tblLook w:val="04A0" w:firstRow="1" w:lastRow="0" w:firstColumn="1" w:lastColumn="0" w:noHBand="0" w:noVBand="1"/>
      </w:tblPr>
      <w:tblGrid>
        <w:gridCol w:w="985"/>
        <w:gridCol w:w="8555"/>
      </w:tblGrid>
      <w:tr w:rsidR="00C30910" w14:paraId="57A473EA" w14:textId="77777777" w:rsidTr="00561FD1">
        <w:trPr>
          <w:trHeight w:val="309"/>
        </w:trPr>
        <w:tc>
          <w:tcPr>
            <w:tcW w:w="985" w:type="dxa"/>
          </w:tcPr>
          <w:p w14:paraId="7679AEBC" w14:textId="63006BCE" w:rsidR="00C30910" w:rsidRPr="00E32686" w:rsidRDefault="00C30910" w:rsidP="00571B82">
            <w:pPr>
              <w:rPr>
                <w:rFonts w:cstheme="minorHAnsi"/>
                <w:b/>
                <w:sz w:val="18"/>
                <w:szCs w:val="18"/>
              </w:rPr>
            </w:pPr>
            <w:r w:rsidRPr="00E32686">
              <w:rPr>
                <w:rFonts w:cstheme="minorHAnsi"/>
                <w:b/>
                <w:sz w:val="18"/>
                <w:szCs w:val="18"/>
              </w:rPr>
              <w:t>Acronym</w:t>
            </w:r>
          </w:p>
        </w:tc>
        <w:tc>
          <w:tcPr>
            <w:tcW w:w="8555" w:type="dxa"/>
          </w:tcPr>
          <w:p w14:paraId="1A3F4255" w14:textId="2CF2B796" w:rsidR="00C30910" w:rsidRPr="00E32686" w:rsidRDefault="00C30910" w:rsidP="00571B82">
            <w:pPr>
              <w:rPr>
                <w:rFonts w:cstheme="minorHAnsi"/>
                <w:b/>
                <w:sz w:val="18"/>
                <w:szCs w:val="18"/>
              </w:rPr>
            </w:pPr>
            <w:r w:rsidRPr="00E32686">
              <w:rPr>
                <w:rFonts w:cstheme="minorHAnsi"/>
                <w:b/>
                <w:sz w:val="18"/>
                <w:szCs w:val="18"/>
              </w:rPr>
              <w:t>Name</w:t>
            </w:r>
          </w:p>
        </w:tc>
      </w:tr>
      <w:tr w:rsidR="00C30910" w:rsidRPr="00C24B18" w14:paraId="6B9C5873" w14:textId="77777777" w:rsidTr="00561FD1">
        <w:trPr>
          <w:trHeight w:val="260"/>
        </w:trPr>
        <w:tc>
          <w:tcPr>
            <w:tcW w:w="985" w:type="dxa"/>
          </w:tcPr>
          <w:p w14:paraId="414F2940" w14:textId="2234BAF8"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APHL</w:t>
            </w:r>
          </w:p>
        </w:tc>
        <w:tc>
          <w:tcPr>
            <w:tcW w:w="8555" w:type="dxa"/>
          </w:tcPr>
          <w:p w14:paraId="5AFFC7E0" w14:textId="353159CF"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Association of Public Health Laboratories  </w:t>
            </w:r>
          </w:p>
        </w:tc>
      </w:tr>
      <w:tr w:rsidR="00C30910" w:rsidRPr="00C24B18" w14:paraId="0892BC7F" w14:textId="77777777" w:rsidTr="00561FD1">
        <w:trPr>
          <w:trHeight w:val="260"/>
        </w:trPr>
        <w:tc>
          <w:tcPr>
            <w:tcW w:w="985" w:type="dxa"/>
          </w:tcPr>
          <w:p w14:paraId="144A3A79" w14:textId="5BF57C9B"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CDC</w:t>
            </w:r>
          </w:p>
        </w:tc>
        <w:tc>
          <w:tcPr>
            <w:tcW w:w="8555" w:type="dxa"/>
          </w:tcPr>
          <w:p w14:paraId="67FA2657" w14:textId="14EE47EE"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Centers for Disease Control and Prevention </w:t>
            </w:r>
          </w:p>
        </w:tc>
      </w:tr>
      <w:tr w:rsidR="00C30910" w:rsidRPr="00C24B18" w14:paraId="5A74F2DB" w14:textId="77777777" w:rsidTr="00561FD1">
        <w:trPr>
          <w:trHeight w:val="260"/>
        </w:trPr>
        <w:tc>
          <w:tcPr>
            <w:tcW w:w="985" w:type="dxa"/>
          </w:tcPr>
          <w:p w14:paraId="0BB4ABBB" w14:textId="73BA2F35" w:rsidR="00C30910" w:rsidRPr="00E32686" w:rsidRDefault="00C30910" w:rsidP="00571B82">
            <w:pPr>
              <w:rPr>
                <w:rFonts w:cstheme="minorHAnsi"/>
                <w:sz w:val="18"/>
                <w:szCs w:val="18"/>
              </w:rPr>
            </w:pPr>
            <w:r w:rsidRPr="00E32686">
              <w:rPr>
                <w:rFonts w:eastAsia="Times New Roman" w:cstheme="minorHAnsi"/>
                <w:color w:val="000000"/>
                <w:sz w:val="18"/>
                <w:szCs w:val="18"/>
              </w:rPr>
              <w:t>CSOT</w:t>
            </w:r>
          </w:p>
        </w:tc>
        <w:tc>
          <w:tcPr>
            <w:tcW w:w="8555" w:type="dxa"/>
          </w:tcPr>
          <w:p w14:paraId="005605AB" w14:textId="7EB1F298" w:rsidR="00C30910" w:rsidRPr="00E32686" w:rsidRDefault="00C30910" w:rsidP="00571B82">
            <w:pPr>
              <w:rPr>
                <w:rFonts w:eastAsia="Times New Roman" w:cstheme="minorHAnsi"/>
                <w:color w:val="000000"/>
                <w:sz w:val="18"/>
                <w:szCs w:val="18"/>
              </w:rPr>
            </w:pPr>
            <w:r w:rsidRPr="00E32686">
              <w:rPr>
                <w:rFonts w:cstheme="minorHAnsi"/>
                <w:sz w:val="18"/>
                <w:szCs w:val="18"/>
              </w:rPr>
              <w:t>Case-based Surveillance Operations Team</w:t>
            </w:r>
          </w:p>
        </w:tc>
      </w:tr>
      <w:tr w:rsidR="00C30910" w:rsidRPr="00C24B18" w14:paraId="40830E80" w14:textId="77777777" w:rsidTr="00561FD1">
        <w:trPr>
          <w:trHeight w:val="260"/>
        </w:trPr>
        <w:tc>
          <w:tcPr>
            <w:tcW w:w="985" w:type="dxa"/>
          </w:tcPr>
          <w:p w14:paraId="2C6006DA" w14:textId="48B1E97B" w:rsidR="00C30910" w:rsidRPr="3C84573B" w:rsidRDefault="00C30910" w:rsidP="00571B82">
            <w:pPr>
              <w:rPr>
                <w:sz w:val="18"/>
                <w:szCs w:val="18"/>
              </w:rPr>
            </w:pPr>
            <w:r w:rsidRPr="3C84573B">
              <w:rPr>
                <w:rFonts w:eastAsia="Times New Roman"/>
                <w:color w:val="000000" w:themeColor="text1"/>
                <w:sz w:val="18"/>
                <w:szCs w:val="18"/>
              </w:rPr>
              <w:t>DHIS</w:t>
            </w:r>
          </w:p>
        </w:tc>
        <w:tc>
          <w:tcPr>
            <w:tcW w:w="8555" w:type="dxa"/>
          </w:tcPr>
          <w:p w14:paraId="53959852" w14:textId="2D2CD7D0" w:rsidR="00C30910" w:rsidRPr="3C84573B" w:rsidRDefault="00C30910" w:rsidP="00571B82">
            <w:pPr>
              <w:rPr>
                <w:rFonts w:eastAsia="Times New Roman"/>
                <w:color w:val="000000" w:themeColor="text1"/>
                <w:sz w:val="18"/>
                <w:szCs w:val="18"/>
              </w:rPr>
            </w:pPr>
            <w:r w:rsidRPr="3C84573B">
              <w:rPr>
                <w:sz w:val="18"/>
                <w:szCs w:val="18"/>
              </w:rPr>
              <w:t>CDC Division of Health Informatics and Surveillance</w:t>
            </w:r>
          </w:p>
        </w:tc>
      </w:tr>
      <w:tr w:rsidR="00C30910" w:rsidRPr="00C24B18" w14:paraId="56B620A5" w14:textId="77777777" w:rsidTr="00561FD1">
        <w:trPr>
          <w:trHeight w:val="260"/>
        </w:trPr>
        <w:tc>
          <w:tcPr>
            <w:tcW w:w="985" w:type="dxa"/>
          </w:tcPr>
          <w:p w14:paraId="7147FC07" w14:textId="6C56FCCE" w:rsidR="00C30910" w:rsidRDefault="00C30910" w:rsidP="00571B82">
            <w:pPr>
              <w:rPr>
                <w:sz w:val="18"/>
                <w:szCs w:val="18"/>
              </w:rPr>
            </w:pPr>
            <w:r>
              <w:rPr>
                <w:rFonts w:eastAsia="Times New Roman"/>
                <w:color w:val="000000" w:themeColor="text1"/>
                <w:sz w:val="18"/>
                <w:szCs w:val="18"/>
              </w:rPr>
              <w:t>DMI</w:t>
            </w:r>
          </w:p>
        </w:tc>
        <w:tc>
          <w:tcPr>
            <w:tcW w:w="8555" w:type="dxa"/>
          </w:tcPr>
          <w:p w14:paraId="7ED0205C" w14:textId="7AF3AD30" w:rsidR="00C30910" w:rsidRDefault="00C30910" w:rsidP="00571B82">
            <w:pPr>
              <w:rPr>
                <w:rFonts w:eastAsia="Times New Roman"/>
                <w:color w:val="000000" w:themeColor="text1"/>
                <w:sz w:val="18"/>
                <w:szCs w:val="18"/>
              </w:rPr>
            </w:pPr>
            <w:r>
              <w:rPr>
                <w:sz w:val="18"/>
                <w:szCs w:val="18"/>
              </w:rPr>
              <w:t>Data Modernization Initiative</w:t>
            </w:r>
          </w:p>
        </w:tc>
      </w:tr>
      <w:tr w:rsidR="00C30910" w14:paraId="47ED0373" w14:textId="77777777" w:rsidTr="00561FD1">
        <w:trPr>
          <w:trHeight w:val="309"/>
        </w:trPr>
        <w:tc>
          <w:tcPr>
            <w:tcW w:w="985" w:type="dxa"/>
          </w:tcPr>
          <w:p w14:paraId="1BF9530A" w14:textId="602D64F8" w:rsidR="00C30910" w:rsidRPr="00E32686" w:rsidRDefault="00C30910" w:rsidP="00571B82">
            <w:pPr>
              <w:rPr>
                <w:rFonts w:cstheme="minorHAnsi"/>
                <w:sz w:val="18"/>
                <w:szCs w:val="18"/>
              </w:rPr>
            </w:pPr>
            <w:r w:rsidRPr="00E32686">
              <w:rPr>
                <w:rFonts w:cstheme="minorHAnsi"/>
                <w:sz w:val="18"/>
                <w:szCs w:val="18"/>
              </w:rPr>
              <w:t>DSAT</w:t>
            </w:r>
          </w:p>
        </w:tc>
        <w:tc>
          <w:tcPr>
            <w:tcW w:w="8555" w:type="dxa"/>
          </w:tcPr>
          <w:p w14:paraId="240F3595" w14:textId="719C8077" w:rsidR="00C30910" w:rsidRPr="00E32686" w:rsidRDefault="00C30910" w:rsidP="00571B82">
            <w:pPr>
              <w:rPr>
                <w:rFonts w:cstheme="minorHAnsi"/>
                <w:sz w:val="18"/>
                <w:szCs w:val="18"/>
              </w:rPr>
            </w:pPr>
            <w:r w:rsidRPr="00E32686">
              <w:rPr>
                <w:rFonts w:cstheme="minorHAnsi"/>
                <w:sz w:val="18"/>
                <w:szCs w:val="18"/>
              </w:rPr>
              <w:t>CDC Data Standardization and Assistance Team</w:t>
            </w:r>
          </w:p>
        </w:tc>
      </w:tr>
      <w:tr w:rsidR="00C30910" w14:paraId="7C433255" w14:textId="77777777" w:rsidTr="00561FD1">
        <w:trPr>
          <w:trHeight w:val="296"/>
        </w:trPr>
        <w:tc>
          <w:tcPr>
            <w:tcW w:w="985" w:type="dxa"/>
          </w:tcPr>
          <w:p w14:paraId="00B23766" w14:textId="48875AEE" w:rsidR="00C30910" w:rsidRPr="00E32686" w:rsidRDefault="00C30910" w:rsidP="00571B82">
            <w:pPr>
              <w:rPr>
                <w:rFonts w:cstheme="minorHAnsi"/>
                <w:sz w:val="18"/>
                <w:szCs w:val="18"/>
              </w:rPr>
            </w:pPr>
            <w:r w:rsidRPr="00E32686">
              <w:rPr>
                <w:rFonts w:cstheme="minorHAnsi"/>
                <w:sz w:val="18"/>
                <w:szCs w:val="18"/>
              </w:rPr>
              <w:t>EDX</w:t>
            </w:r>
          </w:p>
        </w:tc>
        <w:tc>
          <w:tcPr>
            <w:tcW w:w="8555" w:type="dxa"/>
          </w:tcPr>
          <w:p w14:paraId="6AAA1DB4" w14:textId="46F35936" w:rsidR="00C30910" w:rsidRPr="00E32686" w:rsidRDefault="00C30910" w:rsidP="00571B82">
            <w:pPr>
              <w:rPr>
                <w:rFonts w:cstheme="minorHAnsi"/>
                <w:sz w:val="18"/>
                <w:szCs w:val="18"/>
              </w:rPr>
            </w:pPr>
            <w:r w:rsidRPr="00E32686">
              <w:rPr>
                <w:rFonts w:cstheme="minorHAnsi"/>
                <w:sz w:val="18"/>
                <w:szCs w:val="18"/>
              </w:rPr>
              <w:t>Electronic Data Exchange</w:t>
            </w:r>
          </w:p>
        </w:tc>
      </w:tr>
      <w:tr w:rsidR="00C30910" w14:paraId="617B2CAB" w14:textId="77777777" w:rsidTr="00561FD1">
        <w:trPr>
          <w:trHeight w:val="309"/>
        </w:trPr>
        <w:tc>
          <w:tcPr>
            <w:tcW w:w="985" w:type="dxa"/>
          </w:tcPr>
          <w:p w14:paraId="44D41BB7" w14:textId="0BB83854" w:rsidR="00C30910" w:rsidRPr="00E32686" w:rsidRDefault="00C30910" w:rsidP="00571B82">
            <w:pPr>
              <w:rPr>
                <w:rFonts w:cstheme="minorHAnsi"/>
                <w:sz w:val="18"/>
                <w:szCs w:val="18"/>
              </w:rPr>
            </w:pPr>
            <w:r w:rsidRPr="00E32686">
              <w:rPr>
                <w:rFonts w:cstheme="minorHAnsi"/>
                <w:sz w:val="18"/>
                <w:szCs w:val="18"/>
              </w:rPr>
              <w:t>EOC</w:t>
            </w:r>
          </w:p>
        </w:tc>
        <w:tc>
          <w:tcPr>
            <w:tcW w:w="8555" w:type="dxa"/>
          </w:tcPr>
          <w:p w14:paraId="38EEE343" w14:textId="5004022B" w:rsidR="00C30910" w:rsidRPr="00E32686" w:rsidRDefault="00C30910" w:rsidP="00571B82">
            <w:pPr>
              <w:rPr>
                <w:rFonts w:cstheme="minorHAnsi"/>
                <w:sz w:val="18"/>
                <w:szCs w:val="18"/>
              </w:rPr>
            </w:pPr>
            <w:r w:rsidRPr="00E32686">
              <w:rPr>
                <w:rFonts w:cstheme="minorHAnsi"/>
                <w:sz w:val="18"/>
                <w:szCs w:val="18"/>
              </w:rPr>
              <w:t>Emergency Operations Center</w:t>
            </w:r>
          </w:p>
        </w:tc>
      </w:tr>
      <w:tr w:rsidR="00C30910" w:rsidRPr="00C24B18" w14:paraId="32392A34" w14:textId="77777777" w:rsidTr="00561FD1">
        <w:trPr>
          <w:trHeight w:val="260"/>
        </w:trPr>
        <w:tc>
          <w:tcPr>
            <w:tcW w:w="985" w:type="dxa"/>
          </w:tcPr>
          <w:p w14:paraId="3AC79A43" w14:textId="35559627" w:rsidR="00C30910" w:rsidRPr="00E32686" w:rsidRDefault="00C30910" w:rsidP="00571B82">
            <w:pPr>
              <w:rPr>
                <w:rFonts w:eastAsia="Times New Roman" w:cstheme="minorHAnsi"/>
                <w:color w:val="000000"/>
                <w:sz w:val="18"/>
                <w:szCs w:val="18"/>
              </w:rPr>
            </w:pPr>
            <w:proofErr w:type="spellStart"/>
            <w:r w:rsidRPr="00E32686">
              <w:rPr>
                <w:rFonts w:eastAsia="Times New Roman" w:cstheme="minorHAnsi"/>
                <w:color w:val="000000"/>
                <w:sz w:val="18"/>
                <w:szCs w:val="18"/>
              </w:rPr>
              <w:t>eSHARE</w:t>
            </w:r>
            <w:proofErr w:type="spellEnd"/>
          </w:p>
        </w:tc>
        <w:tc>
          <w:tcPr>
            <w:tcW w:w="8555" w:type="dxa"/>
          </w:tcPr>
          <w:p w14:paraId="4D6D8206" w14:textId="18381699"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electronic State HL7 Implementation to Achieve Resource Exchange</w:t>
            </w:r>
          </w:p>
        </w:tc>
      </w:tr>
      <w:tr w:rsidR="00C30910" w14:paraId="1E6F33F2" w14:textId="77777777" w:rsidTr="00561FD1">
        <w:trPr>
          <w:trHeight w:val="309"/>
        </w:trPr>
        <w:tc>
          <w:tcPr>
            <w:tcW w:w="985" w:type="dxa"/>
          </w:tcPr>
          <w:p w14:paraId="429509A6" w14:textId="2F6E3361" w:rsidR="00C30910" w:rsidRPr="00E32686" w:rsidRDefault="00C30910" w:rsidP="00571B82">
            <w:pPr>
              <w:rPr>
                <w:rFonts w:cstheme="minorHAnsi"/>
                <w:sz w:val="18"/>
                <w:szCs w:val="18"/>
              </w:rPr>
            </w:pPr>
            <w:r w:rsidRPr="00E32686">
              <w:rPr>
                <w:rFonts w:cstheme="minorHAnsi"/>
                <w:sz w:val="18"/>
                <w:szCs w:val="18"/>
              </w:rPr>
              <w:t>ETL</w:t>
            </w:r>
          </w:p>
        </w:tc>
        <w:tc>
          <w:tcPr>
            <w:tcW w:w="8555" w:type="dxa"/>
          </w:tcPr>
          <w:p w14:paraId="5614C8AF" w14:textId="1675DC67" w:rsidR="00C30910" w:rsidRPr="00E32686" w:rsidRDefault="00C30910" w:rsidP="00571B82">
            <w:pPr>
              <w:rPr>
                <w:rFonts w:cstheme="minorHAnsi"/>
                <w:sz w:val="18"/>
                <w:szCs w:val="18"/>
              </w:rPr>
            </w:pPr>
            <w:r w:rsidRPr="00E32686">
              <w:rPr>
                <w:rFonts w:cstheme="minorHAnsi"/>
                <w:sz w:val="18"/>
                <w:szCs w:val="18"/>
              </w:rPr>
              <w:t>Extract, Transform, and Load</w:t>
            </w:r>
          </w:p>
        </w:tc>
      </w:tr>
      <w:tr w:rsidR="00C30910" w:rsidRPr="00C24B18" w14:paraId="1D1941C9" w14:textId="77777777" w:rsidTr="00561FD1">
        <w:trPr>
          <w:trHeight w:val="260"/>
        </w:trPr>
        <w:tc>
          <w:tcPr>
            <w:tcW w:w="985" w:type="dxa"/>
          </w:tcPr>
          <w:p w14:paraId="17765B55" w14:textId="31B5E894"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FAQs</w:t>
            </w:r>
          </w:p>
        </w:tc>
        <w:tc>
          <w:tcPr>
            <w:tcW w:w="8555" w:type="dxa"/>
          </w:tcPr>
          <w:p w14:paraId="2B288F7A" w14:textId="6AA001EA"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Frequently Asked Questions    </w:t>
            </w:r>
          </w:p>
        </w:tc>
      </w:tr>
      <w:tr w:rsidR="00C30910" w14:paraId="733F29D1" w14:textId="77777777" w:rsidTr="00561FD1">
        <w:trPr>
          <w:trHeight w:val="296"/>
        </w:trPr>
        <w:tc>
          <w:tcPr>
            <w:tcW w:w="985" w:type="dxa"/>
          </w:tcPr>
          <w:p w14:paraId="6C28B6D3" w14:textId="2AA85587" w:rsidR="00C30910" w:rsidRPr="00E32686" w:rsidRDefault="00C30910" w:rsidP="00571B82">
            <w:pPr>
              <w:rPr>
                <w:rFonts w:cstheme="minorHAnsi"/>
                <w:sz w:val="18"/>
                <w:szCs w:val="18"/>
              </w:rPr>
            </w:pPr>
            <w:r w:rsidRPr="00E32686">
              <w:rPr>
                <w:rFonts w:cstheme="minorHAnsi"/>
                <w:sz w:val="18"/>
                <w:szCs w:val="18"/>
              </w:rPr>
              <w:t>FIPS</w:t>
            </w:r>
          </w:p>
        </w:tc>
        <w:tc>
          <w:tcPr>
            <w:tcW w:w="8555" w:type="dxa"/>
          </w:tcPr>
          <w:p w14:paraId="6CFD8A78" w14:textId="329A7FE1" w:rsidR="00C30910" w:rsidRPr="00E32686" w:rsidRDefault="00C30910" w:rsidP="00571B82">
            <w:pPr>
              <w:rPr>
                <w:rFonts w:cstheme="minorHAnsi"/>
                <w:sz w:val="18"/>
                <w:szCs w:val="18"/>
              </w:rPr>
            </w:pPr>
            <w:r w:rsidRPr="00E32686">
              <w:rPr>
                <w:rFonts w:cstheme="minorHAnsi"/>
                <w:sz w:val="18"/>
                <w:szCs w:val="18"/>
              </w:rPr>
              <w:t>Federal Information Processing Standard</w:t>
            </w:r>
          </w:p>
        </w:tc>
      </w:tr>
      <w:tr w:rsidR="00C30910" w:rsidRPr="00C24B18" w14:paraId="23C09FD9" w14:textId="77777777" w:rsidTr="00561FD1">
        <w:trPr>
          <w:trHeight w:val="260"/>
        </w:trPr>
        <w:tc>
          <w:tcPr>
            <w:tcW w:w="985" w:type="dxa"/>
          </w:tcPr>
          <w:p w14:paraId="59C801CC" w14:textId="16E5D4C4"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GenV2</w:t>
            </w:r>
          </w:p>
        </w:tc>
        <w:tc>
          <w:tcPr>
            <w:tcW w:w="8555" w:type="dxa"/>
          </w:tcPr>
          <w:p w14:paraId="59341F00" w14:textId="70FA9F8E"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Generic Version 2   </w:t>
            </w:r>
          </w:p>
        </w:tc>
      </w:tr>
      <w:tr w:rsidR="00C30910" w:rsidRPr="00C24B18" w14:paraId="3665713B" w14:textId="77777777" w:rsidTr="00561FD1">
        <w:trPr>
          <w:trHeight w:val="260"/>
        </w:trPr>
        <w:tc>
          <w:tcPr>
            <w:tcW w:w="985" w:type="dxa"/>
          </w:tcPr>
          <w:p w14:paraId="51936477" w14:textId="0A2029F0"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HL7</w:t>
            </w:r>
          </w:p>
        </w:tc>
        <w:tc>
          <w:tcPr>
            <w:tcW w:w="8555" w:type="dxa"/>
          </w:tcPr>
          <w:p w14:paraId="2FC1031A" w14:textId="68F9C8A6"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Health Level 7 (</w:t>
            </w:r>
            <w:hyperlink r:id="rId12" w:history="1">
              <w:r w:rsidRPr="00E32686">
                <w:rPr>
                  <w:rStyle w:val="Hyperlink"/>
                  <w:rFonts w:eastAsia="Times New Roman" w:cstheme="minorHAnsi"/>
                  <w:sz w:val="18"/>
                  <w:szCs w:val="18"/>
                </w:rPr>
                <w:t>www.hl7.org</w:t>
              </w:r>
            </w:hyperlink>
            <w:r w:rsidRPr="00E32686">
              <w:rPr>
                <w:rFonts w:eastAsia="Times New Roman" w:cstheme="minorHAnsi"/>
                <w:color w:val="000000"/>
                <w:sz w:val="18"/>
                <w:szCs w:val="18"/>
              </w:rPr>
              <w:t>)</w:t>
            </w:r>
          </w:p>
        </w:tc>
      </w:tr>
      <w:tr w:rsidR="00C30910" w14:paraId="1F362BA2" w14:textId="77777777" w:rsidTr="00561FD1">
        <w:trPr>
          <w:trHeight w:val="296"/>
        </w:trPr>
        <w:tc>
          <w:tcPr>
            <w:tcW w:w="985" w:type="dxa"/>
          </w:tcPr>
          <w:p w14:paraId="7F23BF88" w14:textId="0EF5A1A6" w:rsidR="00C30910" w:rsidRPr="00E32686" w:rsidRDefault="00C30910" w:rsidP="00571B82">
            <w:pPr>
              <w:rPr>
                <w:rFonts w:cstheme="minorHAnsi"/>
                <w:sz w:val="18"/>
                <w:szCs w:val="18"/>
              </w:rPr>
            </w:pPr>
            <w:r w:rsidRPr="00E32686">
              <w:rPr>
                <w:rFonts w:cstheme="minorHAnsi"/>
                <w:sz w:val="18"/>
                <w:szCs w:val="18"/>
              </w:rPr>
              <w:t>IS</w:t>
            </w:r>
          </w:p>
        </w:tc>
        <w:tc>
          <w:tcPr>
            <w:tcW w:w="8555" w:type="dxa"/>
          </w:tcPr>
          <w:p w14:paraId="6CB5C191" w14:textId="1E82131B" w:rsidR="00C30910" w:rsidRPr="00E32686" w:rsidRDefault="00C30910" w:rsidP="00571B82">
            <w:pPr>
              <w:rPr>
                <w:rFonts w:cstheme="minorHAnsi"/>
                <w:sz w:val="18"/>
                <w:szCs w:val="18"/>
              </w:rPr>
            </w:pPr>
            <w:r w:rsidRPr="00E32686">
              <w:rPr>
                <w:rFonts w:cstheme="minorHAnsi"/>
                <w:sz w:val="18"/>
                <w:szCs w:val="18"/>
              </w:rPr>
              <w:t>Implementation Spreadsheet</w:t>
            </w:r>
          </w:p>
        </w:tc>
      </w:tr>
      <w:tr w:rsidR="00C30910" w:rsidRPr="00C24B18" w14:paraId="2B0EA194" w14:textId="77777777" w:rsidTr="00561FD1">
        <w:trPr>
          <w:trHeight w:val="260"/>
        </w:trPr>
        <w:tc>
          <w:tcPr>
            <w:tcW w:w="985" w:type="dxa"/>
          </w:tcPr>
          <w:p w14:paraId="22BE666C" w14:textId="00471F65"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IT</w:t>
            </w:r>
          </w:p>
        </w:tc>
        <w:tc>
          <w:tcPr>
            <w:tcW w:w="8555" w:type="dxa"/>
          </w:tcPr>
          <w:p w14:paraId="7C34A7DC" w14:textId="1977C49C"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Information Technology     </w:t>
            </w:r>
          </w:p>
        </w:tc>
      </w:tr>
      <w:tr w:rsidR="00C30910" w14:paraId="4572B861" w14:textId="77777777" w:rsidTr="00561FD1">
        <w:trPr>
          <w:trHeight w:val="296"/>
        </w:trPr>
        <w:tc>
          <w:tcPr>
            <w:tcW w:w="985" w:type="dxa"/>
          </w:tcPr>
          <w:p w14:paraId="31F85C8A" w14:textId="438C211C" w:rsidR="00C30910" w:rsidRPr="00E32686" w:rsidRDefault="00C30910" w:rsidP="00571B82">
            <w:pPr>
              <w:rPr>
                <w:rFonts w:cstheme="minorHAnsi"/>
                <w:sz w:val="18"/>
                <w:szCs w:val="18"/>
              </w:rPr>
            </w:pPr>
            <w:r w:rsidRPr="00E32686">
              <w:rPr>
                <w:rFonts w:cstheme="minorHAnsi"/>
                <w:sz w:val="18"/>
                <w:szCs w:val="18"/>
              </w:rPr>
              <w:t>LPM</w:t>
            </w:r>
          </w:p>
        </w:tc>
        <w:tc>
          <w:tcPr>
            <w:tcW w:w="8555" w:type="dxa"/>
          </w:tcPr>
          <w:p w14:paraId="6B597DDC" w14:textId="7D6BF73A" w:rsidR="00C30910" w:rsidRPr="00E32686" w:rsidRDefault="00C30910" w:rsidP="00571B82">
            <w:pPr>
              <w:rPr>
                <w:rFonts w:cstheme="minorHAnsi"/>
                <w:sz w:val="18"/>
                <w:szCs w:val="18"/>
              </w:rPr>
            </w:pPr>
            <w:r w:rsidRPr="00E32686">
              <w:rPr>
                <w:rFonts w:cstheme="minorHAnsi"/>
                <w:sz w:val="18"/>
                <w:szCs w:val="18"/>
              </w:rPr>
              <w:t>Limited Production Messages</w:t>
            </w:r>
          </w:p>
        </w:tc>
      </w:tr>
      <w:tr w:rsidR="00C30910" w:rsidRPr="00C24B18" w14:paraId="0531180C" w14:textId="77777777" w:rsidTr="00561FD1">
        <w:trPr>
          <w:trHeight w:val="260"/>
        </w:trPr>
        <w:tc>
          <w:tcPr>
            <w:tcW w:w="985" w:type="dxa"/>
          </w:tcPr>
          <w:p w14:paraId="2A4B40AB" w14:textId="71DF0A95"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METS</w:t>
            </w:r>
          </w:p>
        </w:tc>
        <w:tc>
          <w:tcPr>
            <w:tcW w:w="8555" w:type="dxa"/>
          </w:tcPr>
          <w:p w14:paraId="5D183708" w14:textId="2002E656"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Message Evaluation and Testing System  </w:t>
            </w:r>
          </w:p>
        </w:tc>
      </w:tr>
      <w:tr w:rsidR="00C30910" w:rsidRPr="00C24B18" w14:paraId="5FD9B832" w14:textId="77777777" w:rsidTr="00561FD1">
        <w:trPr>
          <w:trHeight w:val="260"/>
        </w:trPr>
        <w:tc>
          <w:tcPr>
            <w:tcW w:w="985" w:type="dxa"/>
          </w:tcPr>
          <w:p w14:paraId="2ED08290" w14:textId="14A5F56F"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MMG</w:t>
            </w:r>
          </w:p>
        </w:tc>
        <w:tc>
          <w:tcPr>
            <w:tcW w:w="8555" w:type="dxa"/>
          </w:tcPr>
          <w:p w14:paraId="4774281A" w14:textId="23FCA847"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Message Mapping Guide  </w:t>
            </w:r>
          </w:p>
        </w:tc>
      </w:tr>
      <w:tr w:rsidR="00C30910" w:rsidRPr="00C24B18" w14:paraId="31D7F21C" w14:textId="77777777" w:rsidTr="00561FD1">
        <w:trPr>
          <w:trHeight w:val="260"/>
        </w:trPr>
        <w:tc>
          <w:tcPr>
            <w:tcW w:w="985" w:type="dxa"/>
          </w:tcPr>
          <w:p w14:paraId="3ECD1D8D" w14:textId="3DC56E2E"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MMWR</w:t>
            </w:r>
          </w:p>
        </w:tc>
        <w:tc>
          <w:tcPr>
            <w:tcW w:w="8555" w:type="dxa"/>
          </w:tcPr>
          <w:p w14:paraId="3E7C52EC" w14:textId="102D8ED4"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Morbidity and Mortality Weekly Report  </w:t>
            </w:r>
          </w:p>
        </w:tc>
      </w:tr>
      <w:tr w:rsidR="00C30910" w14:paraId="18F932A8" w14:textId="77777777" w:rsidTr="00561FD1">
        <w:trPr>
          <w:trHeight w:val="297"/>
        </w:trPr>
        <w:tc>
          <w:tcPr>
            <w:tcW w:w="985" w:type="dxa"/>
          </w:tcPr>
          <w:p w14:paraId="63D317D3" w14:textId="5A209FCB" w:rsidR="00C30910" w:rsidRPr="00E32686" w:rsidRDefault="00C30910" w:rsidP="00571B82">
            <w:pPr>
              <w:rPr>
                <w:rFonts w:cstheme="minorHAnsi"/>
                <w:sz w:val="18"/>
                <w:szCs w:val="18"/>
              </w:rPr>
            </w:pPr>
            <w:r w:rsidRPr="00E32686">
              <w:rPr>
                <w:rFonts w:cstheme="minorHAnsi"/>
                <w:sz w:val="18"/>
                <w:szCs w:val="18"/>
              </w:rPr>
              <w:t>MVPS</w:t>
            </w:r>
          </w:p>
        </w:tc>
        <w:tc>
          <w:tcPr>
            <w:tcW w:w="8555" w:type="dxa"/>
          </w:tcPr>
          <w:p w14:paraId="446FF077" w14:textId="5DF38F73" w:rsidR="00C30910" w:rsidRPr="00E32686" w:rsidRDefault="00C30910" w:rsidP="00571B82">
            <w:pPr>
              <w:rPr>
                <w:rFonts w:cstheme="minorHAnsi"/>
                <w:sz w:val="18"/>
                <w:szCs w:val="18"/>
              </w:rPr>
            </w:pPr>
            <w:r w:rsidRPr="00E32686">
              <w:rPr>
                <w:rFonts w:cstheme="minorHAnsi"/>
                <w:sz w:val="18"/>
                <w:szCs w:val="18"/>
              </w:rPr>
              <w:t>Message Validation Processing and Provisioning System</w:t>
            </w:r>
          </w:p>
        </w:tc>
      </w:tr>
      <w:tr w:rsidR="00C30910" w14:paraId="38559AAC" w14:textId="77777777" w:rsidTr="00561FD1">
        <w:trPr>
          <w:trHeight w:val="309"/>
        </w:trPr>
        <w:tc>
          <w:tcPr>
            <w:tcW w:w="985" w:type="dxa"/>
          </w:tcPr>
          <w:p w14:paraId="7C60B1AB" w14:textId="62D0D4DE"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NNDSS</w:t>
            </w:r>
          </w:p>
        </w:tc>
        <w:tc>
          <w:tcPr>
            <w:tcW w:w="8555" w:type="dxa"/>
          </w:tcPr>
          <w:p w14:paraId="567C25E1" w14:textId="47C56FD9"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National Notifiable Diseases Surveillance System  </w:t>
            </w:r>
          </w:p>
        </w:tc>
      </w:tr>
      <w:tr w:rsidR="00C30910" w:rsidRPr="00C24B18" w14:paraId="13A4547A" w14:textId="77777777" w:rsidTr="00561FD1">
        <w:trPr>
          <w:trHeight w:val="260"/>
        </w:trPr>
        <w:tc>
          <w:tcPr>
            <w:tcW w:w="985" w:type="dxa"/>
          </w:tcPr>
          <w:p w14:paraId="4C400912" w14:textId="00832231" w:rsidR="00C30910" w:rsidRPr="00E32686" w:rsidRDefault="00C30910" w:rsidP="00571B82">
            <w:pPr>
              <w:rPr>
                <w:rFonts w:cstheme="minorHAnsi"/>
                <w:sz w:val="18"/>
                <w:szCs w:val="18"/>
              </w:rPr>
            </w:pPr>
            <w:r w:rsidRPr="00E32686">
              <w:rPr>
                <w:rFonts w:cstheme="minorHAnsi"/>
                <w:sz w:val="18"/>
                <w:szCs w:val="18"/>
              </w:rPr>
              <w:t>O&amp;M</w:t>
            </w:r>
          </w:p>
        </w:tc>
        <w:tc>
          <w:tcPr>
            <w:tcW w:w="8555" w:type="dxa"/>
          </w:tcPr>
          <w:p w14:paraId="471B8E5A" w14:textId="248CE529" w:rsidR="00C30910" w:rsidRPr="00E32686" w:rsidRDefault="00C30910" w:rsidP="00571B82">
            <w:pPr>
              <w:rPr>
                <w:rFonts w:cstheme="minorHAnsi"/>
                <w:sz w:val="18"/>
                <w:szCs w:val="18"/>
              </w:rPr>
            </w:pPr>
            <w:r w:rsidRPr="00E32686">
              <w:rPr>
                <w:rFonts w:cstheme="minorHAnsi"/>
                <w:sz w:val="18"/>
                <w:szCs w:val="18"/>
              </w:rPr>
              <w:t>Operations and Maintenance</w:t>
            </w:r>
          </w:p>
        </w:tc>
      </w:tr>
      <w:tr w:rsidR="00C30910" w:rsidRPr="00C24B18" w14:paraId="1EE84E92" w14:textId="77777777" w:rsidTr="00561FD1">
        <w:trPr>
          <w:trHeight w:val="260"/>
        </w:trPr>
        <w:tc>
          <w:tcPr>
            <w:tcW w:w="985" w:type="dxa"/>
          </w:tcPr>
          <w:p w14:paraId="1ACE63E7" w14:textId="41C36799" w:rsidR="00C30910" w:rsidRPr="00E32686" w:rsidRDefault="00C30910" w:rsidP="00571B82">
            <w:pPr>
              <w:rPr>
                <w:rFonts w:cstheme="minorHAnsi"/>
                <w:sz w:val="18"/>
                <w:szCs w:val="18"/>
              </w:rPr>
            </w:pPr>
            <w:r w:rsidRPr="00E32686">
              <w:rPr>
                <w:rFonts w:cstheme="minorHAnsi"/>
                <w:sz w:val="18"/>
                <w:szCs w:val="18"/>
              </w:rPr>
              <w:t>OS</w:t>
            </w:r>
          </w:p>
        </w:tc>
        <w:tc>
          <w:tcPr>
            <w:tcW w:w="8555" w:type="dxa"/>
          </w:tcPr>
          <w:p w14:paraId="224992FB" w14:textId="4FA8D3B3" w:rsidR="00C30910" w:rsidRPr="00E32686" w:rsidRDefault="00C30910" w:rsidP="00571B82">
            <w:pPr>
              <w:rPr>
                <w:rFonts w:cstheme="minorHAnsi"/>
                <w:sz w:val="18"/>
                <w:szCs w:val="18"/>
              </w:rPr>
            </w:pPr>
            <w:r w:rsidRPr="00E32686">
              <w:rPr>
                <w:rFonts w:cstheme="minorHAnsi"/>
                <w:sz w:val="18"/>
                <w:szCs w:val="18"/>
              </w:rPr>
              <w:t>Onboarding Specialist</w:t>
            </w:r>
          </w:p>
        </w:tc>
      </w:tr>
      <w:tr w:rsidR="00C30910" w14:paraId="00B560D4" w14:textId="77777777" w:rsidTr="00561FD1">
        <w:trPr>
          <w:trHeight w:val="309"/>
        </w:trPr>
        <w:tc>
          <w:tcPr>
            <w:tcW w:w="985" w:type="dxa"/>
          </w:tcPr>
          <w:p w14:paraId="4D3DD0C8" w14:textId="006A4276" w:rsidR="00C30910" w:rsidRPr="00E32686" w:rsidRDefault="00C30910" w:rsidP="00571B82">
            <w:pPr>
              <w:rPr>
                <w:rFonts w:cstheme="minorHAnsi"/>
                <w:sz w:val="18"/>
                <w:szCs w:val="18"/>
              </w:rPr>
            </w:pPr>
            <w:r w:rsidRPr="00E32686">
              <w:rPr>
                <w:rFonts w:cstheme="minorHAnsi"/>
                <w:sz w:val="18"/>
                <w:szCs w:val="18"/>
              </w:rPr>
              <w:t>OT</w:t>
            </w:r>
          </w:p>
        </w:tc>
        <w:tc>
          <w:tcPr>
            <w:tcW w:w="8555" w:type="dxa"/>
          </w:tcPr>
          <w:p w14:paraId="511AF694" w14:textId="7ADB61A4" w:rsidR="00C30910" w:rsidRPr="00E32686" w:rsidRDefault="00C30910" w:rsidP="00571B82">
            <w:pPr>
              <w:rPr>
                <w:rFonts w:cstheme="minorHAnsi"/>
                <w:sz w:val="18"/>
                <w:szCs w:val="18"/>
              </w:rPr>
            </w:pPr>
            <w:r w:rsidRPr="00E32686">
              <w:rPr>
                <w:rFonts w:cstheme="minorHAnsi"/>
                <w:sz w:val="18"/>
                <w:szCs w:val="18"/>
              </w:rPr>
              <w:t>Onboarding Team</w:t>
            </w:r>
          </w:p>
        </w:tc>
      </w:tr>
      <w:tr w:rsidR="00C30910" w14:paraId="6C17B310" w14:textId="77777777" w:rsidTr="00561FD1">
        <w:trPr>
          <w:trHeight w:val="296"/>
        </w:trPr>
        <w:tc>
          <w:tcPr>
            <w:tcW w:w="985" w:type="dxa"/>
          </w:tcPr>
          <w:p w14:paraId="4BBC01C6" w14:textId="07845AB3" w:rsidR="00C30910" w:rsidRPr="00E32686" w:rsidRDefault="00C30910" w:rsidP="00571B82">
            <w:pPr>
              <w:rPr>
                <w:rFonts w:cstheme="minorHAnsi"/>
                <w:sz w:val="18"/>
                <w:szCs w:val="18"/>
              </w:rPr>
            </w:pPr>
            <w:r w:rsidRPr="00E32686">
              <w:rPr>
                <w:rFonts w:cstheme="minorHAnsi"/>
                <w:sz w:val="18"/>
                <w:szCs w:val="18"/>
              </w:rPr>
              <w:t>PHA</w:t>
            </w:r>
          </w:p>
        </w:tc>
        <w:tc>
          <w:tcPr>
            <w:tcW w:w="8555" w:type="dxa"/>
          </w:tcPr>
          <w:p w14:paraId="495052DF" w14:textId="577F5A67" w:rsidR="00C30910" w:rsidRPr="00E32686" w:rsidRDefault="00C30910" w:rsidP="00571B82">
            <w:pPr>
              <w:rPr>
                <w:rFonts w:cstheme="minorHAnsi"/>
                <w:sz w:val="18"/>
                <w:szCs w:val="18"/>
              </w:rPr>
            </w:pPr>
            <w:r w:rsidRPr="00E32686">
              <w:rPr>
                <w:rFonts w:cstheme="minorHAnsi"/>
                <w:sz w:val="18"/>
                <w:szCs w:val="18"/>
              </w:rPr>
              <w:t>Public Health Agency</w:t>
            </w:r>
          </w:p>
        </w:tc>
      </w:tr>
      <w:tr w:rsidR="00C30910" w14:paraId="4BA30F16" w14:textId="77777777" w:rsidTr="00561FD1">
        <w:trPr>
          <w:trHeight w:val="309"/>
        </w:trPr>
        <w:tc>
          <w:tcPr>
            <w:tcW w:w="985" w:type="dxa"/>
          </w:tcPr>
          <w:p w14:paraId="4F188A2E" w14:textId="7B98307C" w:rsidR="00C30910" w:rsidRPr="00E32686" w:rsidRDefault="00C30910" w:rsidP="00571B82">
            <w:pPr>
              <w:rPr>
                <w:rFonts w:cstheme="minorHAnsi"/>
                <w:sz w:val="18"/>
                <w:szCs w:val="18"/>
              </w:rPr>
            </w:pPr>
            <w:r w:rsidRPr="00E32686">
              <w:rPr>
                <w:rFonts w:cstheme="minorHAnsi"/>
                <w:sz w:val="18"/>
                <w:szCs w:val="18"/>
              </w:rPr>
              <w:t>PHIN MS</w:t>
            </w:r>
          </w:p>
        </w:tc>
        <w:tc>
          <w:tcPr>
            <w:tcW w:w="8555" w:type="dxa"/>
          </w:tcPr>
          <w:p w14:paraId="643D7029" w14:textId="069CF967" w:rsidR="00C30910" w:rsidRPr="00E32686" w:rsidRDefault="00C30910" w:rsidP="00571B82">
            <w:pPr>
              <w:rPr>
                <w:rFonts w:cstheme="minorHAnsi"/>
                <w:sz w:val="18"/>
                <w:szCs w:val="18"/>
              </w:rPr>
            </w:pPr>
            <w:r w:rsidRPr="00E32686">
              <w:rPr>
                <w:rFonts w:cstheme="minorHAnsi"/>
                <w:sz w:val="18"/>
                <w:szCs w:val="18"/>
              </w:rPr>
              <w:t>Public Health Information Network Messaging System</w:t>
            </w:r>
          </w:p>
        </w:tc>
      </w:tr>
      <w:tr w:rsidR="00C30910" w:rsidRPr="00C24B18" w14:paraId="598784E9" w14:textId="77777777" w:rsidTr="00561FD1">
        <w:trPr>
          <w:trHeight w:val="260"/>
        </w:trPr>
        <w:tc>
          <w:tcPr>
            <w:tcW w:w="985" w:type="dxa"/>
          </w:tcPr>
          <w:p w14:paraId="42B13EDF" w14:textId="599A211E"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Program</w:t>
            </w:r>
          </w:p>
        </w:tc>
        <w:tc>
          <w:tcPr>
            <w:tcW w:w="8555" w:type="dxa"/>
          </w:tcPr>
          <w:p w14:paraId="7959145E" w14:textId="2A84C61E"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CDC Program </w:t>
            </w:r>
          </w:p>
        </w:tc>
      </w:tr>
      <w:tr w:rsidR="00C30910" w:rsidRPr="00C24B18" w14:paraId="10A4ED2D" w14:textId="77777777" w:rsidTr="00561FD1">
        <w:trPr>
          <w:trHeight w:val="260"/>
        </w:trPr>
        <w:tc>
          <w:tcPr>
            <w:tcW w:w="985" w:type="dxa"/>
          </w:tcPr>
          <w:p w14:paraId="516031BF" w14:textId="08F56673"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SAMS</w:t>
            </w:r>
          </w:p>
        </w:tc>
        <w:tc>
          <w:tcPr>
            <w:tcW w:w="8555" w:type="dxa"/>
          </w:tcPr>
          <w:p w14:paraId="3F02CCDD" w14:textId="24C5BFEA"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Security Access Management System   </w:t>
            </w:r>
          </w:p>
        </w:tc>
      </w:tr>
      <w:tr w:rsidR="00C30910" w14:paraId="36BF4EBD" w14:textId="77777777" w:rsidTr="00561FD1">
        <w:trPr>
          <w:trHeight w:val="309"/>
        </w:trPr>
        <w:tc>
          <w:tcPr>
            <w:tcW w:w="985" w:type="dxa"/>
          </w:tcPr>
          <w:p w14:paraId="1CACC442" w14:textId="4968087E" w:rsidR="00C30910" w:rsidRPr="00E32686" w:rsidRDefault="00C30910" w:rsidP="00571B82">
            <w:pPr>
              <w:rPr>
                <w:rFonts w:cstheme="minorHAnsi"/>
                <w:sz w:val="18"/>
                <w:szCs w:val="18"/>
              </w:rPr>
            </w:pPr>
            <w:r w:rsidRPr="00E32686">
              <w:rPr>
                <w:rFonts w:cstheme="minorHAnsi"/>
                <w:sz w:val="18"/>
                <w:szCs w:val="18"/>
              </w:rPr>
              <w:t>SME</w:t>
            </w:r>
          </w:p>
        </w:tc>
        <w:tc>
          <w:tcPr>
            <w:tcW w:w="8555" w:type="dxa"/>
          </w:tcPr>
          <w:p w14:paraId="222BA44D" w14:textId="72616000" w:rsidR="00C30910" w:rsidRPr="00E32686" w:rsidRDefault="00C30910" w:rsidP="00571B82">
            <w:pPr>
              <w:rPr>
                <w:rFonts w:cstheme="minorHAnsi"/>
                <w:sz w:val="18"/>
                <w:szCs w:val="18"/>
              </w:rPr>
            </w:pPr>
            <w:r w:rsidRPr="00E32686">
              <w:rPr>
                <w:rFonts w:cstheme="minorHAnsi"/>
                <w:sz w:val="18"/>
                <w:szCs w:val="18"/>
              </w:rPr>
              <w:t>Subject Matter Expert</w:t>
            </w:r>
          </w:p>
        </w:tc>
      </w:tr>
      <w:tr w:rsidR="00C30910" w14:paraId="06987F38" w14:textId="77777777" w:rsidTr="00561FD1">
        <w:trPr>
          <w:trHeight w:val="296"/>
        </w:trPr>
        <w:tc>
          <w:tcPr>
            <w:tcW w:w="985" w:type="dxa"/>
          </w:tcPr>
          <w:p w14:paraId="1950703B" w14:textId="371AA4E3" w:rsidR="00C30910" w:rsidRPr="00E32686" w:rsidRDefault="00C30910" w:rsidP="00571B82">
            <w:pPr>
              <w:rPr>
                <w:rFonts w:cstheme="minorHAnsi"/>
                <w:sz w:val="18"/>
                <w:szCs w:val="18"/>
              </w:rPr>
            </w:pPr>
            <w:r w:rsidRPr="00E32686">
              <w:rPr>
                <w:rFonts w:cstheme="minorHAnsi"/>
                <w:sz w:val="18"/>
                <w:szCs w:val="18"/>
              </w:rPr>
              <w:t>SDB</w:t>
            </w:r>
          </w:p>
        </w:tc>
        <w:tc>
          <w:tcPr>
            <w:tcW w:w="8555" w:type="dxa"/>
          </w:tcPr>
          <w:p w14:paraId="643C735D" w14:textId="2AF1CCF4" w:rsidR="00C30910" w:rsidRPr="00E32686" w:rsidRDefault="00C30910" w:rsidP="00571B82">
            <w:pPr>
              <w:rPr>
                <w:rFonts w:cstheme="minorHAnsi"/>
                <w:sz w:val="18"/>
                <w:szCs w:val="18"/>
              </w:rPr>
            </w:pPr>
            <w:r w:rsidRPr="00E32686">
              <w:rPr>
                <w:rFonts w:cstheme="minorHAnsi"/>
                <w:sz w:val="18"/>
                <w:szCs w:val="18"/>
              </w:rPr>
              <w:t>CDC Surveillance and Data Branch</w:t>
            </w:r>
          </w:p>
        </w:tc>
      </w:tr>
      <w:tr w:rsidR="00C30910" w:rsidRPr="00C24B18" w14:paraId="4B6EC6CF" w14:textId="77777777" w:rsidTr="00561FD1">
        <w:trPr>
          <w:trHeight w:val="260"/>
        </w:trPr>
        <w:tc>
          <w:tcPr>
            <w:tcW w:w="985" w:type="dxa"/>
          </w:tcPr>
          <w:p w14:paraId="766B18EB" w14:textId="14346D83"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TA</w:t>
            </w:r>
          </w:p>
        </w:tc>
        <w:tc>
          <w:tcPr>
            <w:tcW w:w="8555" w:type="dxa"/>
          </w:tcPr>
          <w:p w14:paraId="23554889" w14:textId="3DEE34C4" w:rsidR="00C30910" w:rsidRPr="00E32686" w:rsidRDefault="00C30910" w:rsidP="00571B82">
            <w:pPr>
              <w:rPr>
                <w:rFonts w:eastAsia="Times New Roman" w:cstheme="minorHAnsi"/>
                <w:color w:val="000000"/>
                <w:sz w:val="18"/>
                <w:szCs w:val="18"/>
              </w:rPr>
            </w:pPr>
            <w:r w:rsidRPr="00E32686">
              <w:rPr>
                <w:rFonts w:eastAsia="Times New Roman" w:cstheme="minorHAnsi"/>
                <w:color w:val="000000"/>
                <w:sz w:val="18"/>
                <w:szCs w:val="18"/>
              </w:rPr>
              <w:t xml:space="preserve">Technical Assistance     </w:t>
            </w:r>
          </w:p>
        </w:tc>
      </w:tr>
      <w:tr w:rsidR="00C30910" w14:paraId="404C4B6E" w14:textId="77777777" w:rsidTr="00561FD1">
        <w:trPr>
          <w:trHeight w:val="296"/>
        </w:trPr>
        <w:tc>
          <w:tcPr>
            <w:tcW w:w="985" w:type="dxa"/>
          </w:tcPr>
          <w:p w14:paraId="1573B99A" w14:textId="3A59F449" w:rsidR="00C30910" w:rsidRPr="00E32686" w:rsidRDefault="00C30910" w:rsidP="00571B82">
            <w:pPr>
              <w:rPr>
                <w:rFonts w:cstheme="minorHAnsi"/>
                <w:sz w:val="18"/>
                <w:szCs w:val="18"/>
              </w:rPr>
            </w:pPr>
            <w:r w:rsidRPr="00E32686">
              <w:rPr>
                <w:rFonts w:cstheme="minorHAnsi"/>
                <w:sz w:val="18"/>
                <w:szCs w:val="18"/>
              </w:rPr>
              <w:t xml:space="preserve">TCSW </w:t>
            </w:r>
          </w:p>
        </w:tc>
        <w:tc>
          <w:tcPr>
            <w:tcW w:w="8555" w:type="dxa"/>
          </w:tcPr>
          <w:p w14:paraId="73CDC6AB" w14:textId="05A7E7C9" w:rsidR="00C30910" w:rsidRPr="00E32686" w:rsidRDefault="00C30910" w:rsidP="00571B82">
            <w:pPr>
              <w:rPr>
                <w:rFonts w:cstheme="minorHAnsi"/>
                <w:sz w:val="18"/>
                <w:szCs w:val="18"/>
              </w:rPr>
            </w:pPr>
            <w:r w:rsidRPr="00E32686">
              <w:rPr>
                <w:rFonts w:cstheme="minorHAnsi"/>
                <w:sz w:val="18"/>
                <w:szCs w:val="18"/>
              </w:rPr>
              <w:t>Test Case Scenario Worksheet</w:t>
            </w:r>
          </w:p>
        </w:tc>
      </w:tr>
      <w:tr w:rsidR="00C30910" w14:paraId="5749EDAB" w14:textId="77777777" w:rsidTr="00561FD1">
        <w:trPr>
          <w:trHeight w:val="296"/>
        </w:trPr>
        <w:tc>
          <w:tcPr>
            <w:tcW w:w="985" w:type="dxa"/>
          </w:tcPr>
          <w:p w14:paraId="170E9647" w14:textId="27FD691E" w:rsidR="00C30910" w:rsidRPr="00E32686" w:rsidRDefault="00C30910" w:rsidP="00571B82">
            <w:pPr>
              <w:rPr>
                <w:rFonts w:cstheme="minorHAnsi"/>
                <w:sz w:val="18"/>
                <w:szCs w:val="18"/>
              </w:rPr>
            </w:pPr>
            <w:r w:rsidRPr="00E32686">
              <w:rPr>
                <w:rFonts w:cstheme="minorHAnsi"/>
                <w:sz w:val="18"/>
                <w:szCs w:val="18"/>
              </w:rPr>
              <w:t>YTD</w:t>
            </w:r>
          </w:p>
        </w:tc>
        <w:tc>
          <w:tcPr>
            <w:tcW w:w="8555" w:type="dxa"/>
          </w:tcPr>
          <w:p w14:paraId="49F6A163" w14:textId="13A40989" w:rsidR="00C30910" w:rsidRPr="00E32686" w:rsidRDefault="00C30910" w:rsidP="00571B82">
            <w:pPr>
              <w:rPr>
                <w:rFonts w:cstheme="minorHAnsi"/>
                <w:sz w:val="18"/>
                <w:szCs w:val="18"/>
              </w:rPr>
            </w:pPr>
            <w:r w:rsidRPr="00E32686">
              <w:rPr>
                <w:rFonts w:cstheme="minorHAnsi"/>
                <w:sz w:val="18"/>
                <w:szCs w:val="18"/>
              </w:rPr>
              <w:t>Year to Date</w:t>
            </w:r>
          </w:p>
        </w:tc>
      </w:tr>
    </w:tbl>
    <w:p w14:paraId="7352A962" w14:textId="77777777" w:rsidR="00571B82" w:rsidRDefault="00571B82">
      <w:pPr>
        <w:rPr>
          <w:b/>
          <w:bCs/>
          <w:caps/>
          <w:color w:val="FFFFFF" w:themeColor="background1"/>
          <w:spacing w:val="15"/>
          <w:sz w:val="22"/>
          <w:szCs w:val="22"/>
        </w:rPr>
      </w:pPr>
      <w:r>
        <w:rPr>
          <w:b/>
          <w:bCs/>
        </w:rPr>
        <w:br w:type="page"/>
      </w:r>
    </w:p>
    <w:p w14:paraId="7772F49B" w14:textId="7130AC66" w:rsidR="009445A7" w:rsidRDefault="009445A7" w:rsidP="009445A7">
      <w:pPr>
        <w:pStyle w:val="Heading1"/>
        <w:rPr>
          <w:b/>
          <w:bCs/>
        </w:rPr>
      </w:pPr>
      <w:bookmarkStart w:id="1" w:name="_Toc77173018"/>
      <w:r>
        <w:rPr>
          <w:b/>
          <w:bCs/>
        </w:rPr>
        <w:lastRenderedPageBreak/>
        <w:t xml:space="preserve">Purpose of </w:t>
      </w:r>
      <w:r w:rsidR="68CC5875" w:rsidRPr="01A33248">
        <w:rPr>
          <w:b/>
          <w:bCs/>
        </w:rPr>
        <w:t xml:space="preserve">NNDSS </w:t>
      </w:r>
      <w:r w:rsidR="68CC5875" w:rsidRPr="57498CDB">
        <w:rPr>
          <w:b/>
          <w:bCs/>
        </w:rPr>
        <w:t xml:space="preserve">MMG </w:t>
      </w:r>
      <w:r>
        <w:rPr>
          <w:b/>
          <w:bCs/>
        </w:rPr>
        <w:t>Onboarding Process</w:t>
      </w:r>
      <w:bookmarkEnd w:id="1"/>
    </w:p>
    <w:p w14:paraId="0D3787BB" w14:textId="6646FBEC" w:rsidR="00301DDA" w:rsidRPr="008F0565" w:rsidRDefault="00ED083B" w:rsidP="007E655C">
      <w:pPr>
        <w:rPr>
          <w:rFonts w:asciiTheme="majorHAnsi" w:eastAsiaTheme="majorEastAsia" w:hAnsiTheme="majorHAnsi" w:cstheme="majorBidi"/>
          <w:b/>
          <w:bCs/>
          <w:color w:val="2F5496" w:themeColor="accent1" w:themeShade="BF"/>
          <w:sz w:val="32"/>
          <w:szCs w:val="32"/>
        </w:rPr>
      </w:pPr>
      <w:r w:rsidRPr="008F0565">
        <w:t xml:space="preserve">This document is intended to </w:t>
      </w:r>
      <w:r w:rsidR="00FB0611" w:rsidRPr="008F0565">
        <w:t xml:space="preserve">support </w:t>
      </w:r>
      <w:r w:rsidR="003C401D" w:rsidRPr="008F0565">
        <w:t xml:space="preserve">the onboarding of </w:t>
      </w:r>
      <w:r w:rsidR="00AA5B10">
        <w:t xml:space="preserve">National Notifiable Disease Surveillance System (NNDSS) </w:t>
      </w:r>
      <w:r w:rsidR="003C401D" w:rsidRPr="008F0565">
        <w:t>message mapping guides (MMGs)</w:t>
      </w:r>
      <w:r w:rsidR="00AA5B10">
        <w:t xml:space="preserve">. </w:t>
      </w:r>
      <w:r w:rsidR="00F47453">
        <w:t xml:space="preserve">It </w:t>
      </w:r>
      <w:r w:rsidR="00374786">
        <w:t>clarifies</w:t>
      </w:r>
      <w:r w:rsidR="00917FAC" w:rsidRPr="008F0565">
        <w:t xml:space="preserve"> roles and responsibilities</w:t>
      </w:r>
      <w:r w:rsidR="00F47453">
        <w:t xml:space="preserve"> during onboarding</w:t>
      </w:r>
      <w:r w:rsidR="00917FAC" w:rsidRPr="008F0565">
        <w:t>, the phases of onboarding, and general information on the onboarding process</w:t>
      </w:r>
      <w:r w:rsidR="001F08FC" w:rsidRPr="008F0565">
        <w:t>.</w:t>
      </w:r>
      <w:r w:rsidR="00AA5B10">
        <w:t xml:space="preserve"> </w:t>
      </w:r>
      <w:r w:rsidR="00C45DDD" w:rsidRPr="008F0565">
        <w:t>Th</w:t>
      </w:r>
      <w:r w:rsidR="004B48C9" w:rsidRPr="008F0565">
        <w:t xml:space="preserve">e Data Standardization and </w:t>
      </w:r>
      <w:r w:rsidR="00A12B6E" w:rsidRPr="008F0565">
        <w:t xml:space="preserve">Assistance Team </w:t>
      </w:r>
      <w:r w:rsidR="00165692" w:rsidRPr="008F0565">
        <w:t xml:space="preserve">(DSAT) </w:t>
      </w:r>
      <w:r w:rsidR="00A12B6E" w:rsidRPr="008F0565">
        <w:t xml:space="preserve">should be contacted for any </w:t>
      </w:r>
      <w:r w:rsidR="00AE4759" w:rsidRPr="008F0565">
        <w:t xml:space="preserve">points of clarification </w:t>
      </w:r>
      <w:r w:rsidR="00454D63" w:rsidRPr="008F0565">
        <w:t xml:space="preserve">through the Electronic Data Exchange </w:t>
      </w:r>
      <w:r w:rsidR="0060234B" w:rsidRPr="008F0565">
        <w:t xml:space="preserve">(EDX) </w:t>
      </w:r>
      <w:r w:rsidR="00454D63" w:rsidRPr="008F0565">
        <w:t>mailbox (</w:t>
      </w:r>
      <w:hyperlink r:id="rId13" w:history="1">
        <w:r w:rsidR="00454D63" w:rsidRPr="008F0565">
          <w:rPr>
            <w:rStyle w:val="Hyperlink"/>
            <w:color w:val="auto"/>
          </w:rPr>
          <w:t>edx@cdc.gov</w:t>
        </w:r>
      </w:hyperlink>
      <w:r w:rsidR="00454D63" w:rsidRPr="008F0565">
        <w:t>)</w:t>
      </w:r>
      <w:r w:rsidR="00FE32A3">
        <w:t xml:space="preserve"> with the subject “Onboarding Process”</w:t>
      </w:r>
      <w:r w:rsidR="008F0565">
        <w:t>.</w:t>
      </w:r>
    </w:p>
    <w:p w14:paraId="6DCD0CC7" w14:textId="51271BCA" w:rsidR="00BE07DC" w:rsidRDefault="00051E22" w:rsidP="00BE07DC">
      <w:pPr>
        <w:pStyle w:val="Heading1"/>
        <w:rPr>
          <w:b/>
          <w:bCs/>
        </w:rPr>
      </w:pPr>
      <w:bookmarkStart w:id="2" w:name="_Toc77173019"/>
      <w:r>
        <w:rPr>
          <w:b/>
          <w:bCs/>
        </w:rPr>
        <w:t>Roles and Responsibilities</w:t>
      </w:r>
      <w:bookmarkEnd w:id="2"/>
    </w:p>
    <w:p w14:paraId="6E7015EB" w14:textId="3F044272" w:rsidR="00BE07DC" w:rsidRPr="003135B8" w:rsidRDefault="00E5140E" w:rsidP="00BE07DC">
      <w:r>
        <w:t xml:space="preserve">A </w:t>
      </w:r>
      <w:r w:rsidR="00BE07DC">
        <w:t xml:space="preserve">wide array of people and teams </w:t>
      </w:r>
      <w:r>
        <w:t xml:space="preserve">are </w:t>
      </w:r>
      <w:r w:rsidR="00BE07DC">
        <w:t xml:space="preserve">required to onboard a jurisdiction. It takes a cohesive effort </w:t>
      </w:r>
      <w:r w:rsidR="002512AB">
        <w:t xml:space="preserve">across </w:t>
      </w:r>
      <w:r w:rsidR="00BE07DC">
        <w:t xml:space="preserve">these </w:t>
      </w:r>
      <w:r w:rsidR="002512AB">
        <w:t xml:space="preserve">groups </w:t>
      </w:r>
      <w:r w:rsidR="00BE07DC">
        <w:t xml:space="preserve">and a </w:t>
      </w:r>
      <w:r w:rsidR="002B3E01">
        <w:t>shared</w:t>
      </w:r>
      <w:r w:rsidR="00BE07DC">
        <w:t xml:space="preserve"> understanding of </w:t>
      </w:r>
      <w:r w:rsidR="003C5FE1">
        <w:t>each other’s roles and</w:t>
      </w:r>
      <w:r w:rsidR="00AE4759">
        <w:t xml:space="preserve"> </w:t>
      </w:r>
      <w:r w:rsidR="00F354DC">
        <w:t>work efforts</w:t>
      </w:r>
      <w:r w:rsidR="002B3E01">
        <w:t xml:space="preserve"> </w:t>
      </w:r>
      <w:r w:rsidR="00BE07DC">
        <w:t xml:space="preserve">to </w:t>
      </w:r>
      <w:r w:rsidR="00B83790">
        <w:t>successfully</w:t>
      </w:r>
      <w:r w:rsidR="00BE07DC">
        <w:t xml:space="preserve"> onboard a jurisdiction to a message mapping guide (MMG) in a</w:t>
      </w:r>
      <w:r w:rsidR="00B83790">
        <w:t>n efficient</w:t>
      </w:r>
      <w:r w:rsidR="00BE07DC">
        <w:t xml:space="preserve"> manner. This section provides </w:t>
      </w:r>
      <w:r w:rsidR="00C34922">
        <w:t xml:space="preserve">a </w:t>
      </w:r>
      <w:r w:rsidR="00BE07DC">
        <w:t>clear</w:t>
      </w:r>
      <w:r w:rsidR="008634F7">
        <w:t xml:space="preserve"> explanation of each role</w:t>
      </w:r>
      <w:r w:rsidR="00F07FB8">
        <w:t xml:space="preserve"> and </w:t>
      </w:r>
      <w:r w:rsidR="009450CE">
        <w:t>associated</w:t>
      </w:r>
      <w:r w:rsidR="00F07FB8">
        <w:t xml:space="preserve"> </w:t>
      </w:r>
      <w:r w:rsidR="00C75B35">
        <w:t xml:space="preserve">responsibilities to allow for a smooth, timely, and quality </w:t>
      </w:r>
      <w:r w:rsidR="00E85028">
        <w:t xml:space="preserve">onboarding </w:t>
      </w:r>
      <w:r w:rsidR="002B3E01">
        <w:t>outcome</w:t>
      </w:r>
      <w:r w:rsidR="008609CA">
        <w:t>.</w:t>
      </w:r>
    </w:p>
    <w:p w14:paraId="15DF9976" w14:textId="77777777" w:rsidR="00D52227" w:rsidRPr="005F0880" w:rsidRDefault="00D52227" w:rsidP="00D52227">
      <w:pPr>
        <w:pStyle w:val="Heading2"/>
      </w:pPr>
      <w:bookmarkStart w:id="3" w:name="_Toc77173020"/>
      <w:bookmarkStart w:id="4" w:name="_Toc43582199"/>
      <w:r w:rsidRPr="005F0880">
        <w:t>CDC Data Standardization and Assistance Team (DSAT)</w:t>
      </w:r>
      <w:bookmarkEnd w:id="3"/>
    </w:p>
    <w:p w14:paraId="3E0F12B1" w14:textId="759757FD" w:rsidR="00D52227" w:rsidRDefault="00D52227" w:rsidP="00D52227">
      <w:r>
        <w:t>The Data Standardization and Assistance Team</w:t>
      </w:r>
      <w:r w:rsidR="007E68AB">
        <w:t xml:space="preserve"> (DSAT)</w:t>
      </w:r>
      <w:r w:rsidR="00DD7162">
        <w:t xml:space="preserve"> is part of the Surveillance and Data Branch under the CDC Division of Health Informatics and Surveillance (DHIS</w:t>
      </w:r>
      <w:r w:rsidR="6A8D765C">
        <w:t>)</w:t>
      </w:r>
      <w:r w:rsidR="7BD209A4">
        <w:t>,</w:t>
      </w:r>
      <w:r w:rsidR="00DD7162">
        <w:t xml:space="preserve"> </w:t>
      </w:r>
      <w:r w:rsidR="00B72032">
        <w:t xml:space="preserve">serves as the knowledge source for </w:t>
      </w:r>
      <w:r w:rsidR="693A6ECA">
        <w:t>message mapping guide</w:t>
      </w:r>
      <w:r w:rsidR="39F4C4E0">
        <w:t>s</w:t>
      </w:r>
      <w:r w:rsidR="693A6ECA">
        <w:t xml:space="preserve"> (MM</w:t>
      </w:r>
      <w:r w:rsidR="00BF57B7">
        <w:t>G</w:t>
      </w:r>
      <w:r w:rsidR="693A6ECA">
        <w:t>)</w:t>
      </w:r>
      <w:r w:rsidR="00B72032">
        <w:t xml:space="preserve"> implementation</w:t>
      </w:r>
      <w:r w:rsidR="00594E7A">
        <w:t xml:space="preserve"> and</w:t>
      </w:r>
      <w:r w:rsidR="00B72032">
        <w:t xml:space="preserve"> informatics,</w:t>
      </w:r>
      <w:r w:rsidR="00221F2C">
        <w:t xml:space="preserve"> c</w:t>
      </w:r>
      <w:r w:rsidR="00B72032">
        <w:t xml:space="preserve">oordinates and implements any updates and </w:t>
      </w:r>
      <w:r w:rsidR="00BC59B3">
        <w:t>revisions</w:t>
      </w:r>
      <w:r w:rsidR="00B72032">
        <w:t xml:space="preserve"> to the MMG</w:t>
      </w:r>
      <w:r w:rsidR="00CF4B70">
        <w:t xml:space="preserve">, and </w:t>
      </w:r>
      <w:r w:rsidR="003F7268">
        <w:t>coordinates jurisdiction onboarding efforts</w:t>
      </w:r>
      <w:r w:rsidR="00B72032">
        <w:t>.</w:t>
      </w:r>
      <w:r w:rsidR="00221F2C">
        <w:t xml:space="preserve"> DSAT</w:t>
      </w:r>
      <w:r>
        <w:t xml:space="preserve"> </w:t>
      </w:r>
      <w:r w:rsidR="005D2FA8">
        <w:t>provides subject</w:t>
      </w:r>
      <w:r w:rsidR="003B10FE">
        <w:t xml:space="preserve"> matter expert</w:t>
      </w:r>
      <w:r w:rsidR="7CB7CAE8">
        <w:t>ise</w:t>
      </w:r>
      <w:r w:rsidR="003B10FE">
        <w:t xml:space="preserve"> </w:t>
      </w:r>
      <w:r w:rsidR="00E2056A">
        <w:t>on MMG</w:t>
      </w:r>
      <w:r w:rsidR="00AC5B6A">
        <w:t>s</w:t>
      </w:r>
      <w:r w:rsidR="002B3E01">
        <w:t>’</w:t>
      </w:r>
      <w:r w:rsidR="00E6471F">
        <w:t xml:space="preserve"> </w:t>
      </w:r>
      <w:r w:rsidR="06D7AE0D">
        <w:t>HL7 structure</w:t>
      </w:r>
      <w:r w:rsidR="00E6471F">
        <w:t xml:space="preserve"> and is well-versed in the </w:t>
      </w:r>
      <w:r w:rsidR="009047C5">
        <w:t>data elements</w:t>
      </w:r>
      <w:r w:rsidR="0070794D">
        <w:t xml:space="preserve"> present</w:t>
      </w:r>
      <w:r w:rsidR="3F170C47">
        <w:t xml:space="preserve"> in the MMGs</w:t>
      </w:r>
      <w:r w:rsidR="0070794D">
        <w:t xml:space="preserve">, including </w:t>
      </w:r>
      <w:r w:rsidR="003D2851">
        <w:t>common</w:t>
      </w:r>
      <w:r w:rsidR="003D29A4">
        <w:t xml:space="preserve"> jurisdictional</w:t>
      </w:r>
      <w:r w:rsidR="003D2851">
        <w:t xml:space="preserve"> barriers related to onboarding these data elements</w:t>
      </w:r>
      <w:r w:rsidR="003D29A4">
        <w:t xml:space="preserve">. DSAT maintains technical knowledge of the MMG </w:t>
      </w:r>
      <w:r w:rsidR="00E67C60">
        <w:t>and executes</w:t>
      </w:r>
      <w:r w:rsidR="007E68AB">
        <w:t xml:space="preserve"> all changes, improvements, and </w:t>
      </w:r>
      <w:r w:rsidR="00E67C60">
        <w:t>c</w:t>
      </w:r>
      <w:r w:rsidR="007E68AB">
        <w:t>reation of</w:t>
      </w:r>
      <w:r w:rsidR="00E67C60">
        <w:t xml:space="preserve"> new</w:t>
      </w:r>
      <w:r w:rsidR="007E68AB">
        <w:t xml:space="preserve"> MMGs.</w:t>
      </w:r>
      <w:r>
        <w:t xml:space="preserve"> DSAT </w:t>
      </w:r>
      <w:r w:rsidR="00D8416D">
        <w:t xml:space="preserve">coordinates the people and pieces needed </w:t>
      </w:r>
      <w:r w:rsidR="005566FC">
        <w:t xml:space="preserve">for any work effort impacting </w:t>
      </w:r>
      <w:r w:rsidR="00486977">
        <w:t>an</w:t>
      </w:r>
      <w:r w:rsidR="000E245D">
        <w:t xml:space="preserve"> </w:t>
      </w:r>
      <w:r w:rsidR="494A3A09">
        <w:t>MMG</w:t>
      </w:r>
      <w:r w:rsidR="005566FC">
        <w:t xml:space="preserve">, including </w:t>
      </w:r>
      <w:r w:rsidR="244B8D0B">
        <w:t xml:space="preserve">data element </w:t>
      </w:r>
      <w:r w:rsidR="365C4282">
        <w:t>additions or changes</w:t>
      </w:r>
      <w:r w:rsidR="005566FC">
        <w:t xml:space="preserve">, </w:t>
      </w:r>
      <w:r w:rsidR="30D77B26">
        <w:t xml:space="preserve">value set </w:t>
      </w:r>
      <w:r w:rsidR="005566FC">
        <w:t>updat</w:t>
      </w:r>
      <w:r w:rsidR="5D8A27F3">
        <w:t xml:space="preserve">es, </w:t>
      </w:r>
      <w:r>
        <w:t xml:space="preserve">and serving as a knowledge source for vocabulary and HL7 structure for the MMGs. </w:t>
      </w:r>
      <w:r w:rsidR="00BD28BE">
        <w:t xml:space="preserve">Each MMG has a DSAT team member assigned to manage work </w:t>
      </w:r>
      <w:r w:rsidR="000E245D">
        <w:t xml:space="preserve">impacting MMG </w:t>
      </w:r>
      <w:r w:rsidR="133A3BE4">
        <w:t>development and onboarding referred to as the</w:t>
      </w:r>
      <w:r w:rsidR="000E245D">
        <w:t xml:space="preserve"> MMG lifecycle lead. </w:t>
      </w:r>
      <w:r>
        <w:t>The MMG lifecycle lead</w:t>
      </w:r>
      <w:r w:rsidR="00CF4B70">
        <w:t xml:space="preserve"> coordinates all</w:t>
      </w:r>
      <w:r w:rsidR="008A776D">
        <w:t xml:space="preserve"> onboarding efforts </w:t>
      </w:r>
      <w:r w:rsidR="00CF4B70">
        <w:t xml:space="preserve">and </w:t>
      </w:r>
      <w:r w:rsidR="000E245D">
        <w:t>works with</w:t>
      </w:r>
      <w:r w:rsidR="009824A7">
        <w:t xml:space="preserve"> other members of DSAT</w:t>
      </w:r>
      <w:r w:rsidR="00F65D0B">
        <w:t xml:space="preserve">, </w:t>
      </w:r>
      <w:r w:rsidR="005D2FA8">
        <w:t>CDC</w:t>
      </w:r>
      <w:r w:rsidR="00F65D0B">
        <w:t xml:space="preserve"> program</w:t>
      </w:r>
      <w:r w:rsidR="5665E2D2">
        <w:t>s using MMGs for data collection, jurisdictions</w:t>
      </w:r>
      <w:r w:rsidR="003A022A">
        <w:t xml:space="preserve">, and other </w:t>
      </w:r>
      <w:r w:rsidR="7D0A2E86">
        <w:t>NNDSS</w:t>
      </w:r>
      <w:r w:rsidR="003A022A">
        <w:t xml:space="preserve"> partners as needed (i.e.</w:t>
      </w:r>
      <w:r w:rsidR="00A21213">
        <w:t>,</w:t>
      </w:r>
      <w:r w:rsidR="003A022A">
        <w:t xml:space="preserve"> MVPS, NBS, etc.)</w:t>
      </w:r>
      <w:r w:rsidR="009824A7">
        <w:t xml:space="preserve"> to </w:t>
      </w:r>
      <w:r w:rsidR="00440D15">
        <w:t xml:space="preserve">maintain and improve MMGs and </w:t>
      </w:r>
      <w:r w:rsidR="00AE2507">
        <w:t xml:space="preserve">MMG </w:t>
      </w:r>
      <w:r w:rsidR="00440D15">
        <w:t>onboarding efforts</w:t>
      </w:r>
      <w:r w:rsidR="00DD7162">
        <w:t>.</w:t>
      </w:r>
    </w:p>
    <w:p w14:paraId="1C581440" w14:textId="0B07B42C" w:rsidR="00D52227" w:rsidRPr="005F0880" w:rsidRDefault="00171A4F" w:rsidP="00D52227">
      <w:pPr>
        <w:pStyle w:val="Heading2"/>
      </w:pPr>
      <w:bookmarkStart w:id="5" w:name="_Toc77173021"/>
      <w:r>
        <w:t xml:space="preserve">NNDSS </w:t>
      </w:r>
      <w:r w:rsidR="00D52227" w:rsidRPr="005F0880">
        <w:t xml:space="preserve">Onboarding </w:t>
      </w:r>
      <w:r w:rsidR="00D52227">
        <w:t>Specialist</w:t>
      </w:r>
      <w:bookmarkEnd w:id="5"/>
    </w:p>
    <w:p w14:paraId="7A0DA1E7" w14:textId="7D460310" w:rsidR="00D52227" w:rsidRDefault="799722DA" w:rsidP="00D52227">
      <w:r>
        <w:t>During onboarding</w:t>
      </w:r>
      <w:r w:rsidR="60E1A246">
        <w:t>,</w:t>
      </w:r>
      <w:r>
        <w:t xml:space="preserve"> the </w:t>
      </w:r>
      <w:r w:rsidR="46C13365">
        <w:t xml:space="preserve">DSAT </w:t>
      </w:r>
      <w:r>
        <w:t xml:space="preserve">MMG lifecycle </w:t>
      </w:r>
      <w:r w:rsidR="522F20C4">
        <w:t xml:space="preserve">lead </w:t>
      </w:r>
      <w:r w:rsidR="15EEB298">
        <w:t xml:space="preserve">also </w:t>
      </w:r>
      <w:r w:rsidR="40667291">
        <w:t>serves as the</w:t>
      </w:r>
      <w:r w:rsidR="019CB3E4">
        <w:t xml:space="preserve"> onboarding specialist (OS)</w:t>
      </w:r>
      <w:r w:rsidR="6AAC9709">
        <w:t>.</w:t>
      </w:r>
      <w:r w:rsidR="019CB3E4">
        <w:t xml:space="preserve"> The OS serves as </w:t>
      </w:r>
      <w:r w:rsidR="26B5EC02">
        <w:t xml:space="preserve">a </w:t>
      </w:r>
      <w:r w:rsidR="28AD96A9">
        <w:t>single point</w:t>
      </w:r>
      <w:r w:rsidR="019CB3E4">
        <w:t xml:space="preserve"> of contact for a jurisdiction</w:t>
      </w:r>
      <w:r w:rsidR="0DFE4A53">
        <w:t xml:space="preserve"> during the onboarding process</w:t>
      </w:r>
      <w:r w:rsidR="28AD96A9">
        <w:t xml:space="preserve"> </w:t>
      </w:r>
      <w:r w:rsidR="0B52DC39">
        <w:t xml:space="preserve">and </w:t>
      </w:r>
      <w:r w:rsidR="7724E7E3">
        <w:t xml:space="preserve">coordinates </w:t>
      </w:r>
      <w:r w:rsidR="140F76FA">
        <w:t>all</w:t>
      </w:r>
      <w:r w:rsidR="7724E7E3">
        <w:t xml:space="preserve"> meetings, partners, and </w:t>
      </w:r>
      <w:r w:rsidR="681EB38D">
        <w:t xml:space="preserve">feedback </w:t>
      </w:r>
      <w:r w:rsidR="116E6683">
        <w:t xml:space="preserve">from CDC </w:t>
      </w:r>
      <w:r w:rsidR="681EB38D">
        <w:t xml:space="preserve">to </w:t>
      </w:r>
      <w:r w:rsidR="13272558">
        <w:t>facilitate</w:t>
      </w:r>
      <w:r w:rsidR="681EB38D">
        <w:t xml:space="preserve"> a timely onboarding process.</w:t>
      </w:r>
      <w:r w:rsidR="019CB3E4">
        <w:t xml:space="preserve"> All communication from CDC to a jurisdiction related to onboarding an MMG is performed by th</w:t>
      </w:r>
      <w:r w:rsidR="10DEBBE6">
        <w:t xml:space="preserve">e OS </w:t>
      </w:r>
      <w:r w:rsidR="65AA4E2B">
        <w:t>to</w:t>
      </w:r>
      <w:r w:rsidR="019CB3E4">
        <w:t xml:space="preserve"> provide a single, consistent voice for feedback to the jurisdiction </w:t>
      </w:r>
      <w:r w:rsidR="10DEBBE6">
        <w:t>on their onboar</w:t>
      </w:r>
      <w:r w:rsidR="6780D385">
        <w:t>ding efforts</w:t>
      </w:r>
      <w:r w:rsidR="019CB3E4">
        <w:t>. This practice</w:t>
      </w:r>
      <w:r w:rsidR="5C900161">
        <w:t xml:space="preserve"> establishes clear asks</w:t>
      </w:r>
      <w:r w:rsidR="7CB524E6">
        <w:t xml:space="preserve"> and</w:t>
      </w:r>
      <w:r w:rsidR="5C900161">
        <w:t xml:space="preserve"> </w:t>
      </w:r>
      <w:r w:rsidR="686BD27B">
        <w:t>forms a working relationship with jurisdiction</w:t>
      </w:r>
      <w:r w:rsidR="27B284CE">
        <w:t xml:space="preserve"> informatics personnel,</w:t>
      </w:r>
      <w:r w:rsidR="019CB3E4">
        <w:t xml:space="preserve"> allow</w:t>
      </w:r>
      <w:r w:rsidR="7CB524E6">
        <w:t>ing</w:t>
      </w:r>
      <w:r w:rsidR="019CB3E4">
        <w:t xml:space="preserve"> for effective coordination between the CDC and jurisdiction onboarding efforts.</w:t>
      </w:r>
    </w:p>
    <w:p w14:paraId="5D05BA4D" w14:textId="5570ACBA" w:rsidR="00BE07DC" w:rsidRDefault="00BE07DC" w:rsidP="00BE07DC">
      <w:pPr>
        <w:pStyle w:val="Heading2"/>
      </w:pPr>
      <w:bookmarkStart w:id="6" w:name="_Toc77173022"/>
      <w:r>
        <w:t>CDC Program</w:t>
      </w:r>
      <w:bookmarkEnd w:id="4"/>
      <w:bookmarkEnd w:id="6"/>
    </w:p>
    <w:p w14:paraId="3FC90566" w14:textId="4B368AF5" w:rsidR="00BE07DC" w:rsidRDefault="23A267ED" w:rsidP="00BE07DC">
      <w:r>
        <w:t xml:space="preserve">The CDC Program is the </w:t>
      </w:r>
      <w:r w:rsidR="73FD6225">
        <w:t>subject matter expert</w:t>
      </w:r>
      <w:r w:rsidR="7AA8B960">
        <w:t xml:space="preserve"> </w:t>
      </w:r>
      <w:r>
        <w:t>fo</w:t>
      </w:r>
      <w:r w:rsidR="70531FF9">
        <w:t>r</w:t>
      </w:r>
      <w:r w:rsidR="00ED692C">
        <w:t xml:space="preserve"> the data needed to best support nation</w:t>
      </w:r>
      <w:r w:rsidR="004154F9">
        <w:t>al surveillance efforts in order to interpret disease trends and associated public</w:t>
      </w:r>
      <w:r w:rsidR="00B24762">
        <w:t xml:space="preserve"> health or epidemiologic questions </w:t>
      </w:r>
      <w:r w:rsidR="048890D1">
        <w:t xml:space="preserve">collected using an HL7 </w:t>
      </w:r>
      <w:proofErr w:type="gramStart"/>
      <w:r w:rsidR="048890D1">
        <w:t>condition-specific</w:t>
      </w:r>
      <w:proofErr w:type="gramEnd"/>
      <w:r w:rsidR="048890D1">
        <w:t xml:space="preserve"> MM</w:t>
      </w:r>
      <w:r w:rsidR="00807A99">
        <w:t>G</w:t>
      </w:r>
      <w:r w:rsidR="0EECDE6E">
        <w:t xml:space="preserve"> </w:t>
      </w:r>
      <w:r>
        <w:t>The CDC Program</w:t>
      </w:r>
      <w:r w:rsidR="0EECDE6E">
        <w:t xml:space="preserve"> </w:t>
      </w:r>
      <w:r w:rsidR="001E155E">
        <w:t>provides the justification of the</w:t>
      </w:r>
      <w:r w:rsidR="0EECDE6E">
        <w:t xml:space="preserve"> data to be collected, </w:t>
      </w:r>
      <w:r>
        <w:t xml:space="preserve">feedback </w:t>
      </w:r>
      <w:r w:rsidR="0EECDE6E">
        <w:t xml:space="preserve">on how the data elements are defined </w:t>
      </w:r>
      <w:r>
        <w:t>when an MMG is being developed</w:t>
      </w:r>
      <w:r w:rsidR="0EECDE6E">
        <w:t>,</w:t>
      </w:r>
      <w:r>
        <w:t xml:space="preserve"> and </w:t>
      </w:r>
      <w:r w:rsidR="0EECDE6E">
        <w:t>how the data will integrate with previous or other data collection efforts.</w:t>
      </w:r>
    </w:p>
    <w:p w14:paraId="1DE0E356" w14:textId="5994D9BC" w:rsidR="00BE07DC" w:rsidRDefault="23A267ED" w:rsidP="00BE07DC">
      <w:r>
        <w:t xml:space="preserve">The CDC Program serves as </w:t>
      </w:r>
      <w:r w:rsidR="3A6E50F0">
        <w:t>the primary</w:t>
      </w:r>
      <w:r w:rsidR="7AA8B960">
        <w:t xml:space="preserve"> </w:t>
      </w:r>
      <w:r>
        <w:t xml:space="preserve">resource for the </w:t>
      </w:r>
      <w:r w:rsidR="2AC6F04B">
        <w:t>NNDSS</w:t>
      </w:r>
      <w:r w:rsidR="7BAC53E1">
        <w:t xml:space="preserve"> </w:t>
      </w:r>
      <w:r>
        <w:t>onboarding</w:t>
      </w:r>
      <w:r w:rsidR="3BB503D2">
        <w:t xml:space="preserve"> specialist</w:t>
      </w:r>
      <w:r w:rsidR="00A301CA">
        <w:t xml:space="preserve"> (NNDSS OS</w:t>
      </w:r>
      <w:r w:rsidR="00A21213">
        <w:t>) and</w:t>
      </w:r>
      <w:r w:rsidR="0523DC27">
        <w:t xml:space="preserve"> provides input regarding</w:t>
      </w:r>
      <w:r w:rsidR="7A42AC0E">
        <w:t xml:space="preserve"> </w:t>
      </w:r>
      <w:r w:rsidR="1D0F0C48">
        <w:t xml:space="preserve">program intent </w:t>
      </w:r>
      <w:r w:rsidR="13AC32B5">
        <w:t>for data collection and use</w:t>
      </w:r>
      <w:r>
        <w:t>.</w:t>
      </w:r>
    </w:p>
    <w:p w14:paraId="577E2671" w14:textId="7152D695" w:rsidR="00BE07DC" w:rsidRDefault="003159C4" w:rsidP="00F31E1A">
      <w:r>
        <w:lastRenderedPageBreak/>
        <w:t xml:space="preserve">In the instance where NNDSS </w:t>
      </w:r>
      <w:r w:rsidR="00DD08E5">
        <w:t xml:space="preserve">data is used to support an emergency response, the emergency task force </w:t>
      </w:r>
      <w:r w:rsidR="0079485E">
        <w:t xml:space="preserve">may serve </w:t>
      </w:r>
      <w:r w:rsidR="007E387E">
        <w:t>in the role of a CDC Program.</w:t>
      </w:r>
      <w:r w:rsidR="00BE07DC">
        <w:t xml:space="preserve"> </w:t>
      </w:r>
      <w:r w:rsidR="00571B82">
        <w:t>For</w:t>
      </w:r>
      <w:r w:rsidR="00530BCC">
        <w:t xml:space="preserve"> this docume</w:t>
      </w:r>
      <w:r w:rsidR="00757E67">
        <w:t>nt</w:t>
      </w:r>
      <w:r w:rsidR="00571B82">
        <w:t>,</w:t>
      </w:r>
      <w:r w:rsidR="00757E67">
        <w:t xml:space="preserve"> any usage of “CDC Program” is </w:t>
      </w:r>
      <w:r w:rsidR="00BE07DC">
        <w:t xml:space="preserve">assumed to include </w:t>
      </w:r>
      <w:r w:rsidR="007E387E">
        <w:t xml:space="preserve">emergency </w:t>
      </w:r>
      <w:r w:rsidR="006B2714">
        <w:t>response</w:t>
      </w:r>
      <w:r w:rsidR="00F852D1">
        <w:t xml:space="preserve"> roles</w:t>
      </w:r>
      <w:r w:rsidR="00FC379D">
        <w:t>, if applicable.</w:t>
      </w:r>
    </w:p>
    <w:p w14:paraId="52126D41" w14:textId="77777777" w:rsidR="005131A1" w:rsidRPr="008F0565" w:rsidRDefault="005131A1" w:rsidP="005131A1">
      <w:pPr>
        <w:pStyle w:val="Heading2"/>
      </w:pPr>
      <w:bookmarkStart w:id="7" w:name="_Toc43582202"/>
      <w:bookmarkStart w:id="8" w:name="_Toc77173023"/>
      <w:r w:rsidRPr="003B3A1A">
        <w:rPr>
          <w:highlight w:val="yellow"/>
        </w:rPr>
        <w:t>Jurisdiction</w:t>
      </w:r>
      <w:bookmarkEnd w:id="7"/>
      <w:bookmarkEnd w:id="8"/>
    </w:p>
    <w:p w14:paraId="5ADE275F" w14:textId="31FEA109" w:rsidR="008A275C" w:rsidRDefault="244E5E6C" w:rsidP="005131A1">
      <w:r>
        <w:t>Jurisdiction</w:t>
      </w:r>
      <w:r w:rsidR="31792F9B">
        <w:t xml:space="preserve"> health departments</w:t>
      </w:r>
      <w:r w:rsidR="25DF2E2E">
        <w:t xml:space="preserve"> are</w:t>
      </w:r>
      <w:r w:rsidR="31792F9B">
        <w:t xml:space="preserve"> </w:t>
      </w:r>
      <w:r w:rsidR="1E6B1A7D">
        <w:t>responsible for sending HL7</w:t>
      </w:r>
      <w:r w:rsidR="05CB7677">
        <w:t xml:space="preserve"> case notifications</w:t>
      </w:r>
      <w:r w:rsidR="48A81173">
        <w:t xml:space="preserve"> to CDC</w:t>
      </w:r>
      <w:r w:rsidR="6B21B141">
        <w:t>.</w:t>
      </w:r>
      <w:r w:rsidR="0A24CFD6">
        <w:t xml:space="preserve"> </w:t>
      </w:r>
      <w:r w:rsidR="2F334E5B">
        <w:t xml:space="preserve">They </w:t>
      </w:r>
      <w:r w:rsidR="70531FF9">
        <w:t>s</w:t>
      </w:r>
      <w:r w:rsidR="0A24CFD6">
        <w:t xml:space="preserve">erve as the subject matter experts (SMEs) on their surveillance system and data. The jurisdictions perform the work required </w:t>
      </w:r>
      <w:r w:rsidR="5B5A8D9B">
        <w:t xml:space="preserve"> to send case notifications </w:t>
      </w:r>
      <w:r w:rsidR="0909B45E">
        <w:t xml:space="preserve"> using the HL7 format </w:t>
      </w:r>
      <w:r w:rsidR="7CE1FDF3">
        <w:t xml:space="preserve"> as specified </w:t>
      </w:r>
      <w:r w:rsidR="7875CFCA">
        <w:t xml:space="preserve"> in</w:t>
      </w:r>
      <w:r w:rsidR="0909B45E">
        <w:t xml:space="preserve"> the most current message mapping guid</w:t>
      </w:r>
      <w:r w:rsidR="1F0EAE97">
        <w:t>e</w:t>
      </w:r>
      <w:r w:rsidR="0D44244A">
        <w:t xml:space="preserve"> and </w:t>
      </w:r>
      <w:r w:rsidR="253F4308">
        <w:t xml:space="preserve"> the current PHIN </w:t>
      </w:r>
      <w:r w:rsidR="1CC40AA4">
        <w:t xml:space="preserve">Messaging Specification for </w:t>
      </w:r>
      <w:r w:rsidR="0D9F51BE">
        <w:t xml:space="preserve">Case Notification (PHIN </w:t>
      </w:r>
      <w:r w:rsidR="253F4308">
        <w:t>Spec</w:t>
      </w:r>
      <w:r w:rsidR="0D9F51BE">
        <w:t>)</w:t>
      </w:r>
      <w:r w:rsidR="7003DDA8">
        <w:t xml:space="preserve"> found on the NNDSS website</w:t>
      </w:r>
      <w:r w:rsidR="3662CC08">
        <w:t xml:space="preserve"> under Supporting Documents for Implementation</w:t>
      </w:r>
      <w:r w:rsidR="7003DDA8">
        <w:t xml:space="preserve"> (</w:t>
      </w:r>
      <w:hyperlink r:id="rId14">
        <w:r w:rsidR="3662CC08" w:rsidRPr="1E533DBF">
          <w:rPr>
            <w:rStyle w:val="Hyperlink"/>
          </w:rPr>
          <w:t>https://ndc.services.cdc.gov/supporting-documents-for-implementation/</w:t>
        </w:r>
      </w:hyperlink>
      <w:r w:rsidR="3662CC08">
        <w:t>)</w:t>
      </w:r>
      <w:r w:rsidR="4AA1F5D6">
        <w:t>.</w:t>
      </w:r>
    </w:p>
    <w:p w14:paraId="77BE6B16" w14:textId="6D630F11" w:rsidR="00022F5E" w:rsidRPr="003A5AF1" w:rsidRDefault="008A275C" w:rsidP="008A275C">
      <w:pPr>
        <w:pStyle w:val="Heading2"/>
      </w:pPr>
      <w:bookmarkStart w:id="9" w:name="_Toc77173024"/>
      <w:r w:rsidRPr="003A5AF1">
        <w:t>Technical Assistance (TA)</w:t>
      </w:r>
      <w:bookmarkEnd w:id="9"/>
      <w:r w:rsidRPr="003A5AF1">
        <w:t xml:space="preserve"> </w:t>
      </w:r>
    </w:p>
    <w:p w14:paraId="12867C6D" w14:textId="67E57038" w:rsidR="00D542B4" w:rsidRDefault="2E67A340" w:rsidP="007823FE">
      <w:r>
        <w:t xml:space="preserve">Technical assistance is </w:t>
      </w:r>
      <w:r w:rsidR="729C5712">
        <w:t>s</w:t>
      </w:r>
      <w:r w:rsidR="04596C14">
        <w:t xml:space="preserve">upport </w:t>
      </w:r>
      <w:r w:rsidR="0522988C">
        <w:t>provided b</w:t>
      </w:r>
      <w:r w:rsidR="712A90FB">
        <w:t xml:space="preserve">y CDC </w:t>
      </w:r>
      <w:r w:rsidR="04596C14">
        <w:t xml:space="preserve">to </w:t>
      </w:r>
      <w:r w:rsidR="57001592">
        <w:t xml:space="preserve">help </w:t>
      </w:r>
      <w:r w:rsidR="04596C14">
        <w:t xml:space="preserve">jurisdictions </w:t>
      </w:r>
      <w:r w:rsidR="57001592">
        <w:t xml:space="preserve">build and implement NNDSS HL7 case notification messages. Subject matter experts guide participants through planning, gap analysis, data extraction, HL7 message creation, and validation. At completion, </w:t>
      </w:r>
      <w:r w:rsidR="6860350C">
        <w:t>jurisdictions</w:t>
      </w:r>
      <w:r w:rsidR="57001592">
        <w:t xml:space="preserve"> will be ready to begin onboarding.</w:t>
      </w:r>
      <w:r w:rsidR="15326804">
        <w:t xml:space="preserve"> TA support</w:t>
      </w:r>
      <w:r w:rsidR="29F54A59">
        <w:t xml:space="preserve"> includ</w:t>
      </w:r>
      <w:r w:rsidR="625CF75E">
        <w:t>es</w:t>
      </w:r>
      <w:r w:rsidR="624D5552">
        <w:t xml:space="preserve"> development and review of </w:t>
      </w:r>
      <w:r w:rsidR="29F54A59">
        <w:t>the onboarding package</w:t>
      </w:r>
      <w:r w:rsidR="5FA6189E">
        <w:t xml:space="preserve"> and </w:t>
      </w:r>
      <w:r w:rsidR="54BF9FC6">
        <w:t xml:space="preserve">HL7 </w:t>
      </w:r>
      <w:r w:rsidR="5FA6189E">
        <w:t>case notification messages.</w:t>
      </w:r>
      <w:r w:rsidR="03642662">
        <w:t xml:space="preserve"> </w:t>
      </w:r>
    </w:p>
    <w:p w14:paraId="140405E4" w14:textId="44A7BBC1" w:rsidR="00856B07" w:rsidRPr="00D655B7" w:rsidRDefault="00856B07" w:rsidP="008930E8">
      <w:pPr>
        <w:pStyle w:val="Heading1"/>
        <w:rPr>
          <w:b/>
        </w:rPr>
      </w:pPr>
      <w:bookmarkStart w:id="10" w:name="_Toc77173025"/>
      <w:r w:rsidRPr="00D655B7">
        <w:rPr>
          <w:b/>
        </w:rPr>
        <w:t>Shared Goals and Expectations</w:t>
      </w:r>
      <w:bookmarkEnd w:id="10"/>
    </w:p>
    <w:p w14:paraId="0ADB7942" w14:textId="14742E96" w:rsidR="00BE0A99" w:rsidRDefault="00417FA5" w:rsidP="00D542B4">
      <w:r>
        <w:t>Successfully onboarding a jurisdiction requires coordination of multiple partners</w:t>
      </w:r>
      <w:r w:rsidR="0059466F">
        <w:t>, clear communication, and proper management of time and tasks.</w:t>
      </w:r>
      <w:r w:rsidR="008408D1">
        <w:t xml:space="preserve"> </w:t>
      </w:r>
      <w:r w:rsidR="0059466F">
        <w:t>Working from a list of goals</w:t>
      </w:r>
      <w:r w:rsidR="00D542B4">
        <w:t xml:space="preserve"> and a timeline</w:t>
      </w:r>
      <w:r w:rsidR="0059466F">
        <w:t xml:space="preserve"> </w:t>
      </w:r>
      <w:r w:rsidR="00F06897">
        <w:t>shared between DSAT, the CDC Program, the jurisdiction, and other necessary partners</w:t>
      </w:r>
      <w:r w:rsidR="00D542B4">
        <w:t xml:space="preserve"> </w:t>
      </w:r>
      <w:r w:rsidR="009E085B">
        <w:t xml:space="preserve">will ensure </w:t>
      </w:r>
      <w:r w:rsidR="00733445">
        <w:t xml:space="preserve">successful </w:t>
      </w:r>
      <w:r w:rsidR="26DBAAA7">
        <w:t>and timely</w:t>
      </w:r>
      <w:r w:rsidR="00733445">
        <w:t xml:space="preserve"> reporting of HL7 data to NNDSS</w:t>
      </w:r>
      <w:r w:rsidR="0079143B">
        <w:t xml:space="preserve"> </w:t>
      </w:r>
      <w:r w:rsidR="00A66BB4">
        <w:t xml:space="preserve">as </w:t>
      </w:r>
      <w:r w:rsidR="00961AFC">
        <w:t>specifi</w:t>
      </w:r>
      <w:r w:rsidR="00A66BB4">
        <w:t>ed in the</w:t>
      </w:r>
      <w:r w:rsidR="00D542B4">
        <w:t xml:space="preserve"> </w:t>
      </w:r>
      <w:r w:rsidR="00712F29">
        <w:t>MMG</w:t>
      </w:r>
      <w:r w:rsidR="00D542B4">
        <w:t>.</w:t>
      </w:r>
      <w:r w:rsidR="00243637">
        <w:t xml:space="preserve"> </w:t>
      </w:r>
      <w:r w:rsidR="00C74B2B">
        <w:t xml:space="preserve">These goals exist to facilitate clear </w:t>
      </w:r>
      <w:r w:rsidR="00014C6F">
        <w:t xml:space="preserve">communication </w:t>
      </w:r>
      <w:r w:rsidR="00D542B4">
        <w:t>during</w:t>
      </w:r>
      <w:r w:rsidR="00750F28">
        <w:t xml:space="preserve"> </w:t>
      </w:r>
      <w:r w:rsidR="00014C6F">
        <w:t>each phase of onboarding</w:t>
      </w:r>
      <w:r w:rsidR="00D542B4">
        <w:t xml:space="preserve"> </w:t>
      </w:r>
      <w:r w:rsidR="139DEC15">
        <w:t xml:space="preserve">and </w:t>
      </w:r>
      <w:r w:rsidR="00D542B4">
        <w:t xml:space="preserve">capture </w:t>
      </w:r>
      <w:r w:rsidR="00014C6F">
        <w:t>work efforts associated with each milestone and goal.</w:t>
      </w:r>
      <w:r w:rsidR="00F06897">
        <w:t xml:space="preserve"> </w:t>
      </w:r>
      <w:r w:rsidR="00EB1B2A">
        <w:t>Upon completion of onboarding</w:t>
      </w:r>
      <w:r w:rsidR="00007003">
        <w:t>,</w:t>
      </w:r>
      <w:r w:rsidR="00EB1B2A">
        <w:t xml:space="preserve"> a jurisdiction will successfully implement an MMG that </w:t>
      </w:r>
      <w:r w:rsidR="00EB1B2A" w:rsidRPr="00441CFB">
        <w:rPr>
          <w:b/>
          <w:bCs/>
        </w:rPr>
        <w:t>maintains or improves upon</w:t>
      </w:r>
      <w:r w:rsidR="00EB1B2A">
        <w:t xml:space="preserve"> the data sent to CDC in legacy streams. </w:t>
      </w:r>
      <w:r w:rsidR="00C85891">
        <w:t>To</w:t>
      </w:r>
      <w:r w:rsidR="00EB1B2A">
        <w:t xml:space="preserve"> achieve this goal in a timely manner</w:t>
      </w:r>
      <w:r w:rsidR="4FA8F061">
        <w:t>,</w:t>
      </w:r>
      <w:r w:rsidR="00EB1B2A">
        <w:t xml:space="preserve"> the CDC program, DSAT onboarding specialist, and jurisdiction are agreeing to</w:t>
      </w:r>
      <w:r w:rsidR="00E50324">
        <w:t xml:space="preserve"> the following</w:t>
      </w:r>
      <w:r w:rsidR="00EB1B2A">
        <w:t>:</w:t>
      </w:r>
    </w:p>
    <w:p w14:paraId="76711DA4" w14:textId="37D66413" w:rsidR="00057AE3" w:rsidRDefault="00BE0A99" w:rsidP="00057AE3">
      <w:pPr>
        <w:pStyle w:val="ListParagraph"/>
        <w:numPr>
          <w:ilvl w:val="0"/>
          <w:numId w:val="1"/>
        </w:numPr>
      </w:pPr>
      <w:r>
        <w:t>Determine a timeline in which all parties can produce task outputs within</w:t>
      </w:r>
      <w:r w:rsidR="00057AE3">
        <w:t xml:space="preserve"> the scheduled timeframe</w:t>
      </w:r>
    </w:p>
    <w:p w14:paraId="6C8B13F0" w14:textId="5477E1C7" w:rsidR="00057AE3" w:rsidRPr="008F0565" w:rsidRDefault="1371CCDF" w:rsidP="00057AE3">
      <w:pPr>
        <w:pStyle w:val="ListParagraph"/>
        <w:numPr>
          <w:ilvl w:val="0"/>
          <w:numId w:val="1"/>
        </w:numPr>
      </w:pPr>
      <w:r>
        <w:t>Designate resources to complete tasks within the agreed-upon schedule</w:t>
      </w:r>
    </w:p>
    <w:p w14:paraId="12D1FCF4" w14:textId="1B1237EF" w:rsidR="00BD7C71" w:rsidRPr="008F0565" w:rsidRDefault="05374D70" w:rsidP="00EC1A5B">
      <w:pPr>
        <w:pStyle w:val="ListParagraph"/>
        <w:numPr>
          <w:ilvl w:val="1"/>
          <w:numId w:val="1"/>
        </w:numPr>
      </w:pPr>
      <w:r>
        <w:t>Ensure</w:t>
      </w:r>
      <w:r w:rsidR="6E31EBAE">
        <w:t xml:space="preserve"> </w:t>
      </w:r>
      <w:r w:rsidR="3200A7ED">
        <w:t xml:space="preserve">the </w:t>
      </w:r>
      <w:r w:rsidR="6E31EBAE">
        <w:t xml:space="preserve">anticipated timeline </w:t>
      </w:r>
      <w:r w:rsidR="05316EB8">
        <w:t xml:space="preserve">is discussed </w:t>
      </w:r>
      <w:r w:rsidR="6E31EBAE">
        <w:t>with</w:t>
      </w:r>
      <w:r w:rsidR="53E6D0FC">
        <w:t xml:space="preserve"> all</w:t>
      </w:r>
      <w:r w:rsidR="6E31EBAE">
        <w:t xml:space="preserve"> team members and partners</w:t>
      </w:r>
      <w:r w:rsidR="306358B7">
        <w:t xml:space="preserve"> </w:t>
      </w:r>
      <w:r w:rsidR="2B9EE289">
        <w:t>that support the</w:t>
      </w:r>
      <w:r w:rsidR="7B7EDC72">
        <w:t xml:space="preserve"> onboarding</w:t>
      </w:r>
      <w:r w:rsidR="2B9EE289">
        <w:t xml:space="preserve"> process to</w:t>
      </w:r>
      <w:r w:rsidR="120AE07A">
        <w:t xml:space="preserve"> confirm</w:t>
      </w:r>
      <w:r w:rsidR="2B9EE289">
        <w:t xml:space="preserve"> </w:t>
      </w:r>
      <w:r w:rsidR="7E7E52C6">
        <w:t xml:space="preserve">their </w:t>
      </w:r>
      <w:r w:rsidR="1B5FA259">
        <w:t>availability</w:t>
      </w:r>
      <w:r w:rsidR="2B9EE289">
        <w:t xml:space="preserve"> </w:t>
      </w:r>
      <w:r w:rsidR="306358B7">
        <w:t xml:space="preserve"> </w:t>
      </w:r>
      <w:r w:rsidR="00E01951">
        <w:t xml:space="preserve"> </w:t>
      </w:r>
      <w:r w:rsidR="09E05558">
        <w:t>A</w:t>
      </w:r>
      <w:r w:rsidR="00E01951">
        <w:t>ccount for</w:t>
      </w:r>
      <w:r w:rsidR="00BD7C71">
        <w:t xml:space="preserve"> any </w:t>
      </w:r>
      <w:r w:rsidR="00E01951">
        <w:t xml:space="preserve">technology updates or changes that may impact </w:t>
      </w:r>
      <w:r w:rsidR="003F1473">
        <w:t>access to resources necessary for onboarding efforts</w:t>
      </w:r>
    </w:p>
    <w:p w14:paraId="2E88C5AA" w14:textId="6D6930EF" w:rsidR="00057AE3" w:rsidRDefault="1371CCDF" w:rsidP="00057AE3">
      <w:pPr>
        <w:pStyle w:val="ListParagraph"/>
        <w:numPr>
          <w:ilvl w:val="0"/>
          <w:numId w:val="1"/>
        </w:numPr>
      </w:pPr>
      <w:r>
        <w:t xml:space="preserve">Maintain </w:t>
      </w:r>
      <w:r w:rsidR="03642662">
        <w:t xml:space="preserve">a </w:t>
      </w:r>
      <w:r>
        <w:t>single source of communication from the CDC</w:t>
      </w:r>
      <w:r w:rsidR="1D82CC01">
        <w:t xml:space="preserve"> with </w:t>
      </w:r>
      <w:r w:rsidR="566D10D9">
        <w:t xml:space="preserve">the </w:t>
      </w:r>
      <w:r w:rsidR="1EF0F92E">
        <w:t xml:space="preserve">NNDSS </w:t>
      </w:r>
      <w:r w:rsidR="566D10D9">
        <w:t>onboarding specialis</w:t>
      </w:r>
      <w:r w:rsidR="77848A68">
        <w:t>t as the resource for this effort</w:t>
      </w:r>
    </w:p>
    <w:p w14:paraId="5013DEC0" w14:textId="3B3A5DF2" w:rsidR="00057AE3" w:rsidRDefault="00057AE3" w:rsidP="00057AE3">
      <w:pPr>
        <w:pStyle w:val="ListParagraph"/>
        <w:numPr>
          <w:ilvl w:val="0"/>
          <w:numId w:val="1"/>
        </w:numPr>
      </w:pPr>
      <w:r>
        <w:t xml:space="preserve">Practice open communication between all parties </w:t>
      </w:r>
    </w:p>
    <w:p w14:paraId="4932EAB9" w14:textId="0A6BC499" w:rsidR="00D350FE" w:rsidRDefault="00D350FE" w:rsidP="00D350FE">
      <w:pPr>
        <w:pStyle w:val="ListParagraph"/>
        <w:numPr>
          <w:ilvl w:val="1"/>
          <w:numId w:val="1"/>
        </w:numPr>
      </w:pPr>
      <w:r>
        <w:t xml:space="preserve">Communicate early, </w:t>
      </w:r>
      <w:r w:rsidR="00D542B4">
        <w:t xml:space="preserve">clearly, and </w:t>
      </w:r>
      <w:r>
        <w:t>often</w:t>
      </w:r>
    </w:p>
    <w:p w14:paraId="2130CC04" w14:textId="0A5F6AA5" w:rsidR="007060E9" w:rsidRDefault="00293763" w:rsidP="008F0565">
      <w:pPr>
        <w:pStyle w:val="ListParagraph"/>
        <w:numPr>
          <w:ilvl w:val="1"/>
          <w:numId w:val="1"/>
        </w:numPr>
      </w:pPr>
      <w:r>
        <w:t>Establish or request a meeting to be scheduled if needed</w:t>
      </w:r>
    </w:p>
    <w:p w14:paraId="1FD1ADA8" w14:textId="71DA02FB" w:rsidR="00057AE3" w:rsidRDefault="00057AE3" w:rsidP="00057AE3">
      <w:pPr>
        <w:pStyle w:val="ListParagraph"/>
        <w:numPr>
          <w:ilvl w:val="0"/>
          <w:numId w:val="1"/>
        </w:numPr>
      </w:pPr>
      <w:r>
        <w:t>Respon</w:t>
      </w:r>
      <w:r w:rsidR="00EB1B2A">
        <w:t>d in a timely manner</w:t>
      </w:r>
    </w:p>
    <w:p w14:paraId="4A16DB80" w14:textId="21891A7E" w:rsidR="00057AE3" w:rsidDel="001B39F2" w:rsidRDefault="00057AE3" w:rsidP="00057AE3">
      <w:pPr>
        <w:pStyle w:val="ListParagraph"/>
        <w:numPr>
          <w:ilvl w:val="0"/>
          <w:numId w:val="1"/>
        </w:numPr>
      </w:pPr>
      <w:r w:rsidDel="001B39F2">
        <w:t xml:space="preserve">Review of documents and sample messages should occur </w:t>
      </w:r>
      <w:r w:rsidR="0049115A">
        <w:t>within</w:t>
      </w:r>
      <w:r w:rsidDel="001B39F2">
        <w:t xml:space="preserve"> the timelines jointly agreed upon between DSAT</w:t>
      </w:r>
      <w:r w:rsidR="0049115A">
        <w:t>, the jurisdiction,</w:t>
      </w:r>
      <w:r w:rsidDel="001B39F2">
        <w:t xml:space="preserve"> and the </w:t>
      </w:r>
      <w:r w:rsidR="0049115A">
        <w:t xml:space="preserve">CDC </w:t>
      </w:r>
      <w:r w:rsidDel="001B39F2">
        <w:t>program</w:t>
      </w:r>
    </w:p>
    <w:p w14:paraId="67F729C1" w14:textId="1636802B" w:rsidR="00CF7D6E" w:rsidRDefault="00DF4F2D" w:rsidP="00346F55">
      <w:pPr>
        <w:pStyle w:val="ListParagraph"/>
        <w:numPr>
          <w:ilvl w:val="0"/>
          <w:numId w:val="1"/>
        </w:numPr>
      </w:pPr>
      <w:r>
        <w:t xml:space="preserve">Once </w:t>
      </w:r>
      <w:r w:rsidR="007074D8">
        <w:t>the</w:t>
      </w:r>
      <w:r w:rsidR="00D64D99">
        <w:t xml:space="preserve"> CDC</w:t>
      </w:r>
      <w:r w:rsidR="007074D8">
        <w:t xml:space="preserve"> </w:t>
      </w:r>
      <w:r>
        <w:t xml:space="preserve">onboarding </w:t>
      </w:r>
      <w:r w:rsidR="007074D8">
        <w:t xml:space="preserve">process </w:t>
      </w:r>
      <w:r>
        <w:t>has begun</w:t>
      </w:r>
      <w:r w:rsidR="0049115A">
        <w:t>,</w:t>
      </w:r>
      <w:r>
        <w:t xml:space="preserve"> the</w:t>
      </w:r>
      <w:r w:rsidR="00D64D99">
        <w:t xml:space="preserve"> NNDSS </w:t>
      </w:r>
      <w:r w:rsidR="007D69B0">
        <w:t>OS w</w:t>
      </w:r>
      <w:r>
        <w:t>ill include the CDC Program on emails to the jurisdiction</w:t>
      </w:r>
      <w:r>
        <w:br/>
      </w:r>
    </w:p>
    <w:p w14:paraId="719A2A42" w14:textId="29B8066A" w:rsidR="004F7FF9" w:rsidRPr="00D655B7" w:rsidRDefault="00057AE3" w:rsidP="008F0565">
      <w:pPr>
        <w:pStyle w:val="Heading1"/>
        <w:rPr>
          <w:b/>
        </w:rPr>
      </w:pPr>
      <w:bookmarkStart w:id="11" w:name="_Toc77173026"/>
      <w:r w:rsidRPr="00D655B7">
        <w:rPr>
          <w:b/>
        </w:rPr>
        <w:t>Timeline</w:t>
      </w:r>
      <w:bookmarkEnd w:id="11"/>
    </w:p>
    <w:p w14:paraId="5D197BFF" w14:textId="2586422C" w:rsidR="00057AE3" w:rsidRDefault="009C53FA">
      <w:r w:rsidRPr="00AA1C43">
        <w:rPr>
          <w:highlight w:val="yellow"/>
        </w:rPr>
        <w:t>To ensure onboarding can be completed in a timely manner, all parties need to agree to a timeline</w:t>
      </w:r>
      <w:r w:rsidR="0049115A" w:rsidRPr="00AA1C43">
        <w:rPr>
          <w:highlight w:val="yellow"/>
        </w:rPr>
        <w:t>. The timeline is established</w:t>
      </w:r>
      <w:r w:rsidRPr="00AA1C43">
        <w:rPr>
          <w:highlight w:val="yellow"/>
        </w:rPr>
        <w:t xml:space="preserve"> </w:t>
      </w:r>
      <w:r w:rsidR="000F52DA" w:rsidRPr="00AA1C43">
        <w:rPr>
          <w:highlight w:val="yellow"/>
        </w:rPr>
        <w:t>once</w:t>
      </w:r>
      <w:r w:rsidR="00BD044C" w:rsidRPr="00AA1C43">
        <w:rPr>
          <w:highlight w:val="yellow"/>
        </w:rPr>
        <w:t xml:space="preserve"> a jurisdiction has expressed interest</w:t>
      </w:r>
      <w:r w:rsidR="000D705F" w:rsidRPr="00AA1C43">
        <w:rPr>
          <w:highlight w:val="yellow"/>
        </w:rPr>
        <w:t xml:space="preserve"> in onboarding an MMG and again when</w:t>
      </w:r>
      <w:r w:rsidR="000F52DA" w:rsidRPr="00AA1C43">
        <w:rPr>
          <w:highlight w:val="yellow"/>
        </w:rPr>
        <w:t xml:space="preserve"> the onboarding </w:t>
      </w:r>
      <w:r w:rsidR="000F52DA" w:rsidRPr="00AA1C43">
        <w:rPr>
          <w:highlight w:val="yellow"/>
        </w:rPr>
        <w:lastRenderedPageBreak/>
        <w:t>package is received</w:t>
      </w:r>
      <w:r w:rsidR="001C0376" w:rsidRPr="00AA1C43">
        <w:rPr>
          <w:highlight w:val="yellow"/>
        </w:rPr>
        <w:t xml:space="preserve"> from the jurisdiction</w:t>
      </w:r>
      <w:r w:rsidRPr="00AA1C43">
        <w:rPr>
          <w:highlight w:val="yellow"/>
        </w:rPr>
        <w:t>.</w:t>
      </w:r>
      <w:r w:rsidR="00D428B0" w:rsidRPr="00AA1C43">
        <w:rPr>
          <w:highlight w:val="yellow"/>
        </w:rPr>
        <w:t xml:space="preserve"> The CDC Program and DSAT will meet and discuss the timeline prior to the onboarding kickoff call. The timeline will be presented and discussed with the jurisdiction during the onboarding kickoff call.</w:t>
      </w:r>
      <w:r w:rsidRPr="00AA1C43">
        <w:rPr>
          <w:highlight w:val="yellow"/>
        </w:rPr>
        <w:t xml:space="preserve"> </w:t>
      </w:r>
      <w:r w:rsidR="00D30561" w:rsidRPr="00AA1C43">
        <w:rPr>
          <w:highlight w:val="yellow"/>
        </w:rPr>
        <w:t xml:space="preserve">This </w:t>
      </w:r>
      <w:r w:rsidR="003B04AC" w:rsidRPr="00AA1C43">
        <w:rPr>
          <w:highlight w:val="yellow"/>
        </w:rPr>
        <w:t xml:space="preserve">onboarding process </w:t>
      </w:r>
      <w:r w:rsidR="00D30561" w:rsidRPr="00AA1C43">
        <w:rPr>
          <w:highlight w:val="yellow"/>
        </w:rPr>
        <w:t xml:space="preserve">document contains anticipated timelines for different phases of onboarding with the goal of working together and supporting all members </w:t>
      </w:r>
      <w:r w:rsidR="0A39FC13" w:rsidRPr="00AA1C43">
        <w:rPr>
          <w:highlight w:val="yellow"/>
        </w:rPr>
        <w:t xml:space="preserve">to complete </w:t>
      </w:r>
      <w:r w:rsidR="00D30561" w:rsidRPr="00AA1C43">
        <w:rPr>
          <w:highlight w:val="yellow"/>
        </w:rPr>
        <w:t>onboarding within the established timeline.</w:t>
      </w:r>
    </w:p>
    <w:p w14:paraId="5B41050C" w14:textId="63C7A928" w:rsidR="008862CA" w:rsidRDefault="00175F42" w:rsidP="008F0565">
      <w:pPr>
        <w:pStyle w:val="Heading2"/>
      </w:pPr>
      <w:bookmarkStart w:id="12" w:name="_Timeline_Determination"/>
      <w:bookmarkStart w:id="13" w:name="_Toc77173027"/>
      <w:bookmarkEnd w:id="12"/>
      <w:r w:rsidRPr="00AA1C43">
        <w:rPr>
          <w:highlight w:val="yellow"/>
        </w:rPr>
        <w:t>Timeline Determination</w:t>
      </w:r>
      <w:bookmarkEnd w:id="13"/>
    </w:p>
    <w:p w14:paraId="0405428F" w14:textId="6D30B6B1" w:rsidR="00361E11" w:rsidRDefault="006915C8">
      <w:r>
        <w:t>T</w:t>
      </w:r>
      <w:r w:rsidR="00835152" w:rsidRPr="00835152">
        <w:t>he timeline</w:t>
      </w:r>
      <w:r w:rsidR="003B04AC">
        <w:t xml:space="preserve"> is</w:t>
      </w:r>
      <w:r w:rsidR="00835152" w:rsidRPr="00835152">
        <w:t xml:space="preserve"> established using what is known about routine activities</w:t>
      </w:r>
      <w:r w:rsidR="002F73AD">
        <w:t xml:space="preserve"> and upcoming events for all parties engaged in the onboarding process</w:t>
      </w:r>
      <w:r w:rsidR="00214148">
        <w:t>.</w:t>
      </w:r>
      <w:r>
        <w:t xml:space="preserve"> Establishing a timeline should include a realistic assessment of upcoming</w:t>
      </w:r>
      <w:r w:rsidR="00FB5AF6">
        <w:t xml:space="preserve"> activities and non-onboarding </w:t>
      </w:r>
      <w:r w:rsidR="00B6383A">
        <w:t>priorities</w:t>
      </w:r>
      <w:r w:rsidR="00FB5AF6">
        <w:t>.</w:t>
      </w:r>
      <w:r w:rsidR="005A6FFD">
        <w:t xml:space="preserve"> I</w:t>
      </w:r>
      <w:r w:rsidR="00835152" w:rsidRPr="00835152">
        <w:t xml:space="preserve">f there are specific months or weeks of anticipated limited staffing due to leave or routine </w:t>
      </w:r>
      <w:r w:rsidR="00D428B0">
        <w:t>work efforts</w:t>
      </w:r>
      <w:r w:rsidR="00991D3D">
        <w:t>,</w:t>
      </w:r>
      <w:r w:rsidR="00835152" w:rsidRPr="00835152">
        <w:t xml:space="preserve"> </w:t>
      </w:r>
      <w:r w:rsidR="00D428B0">
        <w:t>these should be built into the timeline. These details inform next steps, including potentially shifting the start of the onboarding process.</w:t>
      </w:r>
    </w:p>
    <w:p w14:paraId="79694EA3" w14:textId="0B4BDAAB" w:rsidR="000E4907" w:rsidRDefault="0A3ECE66" w:rsidP="000E4907">
      <w:pPr>
        <w:rPr>
          <w:color w:val="7030A0"/>
        </w:rPr>
      </w:pPr>
      <w:r>
        <w:t xml:space="preserve">Timeline </w:t>
      </w:r>
      <w:r w:rsidR="66AC403F">
        <w:t xml:space="preserve">determination </w:t>
      </w:r>
      <w:r w:rsidR="490A3CDE">
        <w:t xml:space="preserve">is initially performed </w:t>
      </w:r>
      <w:r w:rsidR="75E6BB2B">
        <w:t xml:space="preserve">either </w:t>
      </w:r>
      <w:r w:rsidR="490A3CDE">
        <w:t>when</w:t>
      </w:r>
      <w:r w:rsidR="2D1FC387">
        <w:t xml:space="preserve"> a)</w:t>
      </w:r>
      <w:r w:rsidR="490A3CDE">
        <w:t xml:space="preserve"> a jurisdiction has expressed interest in onboarding an MMG</w:t>
      </w:r>
      <w:r w:rsidR="75E6BB2B">
        <w:t xml:space="preserve"> or </w:t>
      </w:r>
      <w:r w:rsidR="2D1FC387">
        <w:t xml:space="preserve">b) </w:t>
      </w:r>
      <w:r w:rsidR="75E6BB2B">
        <w:t xml:space="preserve">when </w:t>
      </w:r>
      <w:r w:rsidR="2D1FC387">
        <w:t>creating</w:t>
      </w:r>
      <w:r w:rsidR="75E6BB2B">
        <w:t xml:space="preserve"> a</w:t>
      </w:r>
      <w:r w:rsidR="2D1FC387">
        <w:t xml:space="preserve"> </w:t>
      </w:r>
      <w:r w:rsidR="75E6BB2B">
        <w:t>n</w:t>
      </w:r>
      <w:r w:rsidR="2D1FC387">
        <w:t>ew</w:t>
      </w:r>
      <w:r w:rsidR="75E6BB2B">
        <w:t xml:space="preserve"> MMG cohort. For cohorts, as part of pre-onboarding</w:t>
      </w:r>
      <w:r w:rsidR="2D1FC387">
        <w:t xml:space="preserve">, timelines are created and shared by the Technical Assistance (TA) team in combination with the </w:t>
      </w:r>
      <w:r w:rsidR="3342D71B">
        <w:t xml:space="preserve">NNDSS </w:t>
      </w:r>
      <w:r w:rsidR="2D1FC387">
        <w:t>OS and CDC Program</w:t>
      </w:r>
      <w:r w:rsidR="194881F1">
        <w:t xml:space="preserve">. Cohort timelines </w:t>
      </w:r>
      <w:r w:rsidR="2D1FC387">
        <w:t>include</w:t>
      </w:r>
      <w:r w:rsidR="75E6BB2B">
        <w:t xml:space="preserve"> </w:t>
      </w:r>
      <w:r w:rsidR="14A0E57B">
        <w:t>start date</w:t>
      </w:r>
      <w:r w:rsidR="71A7FBE0">
        <w:t xml:space="preserve">, </w:t>
      </w:r>
      <w:r w:rsidR="02C17C35">
        <w:t>routine</w:t>
      </w:r>
      <w:r w:rsidR="74F267D1">
        <w:t xml:space="preserve"> </w:t>
      </w:r>
      <w:r w:rsidR="02C17C35">
        <w:t>meetings</w:t>
      </w:r>
      <w:r w:rsidR="74F267D1">
        <w:t>,</w:t>
      </w:r>
      <w:r w:rsidR="14A0E57B">
        <w:t xml:space="preserve"> </w:t>
      </w:r>
      <w:r w:rsidR="02C17C35">
        <w:t xml:space="preserve">and </w:t>
      </w:r>
      <w:r w:rsidR="14A0E57B">
        <w:t>milestones</w:t>
      </w:r>
      <w:r w:rsidR="02C17C35">
        <w:t xml:space="preserve"> to be</w:t>
      </w:r>
      <w:r w:rsidR="14A0E57B">
        <w:t xml:space="preserve"> completed</w:t>
      </w:r>
      <w:r w:rsidR="75E6BB2B">
        <w:t xml:space="preserve">. </w:t>
      </w:r>
      <w:r w:rsidR="053E0402">
        <w:t xml:space="preserve">The </w:t>
      </w:r>
      <w:r w:rsidR="78FD963C">
        <w:t>NNDSS</w:t>
      </w:r>
      <w:r w:rsidR="053E0402">
        <w:t xml:space="preserve"> OS e</w:t>
      </w:r>
      <w:r w:rsidR="75E6BB2B">
        <w:t>ngage</w:t>
      </w:r>
      <w:r w:rsidR="053E0402">
        <w:t>s</w:t>
      </w:r>
      <w:r w:rsidR="75E6BB2B">
        <w:t xml:space="preserve"> with</w:t>
      </w:r>
      <w:r w:rsidR="053E0402">
        <w:t xml:space="preserve"> the CDC</w:t>
      </w:r>
      <w:r w:rsidR="75E6BB2B">
        <w:t xml:space="preserve"> program during </w:t>
      </w:r>
      <w:r w:rsidR="2D1FC387">
        <w:t xml:space="preserve">the </w:t>
      </w:r>
      <w:r w:rsidR="75E6BB2B">
        <w:t>pre-onboarding</w:t>
      </w:r>
      <w:r w:rsidR="26BC5F0B">
        <w:t xml:space="preserve"> phase</w:t>
      </w:r>
      <w:r w:rsidR="75E6BB2B">
        <w:t xml:space="preserve"> to discuss</w:t>
      </w:r>
      <w:r w:rsidR="26BC5F0B">
        <w:t xml:space="preserve"> a</w:t>
      </w:r>
      <w:r w:rsidR="75E6BB2B">
        <w:t xml:space="preserve"> timeline. If </w:t>
      </w:r>
      <w:r w:rsidR="26BC5F0B">
        <w:t xml:space="preserve">the CDC </w:t>
      </w:r>
      <w:r w:rsidR="75E6BB2B">
        <w:t>program feels they cannot meet the</w:t>
      </w:r>
      <w:r w:rsidR="26BC5F0B">
        <w:t xml:space="preserve"> pre-onboarding or</w:t>
      </w:r>
      <w:r w:rsidR="75E6BB2B">
        <w:t xml:space="preserve"> cohort timeline, </w:t>
      </w:r>
      <w:r w:rsidR="1D3BE555">
        <w:t xml:space="preserve">this should be communicated clearly and early to the </w:t>
      </w:r>
      <w:r w:rsidR="23B63004">
        <w:t>NNDSS</w:t>
      </w:r>
      <w:r w:rsidR="1D3BE555">
        <w:t xml:space="preserve"> OS so the </w:t>
      </w:r>
      <w:r w:rsidR="1BAA8835">
        <w:t>NND</w:t>
      </w:r>
      <w:r w:rsidR="79D2576A">
        <w:t>S</w:t>
      </w:r>
      <w:r w:rsidR="1BAA8835">
        <w:t>S</w:t>
      </w:r>
      <w:r w:rsidR="1D3BE555">
        <w:t xml:space="preserve"> OS</w:t>
      </w:r>
      <w:r w:rsidR="5A6F01A6">
        <w:t>,</w:t>
      </w:r>
      <w:r w:rsidR="1D3BE555">
        <w:t xml:space="preserve"> </w:t>
      </w:r>
      <w:r w:rsidR="00A21213">
        <w:t>and technical</w:t>
      </w:r>
      <w:r w:rsidR="178CBD34">
        <w:t xml:space="preserve"> assistance partners</w:t>
      </w:r>
      <w:r w:rsidR="5A6F01A6">
        <w:t xml:space="preserve"> when applicable,</w:t>
      </w:r>
      <w:r w:rsidR="1D3BE555">
        <w:t xml:space="preserve"> can</w:t>
      </w:r>
      <w:r w:rsidR="5A6F01A6">
        <w:t xml:space="preserve"> determine if pre-onboarding or cohort efforts for the MMG need to be placed on pause. Receiving this information early</w:t>
      </w:r>
      <w:r w:rsidR="1F6D660F">
        <w:t xml:space="preserve"> allows jurisdictions to determine if they would prefer to </w:t>
      </w:r>
      <w:r w:rsidR="194881F1">
        <w:t>divert their</w:t>
      </w:r>
      <w:r w:rsidR="1F6D660F">
        <w:t xml:space="preserve"> </w:t>
      </w:r>
      <w:r w:rsidR="3E0335BB">
        <w:t xml:space="preserve">resources </w:t>
      </w:r>
      <w:r w:rsidR="194881F1">
        <w:t>to a different MMG</w:t>
      </w:r>
      <w:r w:rsidR="31315D50">
        <w:t xml:space="preserve"> until the CDC program is </w:t>
      </w:r>
      <w:r w:rsidR="3342D71B">
        <w:t>able</w:t>
      </w:r>
      <w:r w:rsidR="31315D50">
        <w:t xml:space="preserve"> t</w:t>
      </w:r>
      <w:r w:rsidR="3E0335BB">
        <w:t>o support pre-onboarding and/or onboarding efforts</w:t>
      </w:r>
      <w:r w:rsidR="76BB24D9">
        <w:t xml:space="preserve"> at the conclusion of a cohort or other TA</w:t>
      </w:r>
      <w:r w:rsidR="7E044A88">
        <w:t xml:space="preserve"> efforts</w:t>
      </w:r>
      <w:r w:rsidR="194881F1">
        <w:t>.</w:t>
      </w:r>
    </w:p>
    <w:p w14:paraId="38F0C4A4" w14:textId="57DDB4E2" w:rsidR="00FC08CC" w:rsidRDefault="00541596">
      <w:r>
        <w:t>Timeline determination is again performed once</w:t>
      </w:r>
      <w:r w:rsidR="0054024F">
        <w:t xml:space="preserve"> the onboarding package is received and before the jurisdiction’s kickoff call</w:t>
      </w:r>
      <w:r w:rsidR="00161F21">
        <w:t xml:space="preserve"> is held</w:t>
      </w:r>
      <w:r w:rsidR="0054024F">
        <w:t>.</w:t>
      </w:r>
      <w:r w:rsidR="0054024F" w:rsidRPr="0054024F">
        <w:t xml:space="preserve"> </w:t>
      </w:r>
      <w:r w:rsidR="00410993">
        <w:t>This timeline should plan to account for the onboarding p</w:t>
      </w:r>
      <w:r w:rsidR="00D26D3A">
        <w:t>hases laid out in this document, including the turnaround times associated with each phase.</w:t>
      </w:r>
    </w:p>
    <w:p w14:paraId="32DCAE22" w14:textId="1A1D532B" w:rsidR="0043172F" w:rsidRDefault="0043172F">
      <w:r>
        <w:t xml:space="preserve">When considering </w:t>
      </w:r>
      <w:r w:rsidR="00F32160">
        <w:t>an achievable timeline</w:t>
      </w:r>
      <w:r w:rsidR="0182BDE9">
        <w:t>,</w:t>
      </w:r>
      <w:r w:rsidR="00F32160">
        <w:t xml:space="preserve"> </w:t>
      </w:r>
      <w:r w:rsidR="20CAC864">
        <w:t>all parties should</w:t>
      </w:r>
      <w:r w:rsidR="00F32160">
        <w:t xml:space="preserve"> account for anything that may</w:t>
      </w:r>
      <w:r w:rsidR="00823974">
        <w:t xml:space="preserve"> add additional time to</w:t>
      </w:r>
      <w:r w:rsidR="0013519F">
        <w:t xml:space="preserve"> the</w:t>
      </w:r>
      <w:r w:rsidR="00823974">
        <w:t xml:space="preserve"> estimation. Some examples include</w:t>
      </w:r>
      <w:r w:rsidR="00F32160">
        <w:t>:</w:t>
      </w:r>
    </w:p>
    <w:p w14:paraId="3DAD96A1" w14:textId="26F35DE3" w:rsidR="00F32160" w:rsidRDefault="00F32160" w:rsidP="00F32160">
      <w:pPr>
        <w:pStyle w:val="ListParagraph"/>
        <w:numPr>
          <w:ilvl w:val="0"/>
          <w:numId w:val="40"/>
        </w:numPr>
      </w:pPr>
      <w:r>
        <w:t>Routine</w:t>
      </w:r>
      <w:r w:rsidR="00823974">
        <w:t xml:space="preserve"> “black-out” dates for </w:t>
      </w:r>
      <w:r w:rsidR="009D43A4">
        <w:t>CDC Programs</w:t>
      </w:r>
    </w:p>
    <w:p w14:paraId="616593E5" w14:textId="5ADE09A8" w:rsidR="009D43A4" w:rsidRDefault="0013519F" w:rsidP="009D43A4">
      <w:pPr>
        <w:pStyle w:val="ListParagraph"/>
        <w:numPr>
          <w:ilvl w:val="1"/>
          <w:numId w:val="40"/>
        </w:numPr>
      </w:pPr>
      <w:r>
        <w:t>This means w</w:t>
      </w:r>
      <w:r w:rsidR="00146D40">
        <w:t>hen</w:t>
      </w:r>
      <w:r w:rsidR="009D43A4">
        <w:t xml:space="preserve"> a program has known priorities that would not enable them to support onboarding</w:t>
      </w:r>
      <w:r w:rsidR="00182B03">
        <w:t xml:space="preserve">, such as conferences or </w:t>
      </w:r>
      <w:r w:rsidR="00C05850">
        <w:t>a seasonal surge in cases</w:t>
      </w:r>
    </w:p>
    <w:p w14:paraId="22322B19" w14:textId="0D5103F8" w:rsidR="0096149F" w:rsidRDefault="00A0599F" w:rsidP="00563594">
      <w:pPr>
        <w:pStyle w:val="ListParagraph"/>
        <w:numPr>
          <w:ilvl w:val="0"/>
          <w:numId w:val="40"/>
        </w:numPr>
      </w:pPr>
      <w:r>
        <w:t xml:space="preserve">Closeout or reconciliation activities </w:t>
      </w:r>
    </w:p>
    <w:p w14:paraId="5CBE96EF" w14:textId="510AB0EC" w:rsidR="00563594" w:rsidRDefault="00BF18B8" w:rsidP="00563594">
      <w:pPr>
        <w:pStyle w:val="ListParagraph"/>
        <w:numPr>
          <w:ilvl w:val="0"/>
          <w:numId w:val="40"/>
        </w:numPr>
      </w:pPr>
      <w:r>
        <w:t>IT planned maintenance</w:t>
      </w:r>
      <w:r w:rsidR="003811E2">
        <w:t xml:space="preserve"> or down time</w:t>
      </w:r>
    </w:p>
    <w:p w14:paraId="45EFE0BC" w14:textId="44737C75" w:rsidR="0036114F" w:rsidRDefault="0036114F" w:rsidP="00BF18B8">
      <w:pPr>
        <w:pStyle w:val="ListParagraph"/>
        <w:numPr>
          <w:ilvl w:val="1"/>
          <w:numId w:val="40"/>
        </w:numPr>
      </w:pPr>
      <w:r>
        <w:t>This includes general CDC</w:t>
      </w:r>
      <w:r w:rsidR="009349EE">
        <w:t xml:space="preserve"> IT maintenance, program</w:t>
      </w:r>
      <w:r w:rsidR="003811E2">
        <w:t>-owned</w:t>
      </w:r>
      <w:r w:rsidR="009349EE">
        <w:t xml:space="preserve"> system maintenance, NNDSS or MVPS maintenance</w:t>
      </w:r>
      <w:r w:rsidR="008707F5">
        <w:t>, and other IT impacts</w:t>
      </w:r>
    </w:p>
    <w:p w14:paraId="2C6051ED" w14:textId="7A6956C9" w:rsidR="00500E03" w:rsidRDefault="00500E03" w:rsidP="00500E03">
      <w:pPr>
        <w:pStyle w:val="ListParagraph"/>
        <w:numPr>
          <w:ilvl w:val="0"/>
          <w:numId w:val="40"/>
        </w:numPr>
      </w:pPr>
      <w:r>
        <w:t xml:space="preserve">Staff </w:t>
      </w:r>
      <w:r w:rsidR="00C13B9D">
        <w:t xml:space="preserve">vacations, sick-leave, </w:t>
      </w:r>
      <w:r w:rsidR="00143FF1">
        <w:t>emergency response details</w:t>
      </w:r>
      <w:r w:rsidR="00C13B9D">
        <w:t>, etc.</w:t>
      </w:r>
    </w:p>
    <w:p w14:paraId="1358ED78" w14:textId="66C38AF2" w:rsidR="00600248" w:rsidRDefault="002C1596" w:rsidP="00500E03">
      <w:pPr>
        <w:pStyle w:val="ListParagraph"/>
        <w:numPr>
          <w:ilvl w:val="0"/>
          <w:numId w:val="40"/>
        </w:numPr>
      </w:pPr>
      <w:r>
        <w:t xml:space="preserve">Planned resource </w:t>
      </w:r>
      <w:r w:rsidR="009C5B9C">
        <w:t xml:space="preserve">work focus </w:t>
      </w:r>
      <w:r>
        <w:t>sharing</w:t>
      </w:r>
      <w:r w:rsidR="009C5B9C">
        <w:t xml:space="preserve"> or reallocation</w:t>
      </w:r>
    </w:p>
    <w:p w14:paraId="0B7657B0" w14:textId="77777777" w:rsidR="007E3FAD" w:rsidRDefault="007E3FAD" w:rsidP="002C1596">
      <w:pPr>
        <w:pStyle w:val="ListParagraph"/>
        <w:numPr>
          <w:ilvl w:val="1"/>
          <w:numId w:val="40"/>
        </w:numPr>
      </w:pPr>
      <w:r>
        <w:t>Some examples include:</w:t>
      </w:r>
    </w:p>
    <w:p w14:paraId="58DFEF60" w14:textId="77777777" w:rsidR="007E3FAD" w:rsidRDefault="007E3FAD" w:rsidP="007E3FAD">
      <w:pPr>
        <w:pStyle w:val="ListParagraph"/>
        <w:numPr>
          <w:ilvl w:val="2"/>
          <w:numId w:val="40"/>
        </w:numPr>
      </w:pPr>
      <w:r>
        <w:t>S</w:t>
      </w:r>
      <w:r w:rsidR="002C1596">
        <w:t xml:space="preserve">taff supporting onboarding efforts will shift </w:t>
      </w:r>
      <w:r w:rsidR="00307545">
        <w:t>to 50% on an upcoming project</w:t>
      </w:r>
    </w:p>
    <w:p w14:paraId="45697FA8" w14:textId="47013136" w:rsidR="004B16C9" w:rsidRDefault="00307545" w:rsidP="004B16C9">
      <w:pPr>
        <w:pStyle w:val="ListParagraph"/>
        <w:numPr>
          <w:ilvl w:val="2"/>
          <w:numId w:val="40"/>
        </w:numPr>
      </w:pPr>
      <w:r>
        <w:t>IT staff needed for onboarding efforts</w:t>
      </w:r>
      <w:r w:rsidR="009C5B9C">
        <w:t xml:space="preserve"> </w:t>
      </w:r>
      <w:r w:rsidR="007E3FAD">
        <w:t>unavailable, or available with limited capacity, for some part of the onboarding timeline due to a competing project</w:t>
      </w:r>
    </w:p>
    <w:p w14:paraId="13C9AF79" w14:textId="49158FEF" w:rsidR="004B16C9" w:rsidRDefault="004B16C9" w:rsidP="004B16C9">
      <w:pPr>
        <w:pStyle w:val="ListParagraph"/>
        <w:numPr>
          <w:ilvl w:val="0"/>
          <w:numId w:val="40"/>
        </w:numPr>
      </w:pPr>
      <w:r>
        <w:t>Number of conditions in the MMG</w:t>
      </w:r>
    </w:p>
    <w:p w14:paraId="5B3F9891" w14:textId="5FAF540F" w:rsidR="004B16C9" w:rsidRDefault="004B16C9" w:rsidP="004B16C9">
      <w:pPr>
        <w:pStyle w:val="ListParagraph"/>
        <w:numPr>
          <w:ilvl w:val="1"/>
          <w:numId w:val="40"/>
        </w:numPr>
      </w:pPr>
      <w:r>
        <w:t>Guides with multiple diseases should consider time needed to coordinate with others within their CDC Program</w:t>
      </w:r>
    </w:p>
    <w:p w14:paraId="7A77C436" w14:textId="6E8D1D66" w:rsidR="004B16C9" w:rsidRDefault="004B16C9" w:rsidP="00146D40">
      <w:pPr>
        <w:pStyle w:val="ListParagraph"/>
        <w:numPr>
          <w:ilvl w:val="1"/>
          <w:numId w:val="40"/>
        </w:numPr>
      </w:pPr>
      <w:r>
        <w:t>Time for reviewing messages at each phase may take longer than what is suggested in this document due to the increased volume of conditions</w:t>
      </w:r>
    </w:p>
    <w:p w14:paraId="5B94AD58" w14:textId="1A4710BD" w:rsidR="00384109" w:rsidRDefault="00384109" w:rsidP="00384109">
      <w:pPr>
        <w:pStyle w:val="ListParagraph"/>
        <w:numPr>
          <w:ilvl w:val="0"/>
          <w:numId w:val="40"/>
        </w:numPr>
      </w:pPr>
      <w:r>
        <w:t xml:space="preserve">Multiple disease subject matter experts or staff needed to </w:t>
      </w:r>
      <w:r w:rsidR="00281052">
        <w:t>onboard certain MMG</w:t>
      </w:r>
      <w:r w:rsidR="00B05D3E">
        <w:t>s</w:t>
      </w:r>
    </w:p>
    <w:p w14:paraId="20EDFEF3" w14:textId="632913F5" w:rsidR="00281052" w:rsidRDefault="00281052" w:rsidP="00281052">
      <w:pPr>
        <w:pStyle w:val="ListParagraph"/>
        <w:numPr>
          <w:ilvl w:val="1"/>
          <w:numId w:val="40"/>
        </w:numPr>
      </w:pPr>
      <w:r>
        <w:lastRenderedPageBreak/>
        <w:t>If an MMG contains multiple diseases</w:t>
      </w:r>
      <w:r w:rsidR="00C84827">
        <w:t xml:space="preserve"> that require multiple CDC program members</w:t>
      </w:r>
      <w:r w:rsidR="005F1C10">
        <w:t>, including EIP,</w:t>
      </w:r>
      <w:r w:rsidR="00C84827">
        <w:t xml:space="preserve"> to review and provide feedback on an MMG</w:t>
      </w:r>
      <w:r w:rsidR="00B9476C">
        <w:t xml:space="preserve">, coordination of their </w:t>
      </w:r>
      <w:r w:rsidR="00BD1EFA">
        <w:t xml:space="preserve">review and </w:t>
      </w:r>
      <w:r w:rsidR="00B9476C">
        <w:t xml:space="preserve">feedback should be </w:t>
      </w:r>
      <w:r w:rsidR="00D655B7">
        <w:t>considered</w:t>
      </w:r>
      <w:r w:rsidR="00B9476C">
        <w:t xml:space="preserve"> when establishing a timeline</w:t>
      </w:r>
    </w:p>
    <w:p w14:paraId="67A0D52B" w14:textId="13255863" w:rsidR="00541596" w:rsidRDefault="00541596" w:rsidP="00541596">
      <w:r w:rsidRPr="00487782">
        <w:t xml:space="preserve">The CDC onboarding specialist will </w:t>
      </w:r>
      <w:r w:rsidR="4ECD58F3">
        <w:t>provide</w:t>
      </w:r>
      <w:r w:rsidR="005470D9">
        <w:t xml:space="preserve"> </w:t>
      </w:r>
      <w:r w:rsidR="00146D40">
        <w:t>the CDC Program</w:t>
      </w:r>
      <w:r w:rsidR="4ECD58F3">
        <w:t xml:space="preserve"> </w:t>
      </w:r>
      <w:r w:rsidRPr="00487782">
        <w:t xml:space="preserve">any information learned from jurisdictions relating to any </w:t>
      </w:r>
      <w:r w:rsidR="00146D40">
        <w:t>onboarding efforts (</w:t>
      </w:r>
      <w:r w:rsidRPr="00487782">
        <w:t>upcoming onboarding likelihoods</w:t>
      </w:r>
      <w:r w:rsidR="00146D40">
        <w:t>,</w:t>
      </w:r>
      <w:r w:rsidRPr="00487782">
        <w:t xml:space="preserve"> or potential impacts to planned onboarding</w:t>
      </w:r>
      <w:r w:rsidR="00146D40">
        <w:t>, etc.)</w:t>
      </w:r>
      <w:r>
        <w:t>.</w:t>
      </w:r>
      <w:r w:rsidRPr="00487782">
        <w:t xml:space="preserve"> The CDC Program will communicate to the </w:t>
      </w:r>
      <w:r w:rsidR="00043A7A">
        <w:t xml:space="preserve">NNDSS </w:t>
      </w:r>
      <w:r w:rsidRPr="00487782">
        <w:t xml:space="preserve">OS if any issues or planned outages are </w:t>
      </w:r>
      <w:r w:rsidR="00146D40">
        <w:t>scheduled</w:t>
      </w:r>
      <w:r w:rsidRPr="00487782">
        <w:t xml:space="preserve"> which may impact the possibility of onboarding new jurisdictions to the MMG or impacting a current onboarding effort.</w:t>
      </w:r>
    </w:p>
    <w:p w14:paraId="22BBD972" w14:textId="31001C6A" w:rsidR="00F32160" w:rsidRDefault="00316912" w:rsidP="008F0565">
      <w:pPr>
        <w:pStyle w:val="Heading2"/>
      </w:pPr>
      <w:bookmarkStart w:id="14" w:name="_Toc77173028"/>
      <w:r>
        <w:t>Unanticipated Timeline Impacts</w:t>
      </w:r>
      <w:bookmarkEnd w:id="14"/>
    </w:p>
    <w:p w14:paraId="5EA9F950" w14:textId="4D70D5B4" w:rsidR="00D30561" w:rsidRDefault="003A0BC9">
      <w:r>
        <w:t>U</w:t>
      </w:r>
      <w:r w:rsidR="00BF2333">
        <w:t xml:space="preserve">nexpected </w:t>
      </w:r>
      <w:r w:rsidR="00343B26">
        <w:t>timeline impacts</w:t>
      </w:r>
      <w:r w:rsidR="00BF2333">
        <w:t xml:space="preserve"> that arise</w:t>
      </w:r>
      <w:r>
        <w:t>,</w:t>
      </w:r>
      <w:r w:rsidR="00BF2333">
        <w:t xml:space="preserve"> in which no one could have predicted or controlled for</w:t>
      </w:r>
      <w:r>
        <w:t xml:space="preserve">, </w:t>
      </w:r>
      <w:r w:rsidR="005A07B9">
        <w:t>are an inevitable part of any project.</w:t>
      </w:r>
      <w:r w:rsidR="00BF2333">
        <w:t xml:space="preserve"> </w:t>
      </w:r>
      <w:r w:rsidR="003D2E16">
        <w:t>Unanticipated timeline impacts should be communicated as soon as possible</w:t>
      </w:r>
      <w:r w:rsidR="00B15290">
        <w:t xml:space="preserve"> to the CDC onboarding specialist and other onboarding parties. </w:t>
      </w:r>
      <w:r w:rsidR="004F3294">
        <w:t xml:space="preserve">Knowing about schedule risks and impacts early allows the </w:t>
      </w:r>
      <w:r w:rsidR="00043A7A">
        <w:t xml:space="preserve">NNDSS </w:t>
      </w:r>
      <w:r w:rsidR="008B4FE4">
        <w:t>OS</w:t>
      </w:r>
      <w:r w:rsidR="00C70D93">
        <w:t>, CDC Program, jurisdiction, and other part</w:t>
      </w:r>
      <w:r w:rsidR="008E7F69">
        <w:t>ie</w:t>
      </w:r>
      <w:r w:rsidR="00C70D93">
        <w:t>s to re</w:t>
      </w:r>
      <w:r w:rsidR="00037518">
        <w:t>assess</w:t>
      </w:r>
      <w:r w:rsidR="00C70D93">
        <w:t xml:space="preserve"> their resource</w:t>
      </w:r>
      <w:r w:rsidR="008B4FE4">
        <w:t>s</w:t>
      </w:r>
      <w:r w:rsidR="00C70D93">
        <w:t xml:space="preserve"> and staff task allocation</w:t>
      </w:r>
      <w:r w:rsidR="006B2AF3">
        <w:t xml:space="preserve"> </w:t>
      </w:r>
      <w:r w:rsidR="000A416D">
        <w:t xml:space="preserve">to </w:t>
      </w:r>
      <w:r w:rsidR="00DB76F4">
        <w:t>produce an updated timeline.</w:t>
      </w:r>
    </w:p>
    <w:p w14:paraId="188647D1" w14:textId="641BADE6" w:rsidR="009F2A1F" w:rsidRPr="006A37BC" w:rsidRDefault="001D7AEB" w:rsidP="009F2A1F">
      <w:pPr>
        <w:pStyle w:val="Heading1"/>
        <w:rPr>
          <w:b/>
          <w:bCs/>
        </w:rPr>
      </w:pPr>
      <w:bookmarkStart w:id="15" w:name="_Toc77173029"/>
      <w:r>
        <w:rPr>
          <w:b/>
          <w:bCs/>
        </w:rPr>
        <w:t>PRE-ONBOARDING</w:t>
      </w:r>
      <w:bookmarkEnd w:id="15"/>
      <w:r>
        <w:rPr>
          <w:b/>
          <w:bCs/>
        </w:rPr>
        <w:t xml:space="preserve"> </w:t>
      </w:r>
    </w:p>
    <w:p w14:paraId="4310F139" w14:textId="11065F28" w:rsidR="00D670DD" w:rsidRDefault="00D670DD" w:rsidP="00E667E5">
      <w:bookmarkStart w:id="16" w:name="_Toc43582207"/>
      <w:r w:rsidRPr="003925C5">
        <w:rPr>
          <w:b/>
          <w:bCs/>
        </w:rPr>
        <w:t>Roles</w:t>
      </w:r>
      <w:r>
        <w:t xml:space="preserve">: </w:t>
      </w:r>
      <w:r w:rsidR="00043A7A">
        <w:t xml:space="preserve">NNDSS </w:t>
      </w:r>
      <w:r w:rsidR="003925C5">
        <w:t xml:space="preserve">OS, TA Support, </w:t>
      </w:r>
      <w:r w:rsidR="00836EBD">
        <w:t xml:space="preserve">Optional - </w:t>
      </w:r>
      <w:r w:rsidR="003925C5">
        <w:t>CDC Program</w:t>
      </w:r>
    </w:p>
    <w:p w14:paraId="54478767" w14:textId="30E43C7B" w:rsidR="00A77666" w:rsidRDefault="00926D71" w:rsidP="00E667E5">
      <w:r>
        <w:t>During the pre-onboarding phase</w:t>
      </w:r>
      <w:r w:rsidR="00E32686">
        <w:t>,</w:t>
      </w:r>
      <w:r>
        <w:t xml:space="preserve"> a jurisdiction</w:t>
      </w:r>
      <w:r w:rsidR="000D16BC">
        <w:t xml:space="preserve"> </w:t>
      </w:r>
      <w:r w:rsidR="008349CB">
        <w:t>becomes a</w:t>
      </w:r>
      <w:r w:rsidR="00AF08FA">
        <w:t>ligned</w:t>
      </w:r>
      <w:r w:rsidR="008349CB">
        <w:t xml:space="preserve"> with</w:t>
      </w:r>
      <w:r w:rsidR="002318D8">
        <w:t xml:space="preserve"> an MMG.</w:t>
      </w:r>
      <w:r w:rsidR="00A77666">
        <w:t xml:space="preserve"> This </w:t>
      </w:r>
      <w:r w:rsidR="00E32686">
        <w:t>may</w:t>
      </w:r>
      <w:r w:rsidR="00A77666">
        <w:t xml:space="preserve"> occur in </w:t>
      </w:r>
      <w:r w:rsidR="00E32686">
        <w:t>several</w:t>
      </w:r>
      <w:r w:rsidR="00A77666">
        <w:t xml:space="preserve"> ways:</w:t>
      </w:r>
    </w:p>
    <w:p w14:paraId="6773A4DD" w14:textId="44E17534" w:rsidR="7998D027" w:rsidRDefault="0B3E8D33" w:rsidP="71615838">
      <w:pPr>
        <w:pStyle w:val="ListParagraph"/>
        <w:numPr>
          <w:ilvl w:val="0"/>
          <w:numId w:val="42"/>
        </w:numPr>
      </w:pPr>
      <w:r>
        <w:t>Jurisdiction express</w:t>
      </w:r>
      <w:r w:rsidR="70F712E9">
        <w:t>es</w:t>
      </w:r>
      <w:r w:rsidR="008349CB">
        <w:t xml:space="preserve">, through </w:t>
      </w:r>
      <w:proofErr w:type="spellStart"/>
      <w:r w:rsidR="008349CB">
        <w:t>REDCap</w:t>
      </w:r>
      <w:proofErr w:type="spellEnd"/>
      <w:r w:rsidR="008349CB">
        <w:t xml:space="preserve"> or ELC discussion, interest in implementing an</w:t>
      </w:r>
      <w:r>
        <w:t xml:space="preserve"> MMG</w:t>
      </w:r>
      <w:r w:rsidR="50E6F36B">
        <w:t>.</w:t>
      </w:r>
    </w:p>
    <w:p w14:paraId="2255EB93" w14:textId="76633FFF" w:rsidR="00BF102F" w:rsidRDefault="00BF102F" w:rsidP="00A77666">
      <w:pPr>
        <w:pStyle w:val="ListParagraph"/>
        <w:numPr>
          <w:ilvl w:val="0"/>
          <w:numId w:val="42"/>
        </w:numPr>
      </w:pPr>
      <w:r>
        <w:t xml:space="preserve">The jurisdiction is contacted by CDC or TA support to determine if </w:t>
      </w:r>
      <w:r w:rsidR="00E62F88">
        <w:t>they would consider onboarding for a specific MMG</w:t>
      </w:r>
      <w:r w:rsidR="42FACB05">
        <w:t>.</w:t>
      </w:r>
    </w:p>
    <w:p w14:paraId="7B62CC24" w14:textId="4BD94E1B" w:rsidR="00E07F0A" w:rsidRDefault="00E62F88" w:rsidP="00E07F0A">
      <w:pPr>
        <w:pStyle w:val="ListParagraph"/>
        <w:numPr>
          <w:ilvl w:val="0"/>
          <w:numId w:val="42"/>
        </w:numPr>
      </w:pPr>
      <w:r>
        <w:t>A jurisdiction expresses interest verbally</w:t>
      </w:r>
      <w:r w:rsidR="00ED2BFF">
        <w:t xml:space="preserve"> to CDC</w:t>
      </w:r>
      <w:r w:rsidR="00E07F0A" w:rsidRPr="00E07F0A">
        <w:t xml:space="preserve"> </w:t>
      </w:r>
      <w:r w:rsidR="00EB72FA">
        <w:t>to be part of a cohort</w:t>
      </w:r>
      <w:r w:rsidR="7A311CC8">
        <w:t>.</w:t>
      </w:r>
    </w:p>
    <w:p w14:paraId="3208B7C4" w14:textId="77901173" w:rsidR="00BE1D5A" w:rsidRDefault="58BA898A" w:rsidP="4215D8FD">
      <w:pPr>
        <w:pStyle w:val="ListParagraph"/>
        <w:numPr>
          <w:ilvl w:val="0"/>
          <w:numId w:val="42"/>
        </w:numPr>
      </w:pPr>
      <w:r>
        <w:t xml:space="preserve">The jurisdiction sends an email to EDX </w:t>
      </w:r>
      <w:r w:rsidR="771D7A9F">
        <w:t>with the subject “</w:t>
      </w:r>
      <w:r w:rsidR="7317B811">
        <w:t>[</w:t>
      </w:r>
      <w:r w:rsidR="7317B811" w:rsidRPr="00BD381F">
        <w:rPr>
          <w:i/>
          <w:iCs/>
        </w:rPr>
        <w:t xml:space="preserve">Jurisdiction </w:t>
      </w:r>
      <w:r w:rsidR="72AC3E34" w:rsidRPr="1E533DBF">
        <w:rPr>
          <w:i/>
          <w:iCs/>
        </w:rPr>
        <w:t>n</w:t>
      </w:r>
      <w:r w:rsidR="7317B811" w:rsidRPr="00BD381F">
        <w:rPr>
          <w:i/>
          <w:iCs/>
        </w:rPr>
        <w:t>ame</w:t>
      </w:r>
      <w:proofErr w:type="gramStart"/>
      <w:r w:rsidR="7317B811">
        <w:t>]:[</w:t>
      </w:r>
      <w:proofErr w:type="gramEnd"/>
      <w:r w:rsidR="7317B811" w:rsidRPr="00BD381F">
        <w:rPr>
          <w:i/>
          <w:iCs/>
        </w:rPr>
        <w:t>MMG name</w:t>
      </w:r>
      <w:r w:rsidR="7317B811">
        <w:t xml:space="preserve">] Pre-Onboarding" </w:t>
      </w:r>
      <w:r>
        <w:t>expressing interest in</w:t>
      </w:r>
      <w:r w:rsidR="000D26AF">
        <w:t xml:space="preserve"> implementing an MMG</w:t>
      </w:r>
      <w:r w:rsidR="1D3B0C8F">
        <w:t>.</w:t>
      </w:r>
    </w:p>
    <w:p w14:paraId="727DD199" w14:textId="798E3327" w:rsidR="009F2A1F" w:rsidRPr="003D0C6A" w:rsidRDefault="00DD16EC" w:rsidP="00E667E5">
      <w:pPr>
        <w:rPr>
          <w:highlight w:val="yellow"/>
        </w:rPr>
      </w:pPr>
      <w:r w:rsidRPr="003D0C6A">
        <w:rPr>
          <w:highlight w:val="yellow"/>
        </w:rPr>
        <w:t>Once a request</w:t>
      </w:r>
      <w:r w:rsidR="00CC5DBE" w:rsidRPr="003D0C6A">
        <w:rPr>
          <w:highlight w:val="yellow"/>
        </w:rPr>
        <w:t xml:space="preserve"> from a jurisdiction</w:t>
      </w:r>
      <w:r w:rsidRPr="003D0C6A">
        <w:rPr>
          <w:highlight w:val="yellow"/>
        </w:rPr>
        <w:t xml:space="preserve"> is received</w:t>
      </w:r>
      <w:bookmarkEnd w:id="16"/>
      <w:r w:rsidR="00CC5DBE" w:rsidRPr="003D0C6A">
        <w:rPr>
          <w:highlight w:val="yellow"/>
        </w:rPr>
        <w:t>, the jurisdiction is contacted to complete one of the following steps:</w:t>
      </w:r>
    </w:p>
    <w:p w14:paraId="36B9B5B1" w14:textId="67D4A4BC" w:rsidR="00CC5DBE" w:rsidRPr="003D0C6A" w:rsidRDefault="0040018F" w:rsidP="00CC5DBE">
      <w:pPr>
        <w:pStyle w:val="ListParagraph"/>
        <w:numPr>
          <w:ilvl w:val="0"/>
          <w:numId w:val="43"/>
        </w:numPr>
        <w:rPr>
          <w:highlight w:val="yellow"/>
        </w:rPr>
      </w:pPr>
      <w:r w:rsidRPr="003D0C6A">
        <w:rPr>
          <w:highlight w:val="yellow"/>
        </w:rPr>
        <w:t>Determine if they have the need/desire to join a TA cohort</w:t>
      </w:r>
      <w:r w:rsidR="509CF0F2" w:rsidRPr="003D0C6A">
        <w:rPr>
          <w:highlight w:val="yellow"/>
        </w:rPr>
        <w:t xml:space="preserve"> or would be interested in </w:t>
      </w:r>
      <w:r w:rsidR="0076245F" w:rsidRPr="003D0C6A">
        <w:rPr>
          <w:highlight w:val="yellow"/>
        </w:rPr>
        <w:t xml:space="preserve">individual </w:t>
      </w:r>
      <w:r w:rsidR="509CF0F2" w:rsidRPr="003D0C6A">
        <w:rPr>
          <w:highlight w:val="yellow"/>
        </w:rPr>
        <w:t>TA support to assist in the development of the MMG</w:t>
      </w:r>
    </w:p>
    <w:p w14:paraId="61EDB993" w14:textId="31F41EFE" w:rsidR="0040018F" w:rsidRPr="003D0C6A" w:rsidRDefault="0040018F" w:rsidP="00CC5DBE">
      <w:pPr>
        <w:pStyle w:val="ListParagraph"/>
        <w:numPr>
          <w:ilvl w:val="0"/>
          <w:numId w:val="43"/>
        </w:numPr>
        <w:rPr>
          <w:highlight w:val="yellow"/>
        </w:rPr>
      </w:pPr>
      <w:r w:rsidRPr="003D0C6A">
        <w:rPr>
          <w:highlight w:val="yellow"/>
        </w:rPr>
        <w:t>R</w:t>
      </w:r>
      <w:r w:rsidR="00931064" w:rsidRPr="003D0C6A">
        <w:rPr>
          <w:highlight w:val="yellow"/>
        </w:rPr>
        <w:t>equest to submit a</w:t>
      </w:r>
      <w:r w:rsidR="008974B4" w:rsidRPr="003D0C6A">
        <w:rPr>
          <w:highlight w:val="yellow"/>
        </w:rPr>
        <w:t>n</w:t>
      </w:r>
      <w:r w:rsidR="00931064" w:rsidRPr="003D0C6A">
        <w:rPr>
          <w:highlight w:val="yellow"/>
        </w:rPr>
        <w:t xml:space="preserve"> onboarding package to CDC</w:t>
      </w:r>
    </w:p>
    <w:p w14:paraId="24A2DF0E" w14:textId="59D7422E" w:rsidR="000875BB" w:rsidRDefault="00703B6B" w:rsidP="00703B6B">
      <w:r>
        <w:t>CDC Programs are notified</w:t>
      </w:r>
      <w:r w:rsidR="00804526">
        <w:t xml:space="preserve"> by a</w:t>
      </w:r>
      <w:r w:rsidR="001E274D">
        <w:t xml:space="preserve"> </w:t>
      </w:r>
      <w:r w:rsidR="00043A7A">
        <w:t xml:space="preserve">NNDSS </w:t>
      </w:r>
      <w:r w:rsidR="00804526">
        <w:t>onboarding specialist</w:t>
      </w:r>
      <w:r w:rsidR="00C67D0B">
        <w:t xml:space="preserve"> </w:t>
      </w:r>
      <w:r w:rsidR="001E274D">
        <w:t>(OS)</w:t>
      </w:r>
      <w:r>
        <w:t xml:space="preserve"> when a jurisdiction has </w:t>
      </w:r>
      <w:r w:rsidR="00B1022D">
        <w:t>expressed interest in onboarding an MMG</w:t>
      </w:r>
      <w:r w:rsidR="00BD044C">
        <w:t>.</w:t>
      </w:r>
      <w:r w:rsidR="001423FE">
        <w:t xml:space="preserve"> </w:t>
      </w:r>
    </w:p>
    <w:p w14:paraId="0590B604" w14:textId="053DC6EA" w:rsidR="00F04E4D" w:rsidRPr="00F04E4D" w:rsidRDefault="00C027E3" w:rsidP="00F04E4D">
      <w:pPr>
        <w:pStyle w:val="Heading3"/>
      </w:pPr>
      <w:bookmarkStart w:id="17" w:name="_Toc77173030"/>
      <w:r>
        <w:t xml:space="preserve">Roles </w:t>
      </w:r>
      <w:r w:rsidR="00380DB6">
        <w:t>Performing Pre-Onboarding Activities</w:t>
      </w:r>
      <w:bookmarkEnd w:id="17"/>
    </w:p>
    <w:p w14:paraId="1E272E7D" w14:textId="374750CC" w:rsidR="000731E0" w:rsidRDefault="3BA07339" w:rsidP="000875BB">
      <w:r>
        <w:t xml:space="preserve">The </w:t>
      </w:r>
      <w:r w:rsidR="4ADD690B">
        <w:t xml:space="preserve">NNDSS </w:t>
      </w:r>
      <w:r>
        <w:t xml:space="preserve">onboarding specialist and/or </w:t>
      </w:r>
      <w:r w:rsidR="3EC5572A">
        <w:t xml:space="preserve">TA support work with the jurisdiction during the </w:t>
      </w:r>
      <w:r w:rsidR="0B04512B">
        <w:t>p</w:t>
      </w:r>
      <w:r w:rsidR="3EC5572A">
        <w:t>re-</w:t>
      </w:r>
      <w:r w:rsidR="6AD86CF5">
        <w:t>o</w:t>
      </w:r>
      <w:r w:rsidR="3EC5572A">
        <w:t xml:space="preserve">nboarding </w:t>
      </w:r>
      <w:r w:rsidR="580E86EC">
        <w:t>p</w:t>
      </w:r>
      <w:r w:rsidR="3EC5572A">
        <w:t>hase. J</w:t>
      </w:r>
      <w:r w:rsidR="78F9D85E">
        <w:t>urisdiction</w:t>
      </w:r>
      <w:r w:rsidR="3EC5572A">
        <w:t>’s pre-onboarding data and materials are</w:t>
      </w:r>
      <w:r w:rsidR="78F9D85E">
        <w:t xml:space="preserve"> rudimentary</w:t>
      </w:r>
      <w:r w:rsidR="0BB562E8">
        <w:t>;</w:t>
      </w:r>
      <w:r w:rsidR="0D7D6B36">
        <w:t xml:space="preserve"> work efforts involve TA support and </w:t>
      </w:r>
      <w:r w:rsidR="66520957">
        <w:t xml:space="preserve">NNDSS </w:t>
      </w:r>
      <w:r w:rsidR="0D7D6B36">
        <w:t>OS</w:t>
      </w:r>
      <w:r w:rsidR="178D6A46">
        <w:t xml:space="preserve"> </w:t>
      </w:r>
      <w:r w:rsidR="0BB562E8">
        <w:t>assisting</w:t>
      </w:r>
      <w:r w:rsidR="178D6A46">
        <w:t xml:space="preserve"> the jurisdiction </w:t>
      </w:r>
      <w:r w:rsidR="6BEECB7E">
        <w:t xml:space="preserve">in resolving </w:t>
      </w:r>
      <w:r w:rsidR="59910633">
        <w:t>as many issues as possible</w:t>
      </w:r>
      <w:r w:rsidR="4058AC0C">
        <w:t xml:space="preserve"> </w:t>
      </w:r>
      <w:r w:rsidR="026FF283">
        <w:t xml:space="preserve">prior to initiating </w:t>
      </w:r>
      <w:r w:rsidR="4ADD690B">
        <w:t xml:space="preserve">NNDSS </w:t>
      </w:r>
      <w:r w:rsidR="4058AC0C">
        <w:t>onboarding.</w:t>
      </w:r>
      <w:r w:rsidR="59910633">
        <w:t xml:space="preserve"> </w:t>
      </w:r>
      <w:r w:rsidR="5EF4692A">
        <w:t xml:space="preserve">The CDC program is not </w:t>
      </w:r>
      <w:r w:rsidR="2B2554B5">
        <w:t xml:space="preserve">expected to participate in the regular meetings </w:t>
      </w:r>
      <w:r w:rsidR="32A14C4C">
        <w:t>as</w:t>
      </w:r>
      <w:r w:rsidR="54C27D67">
        <w:t xml:space="preserve"> </w:t>
      </w:r>
      <w:r w:rsidR="4ADD690B">
        <w:t>most</w:t>
      </w:r>
      <w:r w:rsidR="74CEFB24">
        <w:t xml:space="preserve"> issues </w:t>
      </w:r>
      <w:r w:rsidR="5AC822C2">
        <w:t>identified</w:t>
      </w:r>
      <w:r w:rsidR="7FB51A23">
        <w:t xml:space="preserve"> during</w:t>
      </w:r>
      <w:r w:rsidR="74CEFB24">
        <w:t xml:space="preserve"> </w:t>
      </w:r>
      <w:r w:rsidR="7FB51A23">
        <w:t xml:space="preserve">the </w:t>
      </w:r>
      <w:r w:rsidR="74CEFB24">
        <w:t xml:space="preserve">pre-onboarding </w:t>
      </w:r>
      <w:r w:rsidR="7FB51A23">
        <w:t>phase</w:t>
      </w:r>
      <w:r w:rsidR="74CEFB24">
        <w:t xml:space="preserve"> are not program-related</w:t>
      </w:r>
      <w:r w:rsidR="23B07496">
        <w:t xml:space="preserve"> and tend to </w:t>
      </w:r>
      <w:r w:rsidR="74CEFB24">
        <w:t xml:space="preserve">include transport issues, HL7 structure issues, </w:t>
      </w:r>
      <w:r w:rsidR="5AC822C2">
        <w:t>and others</w:t>
      </w:r>
      <w:r w:rsidR="7BFE0F32">
        <w:t>.</w:t>
      </w:r>
      <w:r w:rsidR="5EF4692A">
        <w:t xml:space="preserve"> </w:t>
      </w:r>
      <w:r w:rsidR="7BFE0F32">
        <w:t xml:space="preserve">The CDC program will </w:t>
      </w:r>
      <w:r w:rsidR="07643BFA">
        <w:t xml:space="preserve">be </w:t>
      </w:r>
      <w:r w:rsidR="58172459">
        <w:t>notified if questions arise and/or when an</w:t>
      </w:r>
      <w:r w:rsidR="004916B7">
        <w:t xml:space="preserve"> </w:t>
      </w:r>
      <w:r w:rsidR="00380DB6">
        <w:t>initial</w:t>
      </w:r>
      <w:r w:rsidR="58172459">
        <w:t xml:space="preserve"> </w:t>
      </w:r>
      <w:r w:rsidR="4C3B98AA">
        <w:t>I</w:t>
      </w:r>
      <w:r w:rsidR="58172459">
        <w:t xml:space="preserve">mplementation </w:t>
      </w:r>
      <w:r w:rsidR="357AE2EF">
        <w:t>S</w:t>
      </w:r>
      <w:r w:rsidR="58172459">
        <w:t xml:space="preserve">preadsheet is available for </w:t>
      </w:r>
      <w:r w:rsidR="524F1804">
        <w:t xml:space="preserve">CDC program </w:t>
      </w:r>
      <w:r w:rsidR="58172459">
        <w:t>review</w:t>
      </w:r>
      <w:r w:rsidR="7BFE0F32">
        <w:t>.</w:t>
      </w:r>
    </w:p>
    <w:p w14:paraId="6693AC8C" w14:textId="21039E87" w:rsidR="734CF2F9" w:rsidRDefault="734CF2F9" w:rsidP="006D1F24">
      <w:pPr>
        <w:pStyle w:val="Heading3"/>
      </w:pPr>
      <w:bookmarkStart w:id="18" w:name="_Toc77173031"/>
      <w:r w:rsidRPr="003D0C6A">
        <w:rPr>
          <w:highlight w:val="yellow"/>
        </w:rPr>
        <w:t>Jurisdiction Requesting Technical Assistance to Implement the MMG</w:t>
      </w:r>
      <w:bookmarkEnd w:id="18"/>
    </w:p>
    <w:p w14:paraId="4F45E15A" w14:textId="36799B41" w:rsidR="734CF2F9" w:rsidRDefault="77E270A2" w:rsidP="0A0F5A6A">
      <w:r>
        <w:t>If a jurisdiction would like assistance while working on a</w:t>
      </w:r>
      <w:r w:rsidR="580E86EC">
        <w:t>n</w:t>
      </w:r>
      <w:r>
        <w:t xml:space="preserve"> MMG, they submit a TA request to the EDX mailbox</w:t>
      </w:r>
      <w:r w:rsidR="546539FC">
        <w:t xml:space="preserve"> (</w:t>
      </w:r>
      <w:hyperlink r:id="rId15">
        <w:r w:rsidR="546539FC" w:rsidRPr="5E117C6A">
          <w:rPr>
            <w:rStyle w:val="Hyperlink"/>
          </w:rPr>
          <w:t>edx@cdc.gov</w:t>
        </w:r>
      </w:hyperlink>
      <w:r w:rsidR="546539FC">
        <w:t>)</w:t>
      </w:r>
      <w:r w:rsidR="3C255C7B">
        <w:t xml:space="preserve"> with the subject “</w:t>
      </w:r>
      <w:r w:rsidR="2630C9DF">
        <w:t>NNDSS Technical Assistance Request</w:t>
      </w:r>
      <w:r w:rsidR="3C255C7B">
        <w:t>”</w:t>
      </w:r>
      <w:r>
        <w:t xml:space="preserve">. </w:t>
      </w:r>
      <w:r w:rsidR="00F47FC6">
        <w:t xml:space="preserve">(To learn more about the different types of Technical Assistance please visit </w:t>
      </w:r>
      <w:hyperlink r:id="rId16" w:history="1">
        <w:r w:rsidR="00B706DF" w:rsidRPr="00B706DF">
          <w:rPr>
            <w:rStyle w:val="Hyperlink"/>
          </w:rPr>
          <w:t>Technical Assistance</w:t>
        </w:r>
      </w:hyperlink>
      <w:r w:rsidR="00B706DF">
        <w:t>).</w:t>
      </w:r>
      <w:r w:rsidR="734CF2F9">
        <w:t xml:space="preserve"> </w:t>
      </w:r>
      <w:r>
        <w:t>CDC reviews and approves the request</w:t>
      </w:r>
      <w:r w:rsidR="546539FC">
        <w:t xml:space="preserve"> then assigns </w:t>
      </w:r>
      <w:r>
        <w:t xml:space="preserve">to a TA </w:t>
      </w:r>
      <w:r>
        <w:lastRenderedPageBreak/>
        <w:t>team based on the asks in the request</w:t>
      </w:r>
      <w:r w:rsidR="21F4A746">
        <w:t xml:space="preserve"> including requests to participate in a MMG Cohort</w:t>
      </w:r>
      <w:r>
        <w:t>.</w:t>
      </w:r>
      <w:r w:rsidR="360788A7">
        <w:t xml:space="preserve"> Cohort jurisdictions participate in weekly meetings together to move through the MMG </w:t>
      </w:r>
      <w:r w:rsidR="37E41329">
        <w:t xml:space="preserve">implementation </w:t>
      </w:r>
      <w:r w:rsidR="360788A7">
        <w:t>lifecycle a</w:t>
      </w:r>
      <w:r w:rsidR="362D10A7">
        <w:t>llowing jurisdictions to ask questions and learn from one another</w:t>
      </w:r>
      <w:r w:rsidR="7A39B2D6">
        <w:t xml:space="preserve"> following a similar timeline</w:t>
      </w:r>
      <w:r w:rsidR="360788A7">
        <w:t>.</w:t>
      </w:r>
      <w:r>
        <w:t xml:space="preserve"> During the </w:t>
      </w:r>
      <w:r w:rsidR="0E252947">
        <w:t>p</w:t>
      </w:r>
      <w:r>
        <w:t>re-</w:t>
      </w:r>
      <w:r w:rsidR="4EADD81E">
        <w:t>o</w:t>
      </w:r>
      <w:r w:rsidR="24420CF6">
        <w:t>nboarding</w:t>
      </w:r>
      <w:r>
        <w:t xml:space="preserve"> </w:t>
      </w:r>
      <w:r w:rsidR="54C27D67">
        <w:t>p</w:t>
      </w:r>
      <w:r>
        <w:t xml:space="preserve">hase, the TA team will work with the jurisdiction to move through the </w:t>
      </w:r>
      <w:r w:rsidR="1800CD1C">
        <w:t>p</w:t>
      </w:r>
      <w:r>
        <w:t>re-</w:t>
      </w:r>
      <w:r w:rsidR="0E2D1CFF">
        <w:t>o</w:t>
      </w:r>
      <w:r>
        <w:t xml:space="preserve">nboarding implementation </w:t>
      </w:r>
      <w:r w:rsidR="13804E13">
        <w:t>stages</w:t>
      </w:r>
      <w:r>
        <w:t>: Readiness Assessment, Gap Analysis, Route Creation, Message Creation, and Validation. Once the Readiness Assessment is complete, the results of the jurisdiction</w:t>
      </w:r>
      <w:r w:rsidR="42E19760">
        <w:t>’s</w:t>
      </w:r>
      <w:r>
        <w:t xml:space="preserve"> readiness to work on the MMG is communicated to the CDC Program. The TA team will then set up reoccurring touch point meetings with the jurisdiction either through a</w:t>
      </w:r>
      <w:r w:rsidR="2B9DF1B5">
        <w:t xml:space="preserve"> c</w:t>
      </w:r>
      <w:r>
        <w:t>ohort or individual TA, to assist the jurisdiction through MMG development. Once the Gap Analysis is complete and has gone through TA review, the Implementation Spreadsheet is sent to the CDC program for review and feedback.</w:t>
      </w:r>
      <w:r w:rsidR="45DC5FDB">
        <w:t xml:space="preserve"> The Implementation Spreadsheet lets the CDC program know what data to expect from the jurisdiction.</w:t>
      </w:r>
      <w:r w:rsidR="7DAA89AE">
        <w:t xml:space="preserve"> During this </w:t>
      </w:r>
      <w:r w:rsidR="2EC16ACD">
        <w:t>p</w:t>
      </w:r>
      <w:r w:rsidR="7DAA89AE">
        <w:t>re-</w:t>
      </w:r>
      <w:r w:rsidR="17C6BBAF">
        <w:t>o</w:t>
      </w:r>
      <w:r w:rsidR="7DAA89AE">
        <w:t>nboarding stage</w:t>
      </w:r>
      <w:r w:rsidR="52DEF5D3">
        <w:t xml:space="preserve">, before development begins, </w:t>
      </w:r>
      <w:r w:rsidR="7DAA89AE">
        <w:t>i</w:t>
      </w:r>
      <w:r w:rsidR="26193D3E">
        <w:t xml:space="preserve">t is </w:t>
      </w:r>
      <w:r>
        <w:t>critical</w:t>
      </w:r>
      <w:r w:rsidR="26193D3E">
        <w:t xml:space="preserve"> that CDC programs communicate any concerns </w:t>
      </w:r>
      <w:r w:rsidR="225AFD38" w:rsidRPr="00A21213">
        <w:rPr>
          <w:rFonts w:ascii="Calibri" w:eastAsia="Calibri" w:hAnsi="Calibri" w:cs="Calibri"/>
        </w:rPr>
        <w:t xml:space="preserve">regarding the </w:t>
      </w:r>
      <w:r w:rsidR="7E48BCEC" w:rsidRPr="00A21213">
        <w:rPr>
          <w:rFonts w:ascii="Calibri" w:eastAsia="Calibri" w:hAnsi="Calibri" w:cs="Calibri"/>
        </w:rPr>
        <w:t>jurisdiction’s onboarding package</w:t>
      </w:r>
      <w:r w:rsidR="52DEF5D3" w:rsidRPr="00A21213">
        <w:t>. T</w:t>
      </w:r>
      <w:r>
        <w:t xml:space="preserve">his process attempts to eliminate </w:t>
      </w:r>
      <w:r w:rsidR="3BEB5915">
        <w:t>problems</w:t>
      </w:r>
      <w:r>
        <w:t xml:space="preserve"> during </w:t>
      </w:r>
      <w:r w:rsidR="272CF475">
        <w:t xml:space="preserve">CDC </w:t>
      </w:r>
      <w:r w:rsidR="42C747F7">
        <w:t>O</w:t>
      </w:r>
      <w:r>
        <w:t xml:space="preserve">nboarding. </w:t>
      </w:r>
    </w:p>
    <w:p w14:paraId="00CB8D05" w14:textId="2F489E11" w:rsidR="734CF2F9" w:rsidRDefault="734CF2F9" w:rsidP="0038F60D">
      <w:r>
        <w:t xml:space="preserve">Once the Implementation Spreadsheet is approved, the jurisdiction moves through the </w:t>
      </w:r>
      <w:r w:rsidR="00931A89">
        <w:t>R</w:t>
      </w:r>
      <w:r>
        <w:t xml:space="preserve">oute </w:t>
      </w:r>
      <w:r w:rsidR="006D0E59">
        <w:t>Creation</w:t>
      </w:r>
      <w:r>
        <w:t xml:space="preserve"> and </w:t>
      </w:r>
      <w:r w:rsidR="00931A89">
        <w:t>M</w:t>
      </w:r>
      <w:r>
        <w:t xml:space="preserve">essage </w:t>
      </w:r>
      <w:r w:rsidR="00931A89">
        <w:t>C</w:t>
      </w:r>
      <w:r>
        <w:t>reation</w:t>
      </w:r>
      <w:r w:rsidR="00931A89">
        <w:t xml:space="preserve"> stages</w:t>
      </w:r>
      <w:r>
        <w:t xml:space="preserve"> receiving assistance from the TA team as needed. The jurisdiction then enters the test messages into their surveillance system and updates the Test Case Scenario Worksheet (TCSW) in the </w:t>
      </w:r>
      <w:r w:rsidR="006D0E59">
        <w:t>V</w:t>
      </w:r>
      <w:r>
        <w:t xml:space="preserve">alidation </w:t>
      </w:r>
      <w:r w:rsidR="006D0E59">
        <w:t>stage</w:t>
      </w:r>
      <w:r>
        <w:t xml:space="preserve"> of </w:t>
      </w:r>
      <w:r w:rsidR="2D10ADA3">
        <w:t>p</w:t>
      </w:r>
      <w:r>
        <w:t>re-</w:t>
      </w:r>
      <w:r w:rsidR="326BB2F6">
        <w:t>o</w:t>
      </w:r>
      <w:r>
        <w:t>nboarding. These test messages and the TCSW are reviewed by the TA Team</w:t>
      </w:r>
      <w:r w:rsidR="00FC60FC">
        <w:t>,</w:t>
      </w:r>
      <w:r>
        <w:t xml:space="preserve"> providing feedback to correct any issues. When</w:t>
      </w:r>
      <w:r w:rsidR="00871A98">
        <w:t xml:space="preserve"> the</w:t>
      </w:r>
      <w:r>
        <w:t xml:space="preserve"> Implementation Spreadsheet, the TCSW, and the test messages pass validation, the TA Team provides a hand-off to the CDC Onboarding Team indicating that the jurisdiction is ready to begin onboarding. </w:t>
      </w:r>
    </w:p>
    <w:p w14:paraId="7D1FE3EC" w14:textId="41F0D22E" w:rsidR="734CF2F9" w:rsidRPr="003B3A1A" w:rsidRDefault="734CF2F9" w:rsidP="006D1F24">
      <w:pPr>
        <w:pStyle w:val="Heading3"/>
        <w:rPr>
          <w:highlight w:val="yellow"/>
        </w:rPr>
      </w:pPr>
      <w:bookmarkStart w:id="19" w:name="_Toc77173032"/>
      <w:r w:rsidRPr="003B3A1A">
        <w:rPr>
          <w:highlight w:val="yellow"/>
        </w:rPr>
        <w:t>Jurisdiction Sends Onboarding Package to CDC without Technical Assistance</w:t>
      </w:r>
      <w:bookmarkEnd w:id="19"/>
    </w:p>
    <w:p w14:paraId="45A72F26" w14:textId="5CE8D1A6" w:rsidR="00E32686" w:rsidRDefault="6E1EC8BF" w:rsidP="00E32686">
      <w:r w:rsidRPr="003B3A1A">
        <w:rPr>
          <w:highlight w:val="yellow"/>
        </w:rPr>
        <w:t>If a jurisdiction sends their onboarding package to CDC with</w:t>
      </w:r>
      <w:r w:rsidR="67057CEF" w:rsidRPr="003B3A1A">
        <w:rPr>
          <w:highlight w:val="yellow"/>
        </w:rPr>
        <w:t>out</w:t>
      </w:r>
      <w:r w:rsidRPr="003B3A1A">
        <w:rPr>
          <w:highlight w:val="yellow"/>
        </w:rPr>
        <w:t xml:space="preserve"> </w:t>
      </w:r>
      <w:r w:rsidR="67057CEF" w:rsidRPr="003B3A1A">
        <w:rPr>
          <w:highlight w:val="yellow"/>
        </w:rPr>
        <w:t>being part of a cohort or receiving TA for developing the onboarding package</w:t>
      </w:r>
      <w:r w:rsidRPr="003B3A1A">
        <w:rPr>
          <w:highlight w:val="yellow"/>
        </w:rPr>
        <w:t xml:space="preserve">, that onboarding package is sent to APHL for a review as part of the </w:t>
      </w:r>
      <w:r w:rsidR="716A92F0" w:rsidRPr="003B3A1A">
        <w:rPr>
          <w:highlight w:val="yellow"/>
        </w:rPr>
        <w:t>p</w:t>
      </w:r>
      <w:r w:rsidRPr="003B3A1A">
        <w:rPr>
          <w:highlight w:val="yellow"/>
        </w:rPr>
        <w:t>re-</w:t>
      </w:r>
      <w:r w:rsidR="5ED1F3D2" w:rsidRPr="003B3A1A">
        <w:rPr>
          <w:highlight w:val="yellow"/>
        </w:rPr>
        <w:t>o</w:t>
      </w:r>
      <w:r w:rsidRPr="003B3A1A">
        <w:rPr>
          <w:highlight w:val="yellow"/>
        </w:rPr>
        <w:t xml:space="preserve">nboarding </w:t>
      </w:r>
      <w:r w:rsidR="3DB98ED1" w:rsidRPr="003B3A1A">
        <w:rPr>
          <w:highlight w:val="yellow"/>
        </w:rPr>
        <w:t>p</w:t>
      </w:r>
      <w:r w:rsidRPr="003B3A1A">
        <w:rPr>
          <w:highlight w:val="yellow"/>
        </w:rPr>
        <w:t>hase. APHL reviews the Implementation Spreadsheet and the Test Case Scenario Worksheet for any issues.</w:t>
      </w:r>
      <w:r w:rsidR="67057CEF" w:rsidRPr="003B3A1A">
        <w:rPr>
          <w:highlight w:val="yellow"/>
        </w:rPr>
        <w:t xml:space="preserve"> Jurisdictions may be asked to send an export (.txt format) of the test messages as part of the review process.</w:t>
      </w:r>
      <w:r w:rsidRPr="003B3A1A">
        <w:rPr>
          <w:highlight w:val="yellow"/>
        </w:rPr>
        <w:t xml:space="preserve"> Any issues identified are worked through with the jurisdiction prior to beginning </w:t>
      </w:r>
      <w:r w:rsidR="1356202B" w:rsidRPr="003B3A1A">
        <w:rPr>
          <w:highlight w:val="yellow"/>
        </w:rPr>
        <w:t xml:space="preserve">CDC </w:t>
      </w:r>
      <w:r w:rsidRPr="003B3A1A">
        <w:rPr>
          <w:highlight w:val="yellow"/>
        </w:rPr>
        <w:t xml:space="preserve">Onboarding. If no issues are found, the onboarding package is then sent to the CDC Program for review. Any issues identified </w:t>
      </w:r>
      <w:r w:rsidR="476C02E0" w:rsidRPr="003B3A1A">
        <w:rPr>
          <w:highlight w:val="yellow"/>
        </w:rPr>
        <w:t xml:space="preserve">by the CDC Program </w:t>
      </w:r>
      <w:r w:rsidRPr="003B3A1A">
        <w:rPr>
          <w:highlight w:val="yellow"/>
        </w:rPr>
        <w:t xml:space="preserve">are then </w:t>
      </w:r>
      <w:r w:rsidR="05194B60" w:rsidRPr="003B3A1A">
        <w:rPr>
          <w:highlight w:val="yellow"/>
        </w:rPr>
        <w:t>communicated</w:t>
      </w:r>
      <w:r w:rsidRPr="003B3A1A">
        <w:rPr>
          <w:highlight w:val="yellow"/>
        </w:rPr>
        <w:t xml:space="preserve"> by the CDC Onboarding Specialist </w:t>
      </w:r>
      <w:r w:rsidR="7FD281A5" w:rsidRPr="003B3A1A">
        <w:rPr>
          <w:highlight w:val="yellow"/>
        </w:rPr>
        <w:t>to</w:t>
      </w:r>
      <w:r w:rsidRPr="003B3A1A">
        <w:rPr>
          <w:highlight w:val="yellow"/>
        </w:rPr>
        <w:t xml:space="preserve"> the jurisdiction for</w:t>
      </w:r>
      <w:r w:rsidR="62165864" w:rsidRPr="003B3A1A">
        <w:rPr>
          <w:highlight w:val="yellow"/>
        </w:rPr>
        <w:t xml:space="preserve"> additional information and correction then shared with the</w:t>
      </w:r>
      <w:r w:rsidRPr="003B3A1A">
        <w:rPr>
          <w:highlight w:val="yellow"/>
        </w:rPr>
        <w:t xml:space="preserve"> CDC Program </w:t>
      </w:r>
      <w:r w:rsidR="19364DCC" w:rsidRPr="003B3A1A">
        <w:rPr>
          <w:highlight w:val="yellow"/>
        </w:rPr>
        <w:t xml:space="preserve">for </w:t>
      </w:r>
      <w:r w:rsidR="3DB98ED1" w:rsidRPr="003B3A1A">
        <w:rPr>
          <w:highlight w:val="yellow"/>
        </w:rPr>
        <w:t>review and feedback.</w:t>
      </w:r>
      <w:r w:rsidRPr="003B3A1A">
        <w:rPr>
          <w:highlight w:val="yellow"/>
        </w:rPr>
        <w:t xml:space="preserve"> Once all issues are resolved, the jurisdiction moves to</w:t>
      </w:r>
      <w:r w:rsidR="062E17E5" w:rsidRPr="003B3A1A">
        <w:rPr>
          <w:highlight w:val="yellow"/>
        </w:rPr>
        <w:t xml:space="preserve"> </w:t>
      </w:r>
      <w:r w:rsidRPr="003B3A1A">
        <w:rPr>
          <w:highlight w:val="yellow"/>
        </w:rPr>
        <w:t>Onboarding.</w:t>
      </w:r>
    </w:p>
    <w:p w14:paraId="36C6F28B" w14:textId="0D4A6F50" w:rsidR="00DC2720" w:rsidRDefault="00DC2720" w:rsidP="00DC2720">
      <w:pPr>
        <w:pStyle w:val="Heading3"/>
      </w:pPr>
      <w:bookmarkStart w:id="20" w:name="_Toc77173033"/>
      <w:r>
        <w:t xml:space="preserve">Establish </w:t>
      </w:r>
      <w:r w:rsidR="00C01C85">
        <w:t>T</w:t>
      </w:r>
      <w:r>
        <w:t>ransport</w:t>
      </w:r>
      <w:bookmarkEnd w:id="20"/>
    </w:p>
    <w:p w14:paraId="0533408B" w14:textId="1FF5E8C5" w:rsidR="00DC2720" w:rsidRDefault="00DC2720" w:rsidP="00DC2720">
      <w:pPr>
        <w:rPr>
          <w:color w:val="000000" w:themeColor="text1"/>
        </w:rPr>
      </w:pPr>
      <w:r>
        <w:rPr>
          <w:color w:val="000000" w:themeColor="text1"/>
        </w:rPr>
        <w:t>Jurisdictions should begin efforts to successfully submit case notifications to the CDC environments. T</w:t>
      </w:r>
      <w:r w:rsidRPr="00DC2720">
        <w:rPr>
          <w:color w:val="000000" w:themeColor="text1"/>
        </w:rPr>
        <w:t xml:space="preserve">he jurisdiction’s transport mechanism and/or integration engine </w:t>
      </w:r>
      <w:r>
        <w:rPr>
          <w:color w:val="000000" w:themeColor="text1"/>
        </w:rPr>
        <w:t>should be put</w:t>
      </w:r>
      <w:r w:rsidRPr="00DC2720">
        <w:rPr>
          <w:color w:val="000000" w:themeColor="text1"/>
        </w:rPr>
        <w:t xml:space="preserve"> in place for both test and production environments</w:t>
      </w:r>
      <w:r w:rsidR="004715C7">
        <w:rPr>
          <w:color w:val="000000" w:themeColor="text1"/>
        </w:rPr>
        <w:t xml:space="preserve"> prior to initiating onboarding an MMG with CDC</w:t>
      </w:r>
      <w:r>
        <w:rPr>
          <w:color w:val="000000" w:themeColor="text1"/>
        </w:rPr>
        <w:t>. This work should also include verifying the jurisdiction’s PHIN MS certificates are up to date, if applicable.</w:t>
      </w:r>
    </w:p>
    <w:p w14:paraId="37EF858A" w14:textId="276DE736" w:rsidR="00F447EA" w:rsidRDefault="00F447EA" w:rsidP="00D44B07">
      <w:pPr>
        <w:pStyle w:val="Heading1"/>
        <w:rPr>
          <w:b/>
          <w:bCs/>
        </w:rPr>
      </w:pPr>
      <w:bookmarkStart w:id="21" w:name="_Toc77173034"/>
      <w:r>
        <w:rPr>
          <w:b/>
          <w:bCs/>
        </w:rPr>
        <w:t>ONBOARDING</w:t>
      </w:r>
      <w:bookmarkEnd w:id="21"/>
      <w:r>
        <w:rPr>
          <w:b/>
          <w:bCs/>
        </w:rPr>
        <w:t xml:space="preserve"> </w:t>
      </w:r>
    </w:p>
    <w:p w14:paraId="4D187654" w14:textId="2617C627" w:rsidR="00971016" w:rsidRDefault="004D7942" w:rsidP="00D44B07">
      <w:r>
        <w:t xml:space="preserve">When a jurisdiction begins </w:t>
      </w:r>
      <w:r w:rsidR="00C35B65">
        <w:t>o</w:t>
      </w:r>
      <w:r w:rsidR="003C1364">
        <w:t>nboarding</w:t>
      </w:r>
      <w:r>
        <w:t>, it</w:t>
      </w:r>
      <w:r w:rsidR="003C1364">
        <w:t xml:space="preserve"> consists of three stages</w:t>
      </w:r>
      <w:r w:rsidR="00D94AC6">
        <w:t xml:space="preserve"> after the </w:t>
      </w:r>
      <w:r w:rsidR="007C6277">
        <w:t xml:space="preserve">review of the onboarding package and the </w:t>
      </w:r>
      <w:r w:rsidR="00D94AC6">
        <w:t xml:space="preserve">Onboarding Kickoff call </w:t>
      </w:r>
      <w:r w:rsidR="00C53DBE">
        <w:t>are</w:t>
      </w:r>
      <w:r w:rsidR="00D94AC6">
        <w:t xml:space="preserve"> complete</w:t>
      </w:r>
      <w:r w:rsidR="00C53DBE">
        <w:t>d</w:t>
      </w:r>
      <w:r w:rsidR="003C1364">
        <w:t>:</w:t>
      </w:r>
    </w:p>
    <w:p w14:paraId="0DBB7324" w14:textId="63E0CA70" w:rsidR="00CA32F8" w:rsidRDefault="00CA32F8" w:rsidP="00716A3D">
      <w:pPr>
        <w:pStyle w:val="ListParagraph"/>
        <w:numPr>
          <w:ilvl w:val="0"/>
          <w:numId w:val="48"/>
        </w:numPr>
      </w:pPr>
      <w:r>
        <w:t>Test Message</w:t>
      </w:r>
      <w:r w:rsidR="00A607DE">
        <w:t xml:space="preserve"> Validation</w:t>
      </w:r>
    </w:p>
    <w:p w14:paraId="22EB80D4" w14:textId="07486200" w:rsidR="00CA32F8" w:rsidRDefault="00CA32F8" w:rsidP="0027601E">
      <w:pPr>
        <w:pStyle w:val="ListParagraph"/>
        <w:numPr>
          <w:ilvl w:val="0"/>
          <w:numId w:val="48"/>
        </w:numPr>
      </w:pPr>
      <w:r>
        <w:t xml:space="preserve">Limited Production </w:t>
      </w:r>
      <w:r w:rsidR="00A607DE">
        <w:t>Validation</w:t>
      </w:r>
    </w:p>
    <w:p w14:paraId="71BE8E3A" w14:textId="28C02E47" w:rsidR="00740FB4" w:rsidRDefault="00740FB4" w:rsidP="4AB67F8E">
      <w:pPr>
        <w:pStyle w:val="ListParagraph"/>
        <w:numPr>
          <w:ilvl w:val="0"/>
          <w:numId w:val="48"/>
        </w:numPr>
      </w:pPr>
      <w:r>
        <w:t>Cutover to Production</w:t>
      </w:r>
    </w:p>
    <w:p w14:paraId="3E4BC591" w14:textId="30848FD7" w:rsidR="00D44B07" w:rsidRPr="00D44B07" w:rsidRDefault="370AD719" w:rsidP="00D44B07">
      <w:r>
        <w:t xml:space="preserve">These stages help </w:t>
      </w:r>
      <w:r w:rsidR="00224F27">
        <w:t>ensure that the jurisdictions can make the transition to</w:t>
      </w:r>
      <w:r w:rsidR="004F0552">
        <w:t xml:space="preserve"> sending the </w:t>
      </w:r>
      <w:r w:rsidR="00DE096F">
        <w:t xml:space="preserve">MMG-specific </w:t>
      </w:r>
      <w:r w:rsidR="002763A2">
        <w:t>HL7 messages</w:t>
      </w:r>
      <w:r w:rsidR="00954C74">
        <w:t>,</w:t>
      </w:r>
      <w:r w:rsidR="006055B4">
        <w:t xml:space="preserve"> the data </w:t>
      </w:r>
      <w:r w:rsidR="007F4B81">
        <w:t xml:space="preserve">can be received </w:t>
      </w:r>
      <w:r w:rsidR="00624650">
        <w:t>and provisioned appropriately within CDC, and</w:t>
      </w:r>
      <w:r w:rsidR="001F1D84">
        <w:t xml:space="preserve"> the CDC program</w:t>
      </w:r>
      <w:r w:rsidR="001A0EE3">
        <w:t>s are</w:t>
      </w:r>
      <w:r w:rsidR="001F1D84">
        <w:t xml:space="preserve"> </w:t>
      </w:r>
      <w:r w:rsidR="001F1D84">
        <w:lastRenderedPageBreak/>
        <w:t xml:space="preserve">comfortable with the </w:t>
      </w:r>
      <w:r w:rsidR="0089520A">
        <w:t>quality of the data</w:t>
      </w:r>
      <w:r w:rsidR="001F1D84">
        <w:t xml:space="preserve"> received from the jurisdictions</w:t>
      </w:r>
      <w:r w:rsidR="006055B4">
        <w:t>.</w:t>
      </w:r>
      <w:r w:rsidR="008123CC">
        <w:t xml:space="preserve"> </w:t>
      </w:r>
      <w:r w:rsidR="00516D1D">
        <w:t>These stages must be completed before</w:t>
      </w:r>
      <w:r w:rsidR="00F95BE2">
        <w:t xml:space="preserve"> a jurisdiction can</w:t>
      </w:r>
      <w:r w:rsidR="00CE40EE">
        <w:t xml:space="preserve"> </w:t>
      </w:r>
      <w:r w:rsidR="6A833041">
        <w:t>commence HL7 routine notification</w:t>
      </w:r>
      <w:r w:rsidR="143F5090">
        <w:t>s to MVPS Production</w:t>
      </w:r>
      <w:r w:rsidR="6A833041">
        <w:t>.</w:t>
      </w:r>
      <w:r w:rsidR="00A7198D">
        <w:t xml:space="preserve"> </w:t>
      </w:r>
    </w:p>
    <w:p w14:paraId="1E4E4C66" w14:textId="18FC8262" w:rsidR="00EC400B" w:rsidRDefault="00EC400B" w:rsidP="00EC400B">
      <w:pPr>
        <w:pStyle w:val="Heading2"/>
        <w:rPr>
          <w:b/>
        </w:rPr>
      </w:pPr>
      <w:bookmarkStart w:id="22" w:name="_Toc77173035"/>
      <w:bookmarkStart w:id="23" w:name="_Toc43582210"/>
      <w:r w:rsidRPr="4AB67F8E">
        <w:rPr>
          <w:b/>
          <w:bCs/>
        </w:rPr>
        <w:t>O</w:t>
      </w:r>
      <w:r w:rsidR="0E78A52C" w:rsidRPr="4AB67F8E">
        <w:rPr>
          <w:b/>
          <w:bCs/>
        </w:rPr>
        <w:t>NB</w:t>
      </w:r>
      <w:r w:rsidR="00294FFA">
        <w:rPr>
          <w:b/>
          <w:bCs/>
        </w:rPr>
        <w:t>OARDING</w:t>
      </w:r>
      <w:r w:rsidR="001D0C0D" w:rsidRPr="00D655B7">
        <w:rPr>
          <w:b/>
        </w:rPr>
        <w:t xml:space="preserve"> </w:t>
      </w:r>
      <w:r w:rsidR="00D44B07">
        <w:rPr>
          <w:b/>
        </w:rPr>
        <w:t>KICKOFF</w:t>
      </w:r>
      <w:bookmarkEnd w:id="22"/>
    </w:p>
    <w:p w14:paraId="46CB97FE" w14:textId="688EFC67" w:rsidR="00C4496C" w:rsidRPr="00C4496C" w:rsidRDefault="00C4496C" w:rsidP="00C4496C">
      <w:r>
        <w:t xml:space="preserve">Roles: </w:t>
      </w:r>
      <w:r w:rsidR="61522238">
        <w:t>Jurisdiction</w:t>
      </w:r>
      <w:r>
        <w:t xml:space="preserve">, </w:t>
      </w:r>
      <w:r w:rsidR="006F0022">
        <w:t>NNDSS</w:t>
      </w:r>
      <w:r>
        <w:t xml:space="preserve"> OS, CDC Program, </w:t>
      </w:r>
      <w:r w:rsidR="00802A70">
        <w:t>Optional – TA</w:t>
      </w:r>
      <w:r w:rsidR="00023ECB">
        <w:t xml:space="preserve"> and/or system vendors</w:t>
      </w:r>
      <w:r w:rsidR="00802A70">
        <w:t xml:space="preserve"> </w:t>
      </w:r>
    </w:p>
    <w:p w14:paraId="52D179BB" w14:textId="39C38EE9" w:rsidR="00DB179B" w:rsidRDefault="00DB179B" w:rsidP="00DB179B">
      <w:pPr>
        <w:pStyle w:val="Heading3"/>
      </w:pPr>
      <w:bookmarkStart w:id="24" w:name="_Toc77173036"/>
      <w:r>
        <w:t>Submit Full Onboarding Package to EDX</w:t>
      </w:r>
      <w:bookmarkEnd w:id="23"/>
      <w:r w:rsidR="003F2318">
        <w:t xml:space="preserve"> Mailbox</w:t>
      </w:r>
      <w:bookmarkEnd w:id="24"/>
    </w:p>
    <w:p w14:paraId="7E84B591" w14:textId="22333807" w:rsidR="00C57A9F" w:rsidRDefault="0A512365" w:rsidP="000324E0">
      <w:pPr>
        <w:pStyle w:val="CommentText"/>
      </w:pPr>
      <w:r w:rsidRPr="1E533DBF">
        <w:rPr>
          <w:color w:val="000000" w:themeColor="text1"/>
        </w:rPr>
        <w:t>Jurisdiction submits t</w:t>
      </w:r>
      <w:r w:rsidR="4A8BDF59" w:rsidRPr="1E533DBF">
        <w:rPr>
          <w:color w:val="000000" w:themeColor="text1"/>
        </w:rPr>
        <w:t xml:space="preserve">he onboarding package </w:t>
      </w:r>
      <w:r w:rsidRPr="1E533DBF">
        <w:rPr>
          <w:color w:val="000000" w:themeColor="text1"/>
        </w:rPr>
        <w:t xml:space="preserve">to </w:t>
      </w:r>
      <w:hyperlink r:id="rId17">
        <w:r w:rsidRPr="1E533DBF">
          <w:rPr>
            <w:rStyle w:val="Hyperlink"/>
          </w:rPr>
          <w:t>edx@cdc.gov</w:t>
        </w:r>
      </w:hyperlink>
      <w:r w:rsidR="28C75883">
        <w:t xml:space="preserve"> with the subject “</w:t>
      </w:r>
      <w:r w:rsidR="30EBA1DE">
        <w:t>[</w:t>
      </w:r>
      <w:r w:rsidR="30EBA1DE" w:rsidRPr="001506E3">
        <w:rPr>
          <w:i/>
        </w:rPr>
        <w:t xml:space="preserve">Jurisdiction </w:t>
      </w:r>
      <w:r w:rsidR="247C2305" w:rsidRPr="1E533DBF">
        <w:rPr>
          <w:i/>
          <w:iCs/>
        </w:rPr>
        <w:t>n</w:t>
      </w:r>
      <w:r w:rsidR="30EBA1DE" w:rsidRPr="001506E3">
        <w:rPr>
          <w:i/>
        </w:rPr>
        <w:t>ame</w:t>
      </w:r>
      <w:r w:rsidR="30EBA1DE">
        <w:t>]:</w:t>
      </w:r>
      <w:r w:rsidR="7D62FFB0">
        <w:t xml:space="preserve"> </w:t>
      </w:r>
      <w:r w:rsidR="28C75883">
        <w:t>[</w:t>
      </w:r>
      <w:r w:rsidR="28C75883" w:rsidRPr="001506E3">
        <w:rPr>
          <w:i/>
        </w:rPr>
        <w:t>MMG name</w:t>
      </w:r>
      <w:r w:rsidR="28C75883">
        <w:t>] Onboarding Package”</w:t>
      </w:r>
      <w:r w:rsidR="0614A549">
        <w:t>.</w:t>
      </w:r>
      <w:r w:rsidR="580E86EC" w:rsidRPr="1E533DBF">
        <w:rPr>
          <w:rStyle w:val="Hyperlink"/>
        </w:rPr>
        <w:t xml:space="preserve"> </w:t>
      </w:r>
      <w:r w:rsidR="508CEE2E">
        <w:t>If the jurisdiction did not go through TA, a copy will go to TA as part of the pre-onboarding phase (see pre-onboarding section) and a second, updated package may need to be submitted if errors are found by TA.</w:t>
      </w:r>
    </w:p>
    <w:p w14:paraId="1E09E024" w14:textId="1D882236" w:rsidR="002C6405" w:rsidRPr="00667034" w:rsidRDefault="002C6405" w:rsidP="002C6405">
      <w:pPr>
        <w:pStyle w:val="Heading3"/>
        <w:rPr>
          <w:i/>
        </w:rPr>
      </w:pPr>
      <w:bookmarkStart w:id="25" w:name="_Toc77173037"/>
      <w:r w:rsidRPr="00667034">
        <w:t xml:space="preserve">MVPS Onboarding </w:t>
      </w:r>
      <w:r w:rsidR="00944E7B">
        <w:t>Environment</w:t>
      </w:r>
      <w:r w:rsidR="00944E7B" w:rsidRPr="00667034">
        <w:t xml:space="preserve"> </w:t>
      </w:r>
      <w:r w:rsidRPr="00667034">
        <w:t>Access</w:t>
      </w:r>
      <w:bookmarkEnd w:id="25"/>
    </w:p>
    <w:p w14:paraId="7BE889A2" w14:textId="4F820D87" w:rsidR="002C6405" w:rsidRDefault="002C6405" w:rsidP="002C6405">
      <w:r w:rsidRPr="41794907">
        <w:t xml:space="preserve">Before the kickoff call, the </w:t>
      </w:r>
      <w:r>
        <w:t>onboarding specialist (OS)</w:t>
      </w:r>
      <w:r w:rsidRPr="41794907">
        <w:t xml:space="preserve"> submits a request and all relevant information to MVPS to add the jurisdiction to the list of jurisdictions approved to send messages (for the guide being onboarded) to the MVPS Onboarding environment. </w:t>
      </w:r>
    </w:p>
    <w:p w14:paraId="3A7458F1" w14:textId="03E6C253" w:rsidR="00EB7CD4" w:rsidRDefault="00586DBB" w:rsidP="00F27D4D">
      <w:pPr>
        <w:pStyle w:val="Heading3"/>
      </w:pPr>
      <w:bookmarkStart w:id="26" w:name="_Toc77173038"/>
      <w:r w:rsidRPr="00667034">
        <w:t xml:space="preserve">MVPS </w:t>
      </w:r>
      <w:r w:rsidR="00E23560">
        <w:t>Portal</w:t>
      </w:r>
      <w:r w:rsidRPr="00667034">
        <w:t xml:space="preserve"> </w:t>
      </w:r>
      <w:r w:rsidR="00EB7CD4">
        <w:t xml:space="preserve">User </w:t>
      </w:r>
      <w:r w:rsidRPr="00F27D4D">
        <w:t>Acces</w:t>
      </w:r>
      <w:r w:rsidR="00EB7CD4">
        <w:t>s</w:t>
      </w:r>
      <w:bookmarkEnd w:id="26"/>
    </w:p>
    <w:p w14:paraId="17344B87" w14:textId="08ECBBAC" w:rsidR="005A6AD7" w:rsidRDefault="42C755A6" w:rsidP="00EB7CD4">
      <w:r>
        <w:t xml:space="preserve">Prior to </w:t>
      </w:r>
      <w:r w:rsidR="7187FD24">
        <w:t xml:space="preserve">the initiation to onboard </w:t>
      </w:r>
      <w:r w:rsidR="10302683">
        <w:t>MMGs,</w:t>
      </w:r>
      <w:r w:rsidR="391C77D2">
        <w:t xml:space="preserve"> the </w:t>
      </w:r>
      <w:r w:rsidR="10302683">
        <w:t>jurisdiction</w:t>
      </w:r>
      <w:r w:rsidR="5BC64A44">
        <w:t>’s data manager</w:t>
      </w:r>
      <w:r w:rsidR="10302683">
        <w:t xml:space="preserve"> </w:t>
      </w:r>
      <w:r w:rsidR="123AC47E">
        <w:t>sends</w:t>
      </w:r>
      <w:r w:rsidR="10302683">
        <w:t xml:space="preserve"> an email to</w:t>
      </w:r>
      <w:r w:rsidR="4E910EFB">
        <w:t xml:space="preserve"> the EDX mailbox</w:t>
      </w:r>
      <w:r w:rsidR="10302683">
        <w:t xml:space="preserve"> </w:t>
      </w:r>
      <w:r w:rsidR="4E910EFB">
        <w:t>(</w:t>
      </w:r>
      <w:hyperlink r:id="rId18">
        <w:r w:rsidR="4E910EFB" w:rsidRPr="1E533DBF">
          <w:rPr>
            <w:rStyle w:val="Hyperlink"/>
          </w:rPr>
          <w:t>edx@cdc.gov</w:t>
        </w:r>
      </w:hyperlink>
      <w:r w:rsidR="4E910EFB">
        <w:t>)</w:t>
      </w:r>
      <w:r w:rsidR="06B97822">
        <w:t xml:space="preserve"> with the </w:t>
      </w:r>
      <w:r w:rsidR="3A885C55">
        <w:t>s</w:t>
      </w:r>
      <w:r w:rsidR="06B97822">
        <w:t>ubject “MVPS Portal access”</w:t>
      </w:r>
      <w:r w:rsidR="25037ACF">
        <w:t xml:space="preserve">, to </w:t>
      </w:r>
      <w:r w:rsidR="10302683">
        <w:t xml:space="preserve">request SAMS Level </w:t>
      </w:r>
      <w:r w:rsidR="2E4BFCBE">
        <w:t>2</w:t>
      </w:r>
      <w:r w:rsidR="10302683">
        <w:t xml:space="preserve"> access and MVPS </w:t>
      </w:r>
      <w:r w:rsidR="19CA5F43">
        <w:t>Portal access. If this request is not completed prior to</w:t>
      </w:r>
      <w:r w:rsidR="391C77D2">
        <w:t xml:space="preserve"> the </w:t>
      </w:r>
      <w:r w:rsidR="19CA5F43">
        <w:t xml:space="preserve">Onboarding </w:t>
      </w:r>
      <w:r w:rsidR="391C77D2">
        <w:t xml:space="preserve">kickoff call, the </w:t>
      </w:r>
      <w:r w:rsidR="27E80CF2">
        <w:t xml:space="preserve">jurisdiction </w:t>
      </w:r>
      <w:r w:rsidR="0A108BD4">
        <w:t>can</w:t>
      </w:r>
      <w:r w:rsidR="391C77D2">
        <w:t xml:space="preserve"> submit a request and all relevant information to </w:t>
      </w:r>
      <w:r w:rsidR="4E910EFB">
        <w:t>the EDX mailbox</w:t>
      </w:r>
      <w:r w:rsidR="7A1C2F91">
        <w:t xml:space="preserve"> </w:t>
      </w:r>
      <w:r w:rsidR="4E910EFB">
        <w:t>(</w:t>
      </w:r>
      <w:hyperlink r:id="rId19">
        <w:r w:rsidR="4E910EFB" w:rsidRPr="1E533DBF">
          <w:rPr>
            <w:rStyle w:val="Hyperlink"/>
          </w:rPr>
          <w:t>edx@cdc.gov</w:t>
        </w:r>
      </w:hyperlink>
      <w:r w:rsidR="4E910EFB">
        <w:t>)</w:t>
      </w:r>
      <w:r w:rsidR="10B71EB4">
        <w:t xml:space="preserve"> </w:t>
      </w:r>
      <w:r w:rsidR="7365C8AF">
        <w:t xml:space="preserve"> with the subject “[</w:t>
      </w:r>
      <w:r w:rsidR="7365C8AF" w:rsidRPr="001506E3">
        <w:rPr>
          <w:i/>
        </w:rPr>
        <w:t>Jurisdiction name</w:t>
      </w:r>
      <w:r w:rsidR="009B1D2F">
        <w:t>]:</w:t>
      </w:r>
      <w:r w:rsidR="754942AA">
        <w:t xml:space="preserve"> </w:t>
      </w:r>
      <w:r w:rsidR="009B1D2F">
        <w:t>[</w:t>
      </w:r>
      <w:r w:rsidR="7365C8AF" w:rsidRPr="001506E3">
        <w:rPr>
          <w:i/>
        </w:rPr>
        <w:t>MMG name</w:t>
      </w:r>
      <w:r w:rsidR="7365C8AF">
        <w:t xml:space="preserve">] Onboarding – MVPS Portal Access” </w:t>
      </w:r>
      <w:r w:rsidR="10B71EB4">
        <w:t>after the call</w:t>
      </w:r>
      <w:r w:rsidR="7A1C2F91">
        <w:t>.</w:t>
      </w:r>
      <w:r w:rsidR="391C77D2">
        <w:t xml:space="preserve"> </w:t>
      </w:r>
      <w:r w:rsidR="10B71EB4">
        <w:t xml:space="preserve">The </w:t>
      </w:r>
      <w:r w:rsidR="25037ACF">
        <w:t xml:space="preserve">OS </w:t>
      </w:r>
      <w:r w:rsidR="10B71EB4">
        <w:t xml:space="preserve">can also submit the request on the jurisdiction’s behalf. </w:t>
      </w:r>
      <w:r w:rsidR="391C77D2">
        <w:t xml:space="preserve">SAMS Level 2 access </w:t>
      </w:r>
      <w:r w:rsidR="7A1C2F91">
        <w:t xml:space="preserve">is needed to access the MVPS </w:t>
      </w:r>
      <w:r w:rsidR="391C77D2">
        <w:t>portals.</w:t>
      </w:r>
      <w:r w:rsidR="5BC64A44">
        <w:t xml:space="preserve"> Jurisdiction users with SAMS Level </w:t>
      </w:r>
      <w:r w:rsidR="76999DA5">
        <w:t xml:space="preserve">2 </w:t>
      </w:r>
      <w:r w:rsidR="5BC64A44">
        <w:t>access, but no access to the condition being onbo</w:t>
      </w:r>
      <w:bookmarkStart w:id="27" w:name="_Toc43582212"/>
      <w:r w:rsidR="7B63E0AA">
        <w:t>arded should work with their data manager to ensure appropriate access and permissions.</w:t>
      </w:r>
    </w:p>
    <w:p w14:paraId="139F2F72" w14:textId="5C2692AE" w:rsidR="0090767A" w:rsidRDefault="0090767A" w:rsidP="0090767A">
      <w:pPr>
        <w:pStyle w:val="Heading3"/>
      </w:pPr>
      <w:bookmarkStart w:id="28" w:name="_Toc77173039"/>
      <w:r>
        <w:t>Review Onboarding Package</w:t>
      </w:r>
      <w:bookmarkEnd w:id="27"/>
      <w:bookmarkEnd w:id="28"/>
    </w:p>
    <w:p w14:paraId="5EC1729D" w14:textId="79D06564" w:rsidR="0090767A" w:rsidRPr="0080472A" w:rsidRDefault="005F468D" w:rsidP="51876C36">
      <w:pPr>
        <w:rPr>
          <w:color w:val="000000" w:themeColor="text1"/>
        </w:rPr>
      </w:pPr>
      <w:r>
        <w:rPr>
          <w:color w:val="000000" w:themeColor="text1"/>
        </w:rPr>
        <w:t xml:space="preserve">The </w:t>
      </w:r>
      <w:r w:rsidR="006F0022">
        <w:rPr>
          <w:color w:val="000000" w:themeColor="text1"/>
        </w:rPr>
        <w:t>NNDSS</w:t>
      </w:r>
      <w:r w:rsidR="0090767A" w:rsidRPr="0080472A">
        <w:rPr>
          <w:color w:val="000000" w:themeColor="text1"/>
        </w:rPr>
        <w:t xml:space="preserve"> OS </w:t>
      </w:r>
      <w:r w:rsidR="00ED18B7" w:rsidRPr="4F6DACBC">
        <w:rPr>
          <w:color w:val="000000" w:themeColor="text1"/>
        </w:rPr>
        <w:t>reviews</w:t>
      </w:r>
      <w:r w:rsidR="00241B7B" w:rsidRPr="4F6DACBC">
        <w:rPr>
          <w:color w:val="000000" w:themeColor="text1"/>
        </w:rPr>
        <w:t xml:space="preserve"> the </w:t>
      </w:r>
      <w:r w:rsidR="00B04326">
        <w:rPr>
          <w:color w:val="000000" w:themeColor="text1"/>
        </w:rPr>
        <w:t xml:space="preserve">jurisdiction’s </w:t>
      </w:r>
      <w:r w:rsidR="00241B7B" w:rsidRPr="4F6DACBC">
        <w:rPr>
          <w:color w:val="000000" w:themeColor="text1"/>
        </w:rPr>
        <w:t>Onboarding Package associated email</w:t>
      </w:r>
      <w:r w:rsidR="6B29F952" w:rsidRPr="4F6DACBC">
        <w:rPr>
          <w:color w:val="000000" w:themeColor="text1"/>
        </w:rPr>
        <w:t>,</w:t>
      </w:r>
      <w:r w:rsidR="00241B7B" w:rsidRPr="4F6DACBC">
        <w:rPr>
          <w:color w:val="000000" w:themeColor="text1"/>
        </w:rPr>
        <w:t xml:space="preserve"> and confirms </w:t>
      </w:r>
      <w:r w:rsidR="004B05DD" w:rsidRPr="0080472A">
        <w:rPr>
          <w:color w:val="000000" w:themeColor="text1"/>
        </w:rPr>
        <w:t>the following</w:t>
      </w:r>
      <w:r w:rsidR="008D1A1C">
        <w:rPr>
          <w:color w:val="000000" w:themeColor="text1"/>
        </w:rPr>
        <w:t>:</w:t>
      </w:r>
    </w:p>
    <w:p w14:paraId="4ECE8726" w14:textId="5B841799" w:rsidR="00EA3BC4" w:rsidRPr="00EA3BC4" w:rsidRDefault="00EA3BC4" w:rsidP="0080472A">
      <w:pPr>
        <w:pStyle w:val="ListParagraph"/>
        <w:numPr>
          <w:ilvl w:val="0"/>
          <w:numId w:val="19"/>
        </w:numPr>
        <w:rPr>
          <w:rFonts w:cstheme="minorHAnsi"/>
          <w:color w:val="000000" w:themeColor="text1"/>
        </w:rPr>
      </w:pPr>
      <w:r>
        <w:rPr>
          <w:rFonts w:cstheme="minorHAnsi"/>
          <w:color w:val="000000" w:themeColor="text1"/>
        </w:rPr>
        <w:t>T</w:t>
      </w:r>
      <w:r w:rsidRPr="00EA3BC4">
        <w:rPr>
          <w:rFonts w:cstheme="minorHAnsi"/>
          <w:color w:val="000000" w:themeColor="text1"/>
        </w:rPr>
        <w:t xml:space="preserve">he onboarding package contains the following documents from the </w:t>
      </w:r>
      <w:hyperlink r:id="rId20" w:history="1">
        <w:r w:rsidRPr="00EA3BC4">
          <w:rPr>
            <w:rStyle w:val="Hyperlink"/>
            <w:rFonts w:cstheme="minorHAnsi"/>
          </w:rPr>
          <w:t>NNDSS MMG website</w:t>
        </w:r>
      </w:hyperlink>
      <w:r w:rsidRPr="00EA3BC4">
        <w:rPr>
          <w:rFonts w:cstheme="minorHAnsi"/>
          <w:color w:val="000000" w:themeColor="text1"/>
        </w:rPr>
        <w:t>:</w:t>
      </w:r>
    </w:p>
    <w:p w14:paraId="6423A6C0" w14:textId="4660DD65" w:rsidR="00EA3BC4" w:rsidRPr="00EA3BC4" w:rsidRDefault="00EA3BC4" w:rsidP="0080472A">
      <w:pPr>
        <w:pStyle w:val="ListParagraph"/>
        <w:numPr>
          <w:ilvl w:val="1"/>
          <w:numId w:val="19"/>
        </w:numPr>
        <w:rPr>
          <w:rFonts w:cstheme="minorHAnsi"/>
        </w:rPr>
      </w:pPr>
      <w:r w:rsidRPr="00EA3BC4">
        <w:rPr>
          <w:rFonts w:cstheme="minorHAnsi"/>
        </w:rPr>
        <w:t>Implementation Spreadsheet</w:t>
      </w:r>
      <w:r w:rsidRPr="00EA3BC4">
        <w:rPr>
          <w:rStyle w:val="Hyperlink"/>
          <w:rFonts w:cstheme="minorHAnsi"/>
          <w:color w:val="auto"/>
          <w:u w:val="none"/>
        </w:rPr>
        <w:t xml:space="preserve"> (IS)</w:t>
      </w:r>
      <w:r w:rsidR="00BB5438">
        <w:rPr>
          <w:rStyle w:val="Hyperlink"/>
          <w:rFonts w:cstheme="minorHAnsi"/>
          <w:color w:val="auto"/>
          <w:u w:val="none"/>
        </w:rPr>
        <w:t>,</w:t>
      </w:r>
    </w:p>
    <w:p w14:paraId="46C10DCF" w14:textId="18DF33EE" w:rsidR="00EA3BC4" w:rsidRPr="00EA3BC4" w:rsidRDefault="00EA3BC4" w:rsidP="0080472A">
      <w:pPr>
        <w:pStyle w:val="ListParagraph"/>
        <w:numPr>
          <w:ilvl w:val="1"/>
          <w:numId w:val="19"/>
        </w:numPr>
        <w:rPr>
          <w:rFonts w:cstheme="minorHAnsi"/>
        </w:rPr>
      </w:pPr>
      <w:r w:rsidRPr="00EA3BC4">
        <w:rPr>
          <w:rFonts w:cstheme="minorHAnsi"/>
        </w:rPr>
        <w:t>Test Case Scenario Worksheet</w:t>
      </w:r>
      <w:r w:rsidRPr="00EA3BC4">
        <w:rPr>
          <w:rStyle w:val="Hyperlink"/>
          <w:rFonts w:cstheme="minorHAnsi"/>
          <w:color w:val="auto"/>
          <w:u w:val="none"/>
        </w:rPr>
        <w:t xml:space="preserve"> (TCSW)</w:t>
      </w:r>
      <w:r w:rsidR="00BB5438">
        <w:rPr>
          <w:rStyle w:val="Hyperlink"/>
          <w:rFonts w:cstheme="minorHAnsi"/>
          <w:color w:val="auto"/>
          <w:u w:val="none"/>
        </w:rPr>
        <w:t>, and</w:t>
      </w:r>
    </w:p>
    <w:p w14:paraId="773B93EA" w14:textId="45D7E2C4" w:rsidR="00EA3BC4" w:rsidRPr="00EA3BC4" w:rsidRDefault="00EA3BC4" w:rsidP="51876C36">
      <w:pPr>
        <w:pStyle w:val="ListParagraph"/>
        <w:numPr>
          <w:ilvl w:val="1"/>
          <w:numId w:val="19"/>
        </w:numPr>
      </w:pPr>
      <w:r w:rsidRPr="00EA3BC4">
        <w:rPr>
          <w:i/>
          <w:iCs/>
        </w:rPr>
        <w:t>When there is more than one condition in the MMG,</w:t>
      </w:r>
      <w:r w:rsidRPr="00F63872">
        <w:t xml:space="preserve"> </w:t>
      </w:r>
      <w:r w:rsidR="005A9B8D">
        <w:t xml:space="preserve">the </w:t>
      </w:r>
      <w:r w:rsidRPr="00EA3BC4">
        <w:rPr>
          <w:color w:val="000000" w:themeColor="text1"/>
        </w:rPr>
        <w:t xml:space="preserve">State Reportable Conditions Checklist </w:t>
      </w:r>
      <w:r w:rsidRPr="00EA3BC4">
        <w:rPr>
          <w:rStyle w:val="Hyperlink"/>
          <w:color w:val="auto"/>
          <w:u w:val="none"/>
        </w:rPr>
        <w:t>for the respective MMG</w:t>
      </w:r>
      <w:r w:rsidR="00BB5438">
        <w:rPr>
          <w:rStyle w:val="Hyperlink"/>
          <w:color w:val="auto"/>
          <w:u w:val="none"/>
        </w:rPr>
        <w:t>.</w:t>
      </w:r>
      <w:r w:rsidRPr="00EA3BC4">
        <w:t xml:space="preserve"> </w:t>
      </w:r>
    </w:p>
    <w:p w14:paraId="43A6706B" w14:textId="0623409D" w:rsidR="00EA3BC4" w:rsidRPr="00EA3BC4" w:rsidRDefault="00EA3BC4" w:rsidP="51876C36">
      <w:pPr>
        <w:pStyle w:val="ListParagraph"/>
        <w:numPr>
          <w:ilvl w:val="0"/>
          <w:numId w:val="19"/>
        </w:numPr>
        <w:rPr>
          <w:color w:val="000000" w:themeColor="text1"/>
        </w:rPr>
      </w:pPr>
      <w:r w:rsidRPr="00EA3BC4">
        <w:rPr>
          <w:color w:val="000000" w:themeColor="text1"/>
        </w:rPr>
        <w:t xml:space="preserve">Written confirmation </w:t>
      </w:r>
      <w:r w:rsidR="009C7FE8" w:rsidRPr="4B67BEA5">
        <w:rPr>
          <w:color w:val="000000" w:themeColor="text1"/>
        </w:rPr>
        <w:t xml:space="preserve">is provided stating </w:t>
      </w:r>
      <w:r w:rsidRPr="00EA3BC4">
        <w:rPr>
          <w:color w:val="000000" w:themeColor="text1"/>
        </w:rPr>
        <w:t xml:space="preserve">that all </w:t>
      </w:r>
      <w:r w:rsidR="00241B7B" w:rsidRPr="4B67BEA5">
        <w:rPr>
          <w:color w:val="000000" w:themeColor="text1"/>
        </w:rPr>
        <w:t xml:space="preserve">jurisdiction </w:t>
      </w:r>
      <w:r w:rsidRPr="00EA3BC4">
        <w:rPr>
          <w:color w:val="000000" w:themeColor="text1"/>
        </w:rPr>
        <w:t xml:space="preserve">users have SAMS Level 2 access and access to the MVPS </w:t>
      </w:r>
      <w:r w:rsidR="6DCC8E3A" w:rsidRPr="4B67BEA5">
        <w:rPr>
          <w:color w:val="000000" w:themeColor="text1"/>
        </w:rPr>
        <w:t xml:space="preserve">onboarding </w:t>
      </w:r>
      <w:r w:rsidR="6DCC8E3A" w:rsidRPr="634B5373">
        <w:rPr>
          <w:color w:val="000000" w:themeColor="text1"/>
        </w:rPr>
        <w:t xml:space="preserve">and production </w:t>
      </w:r>
      <w:r w:rsidRPr="634B5373">
        <w:rPr>
          <w:color w:val="000000" w:themeColor="text1"/>
        </w:rPr>
        <w:t>dashboard</w:t>
      </w:r>
      <w:r w:rsidR="28F7C438" w:rsidRPr="634B5373">
        <w:rPr>
          <w:color w:val="000000" w:themeColor="text1"/>
        </w:rPr>
        <w:t>s</w:t>
      </w:r>
      <w:r w:rsidR="00BB5438">
        <w:rPr>
          <w:color w:val="000000" w:themeColor="text1"/>
        </w:rPr>
        <w:t>.</w:t>
      </w:r>
    </w:p>
    <w:p w14:paraId="63338ED0" w14:textId="11727E7C" w:rsidR="00EA3BC4" w:rsidRPr="00EA3BC4" w:rsidRDefault="00EA3BC4" w:rsidP="0080472A">
      <w:pPr>
        <w:pStyle w:val="ListParagraph"/>
        <w:numPr>
          <w:ilvl w:val="0"/>
          <w:numId w:val="19"/>
        </w:numPr>
        <w:rPr>
          <w:rFonts w:cstheme="minorHAnsi"/>
          <w:color w:val="000000" w:themeColor="text1"/>
        </w:rPr>
      </w:pPr>
      <w:r w:rsidRPr="00EA3BC4">
        <w:rPr>
          <w:rFonts w:cstheme="minorHAnsi"/>
          <w:color w:val="000000" w:themeColor="text1"/>
        </w:rPr>
        <w:t>Written confirmation that the jurisdiction’s test messages have been validated in METS</w:t>
      </w:r>
      <w:r w:rsidR="00BB5438">
        <w:rPr>
          <w:rFonts w:cstheme="minorHAnsi"/>
          <w:color w:val="000000" w:themeColor="text1"/>
        </w:rPr>
        <w:t>.</w:t>
      </w:r>
    </w:p>
    <w:p w14:paraId="4BFAA883" w14:textId="706B1E68" w:rsidR="00CE408F" w:rsidRDefault="00AC4E72" w:rsidP="51876C36">
      <w:pPr>
        <w:pStyle w:val="ListParagraph"/>
        <w:numPr>
          <w:ilvl w:val="0"/>
          <w:numId w:val="19"/>
        </w:numPr>
        <w:rPr>
          <w:color w:val="000000" w:themeColor="text1"/>
        </w:rPr>
      </w:pPr>
      <w:r w:rsidRPr="4E3D1236">
        <w:rPr>
          <w:color w:val="000000" w:themeColor="text1"/>
        </w:rPr>
        <w:t>Clear</w:t>
      </w:r>
      <w:r w:rsidR="00EA3BC4" w:rsidRPr="00EA3BC4">
        <w:rPr>
          <w:color w:val="000000" w:themeColor="text1"/>
        </w:rPr>
        <w:t xml:space="preserve"> description of any outstanding issues that may still exist on jurisdiction’s end</w:t>
      </w:r>
      <w:r w:rsidR="000324E0">
        <w:rPr>
          <w:color w:val="000000" w:themeColor="text1"/>
        </w:rPr>
        <w:t xml:space="preserve"> after completing the pre-onboarding phase</w:t>
      </w:r>
      <w:r w:rsidR="00BB5438">
        <w:rPr>
          <w:color w:val="000000" w:themeColor="text1"/>
        </w:rPr>
        <w:t>.</w:t>
      </w:r>
    </w:p>
    <w:p w14:paraId="2C535160" w14:textId="653A391A" w:rsidR="00DC2720" w:rsidRDefault="00DC2720" w:rsidP="00DC2720">
      <w:pPr>
        <w:pStyle w:val="ListParagraph"/>
        <w:numPr>
          <w:ilvl w:val="0"/>
          <w:numId w:val="19"/>
        </w:numPr>
        <w:rPr>
          <w:color w:val="000000" w:themeColor="text1"/>
        </w:rPr>
      </w:pPr>
      <w:r w:rsidRPr="72EF82CC">
        <w:rPr>
          <w:color w:val="000000" w:themeColor="text1"/>
        </w:rPr>
        <w:t xml:space="preserve">Written confirmation that </w:t>
      </w:r>
      <w:r w:rsidRPr="6B465876">
        <w:rPr>
          <w:color w:val="000000" w:themeColor="text1"/>
        </w:rPr>
        <w:t xml:space="preserve">the </w:t>
      </w:r>
      <w:r w:rsidRPr="2389F0F1">
        <w:rPr>
          <w:color w:val="000000" w:themeColor="text1"/>
        </w:rPr>
        <w:t>jurisdiction’s transport mechanism</w:t>
      </w:r>
      <w:r w:rsidRPr="6CA6B305">
        <w:rPr>
          <w:color w:val="000000" w:themeColor="text1"/>
        </w:rPr>
        <w:t xml:space="preserve"> and/or</w:t>
      </w:r>
      <w:r w:rsidRPr="0FF8C90D">
        <w:rPr>
          <w:color w:val="000000" w:themeColor="text1"/>
        </w:rPr>
        <w:t xml:space="preserve"> integration </w:t>
      </w:r>
      <w:r w:rsidRPr="132FD257">
        <w:rPr>
          <w:color w:val="000000" w:themeColor="text1"/>
        </w:rPr>
        <w:t xml:space="preserve">engine is </w:t>
      </w:r>
      <w:r w:rsidRPr="41AB72A8">
        <w:rPr>
          <w:color w:val="000000" w:themeColor="text1"/>
        </w:rPr>
        <w:t xml:space="preserve">in </w:t>
      </w:r>
      <w:r w:rsidRPr="12EADB68">
        <w:rPr>
          <w:color w:val="000000" w:themeColor="text1"/>
        </w:rPr>
        <w:t>place</w:t>
      </w:r>
      <w:r w:rsidRPr="363CF16F">
        <w:rPr>
          <w:color w:val="000000" w:themeColor="text1"/>
        </w:rPr>
        <w:t xml:space="preserve"> for </w:t>
      </w:r>
      <w:r w:rsidRPr="3973FAB9">
        <w:rPr>
          <w:color w:val="000000" w:themeColor="text1"/>
        </w:rPr>
        <w:t>both test and production</w:t>
      </w:r>
      <w:r w:rsidRPr="4E20863D">
        <w:rPr>
          <w:color w:val="000000" w:themeColor="text1"/>
        </w:rPr>
        <w:t xml:space="preserve"> environments</w:t>
      </w:r>
      <w:r w:rsidR="00E1267B">
        <w:rPr>
          <w:color w:val="000000" w:themeColor="text1"/>
        </w:rPr>
        <w:t>.</w:t>
      </w:r>
    </w:p>
    <w:p w14:paraId="43205430" w14:textId="05AD83E0" w:rsidR="00DC2720" w:rsidRPr="00DC2720" w:rsidRDefault="00DC2720" w:rsidP="00DC2720">
      <w:pPr>
        <w:pStyle w:val="ListParagraph"/>
        <w:numPr>
          <w:ilvl w:val="1"/>
          <w:numId w:val="19"/>
        </w:numPr>
        <w:rPr>
          <w:color w:val="000000" w:themeColor="text1"/>
        </w:rPr>
      </w:pPr>
      <w:r w:rsidRPr="0972BD0C">
        <w:rPr>
          <w:i/>
          <w:color w:val="000000" w:themeColor="text1"/>
        </w:rPr>
        <w:t>If applicable,</w:t>
      </w:r>
      <w:r w:rsidRPr="4E3D1236">
        <w:rPr>
          <w:color w:val="000000" w:themeColor="text1"/>
        </w:rPr>
        <w:t xml:space="preserve"> </w:t>
      </w:r>
      <w:r w:rsidRPr="1F7C7AF6">
        <w:rPr>
          <w:color w:val="000000" w:themeColor="text1"/>
        </w:rPr>
        <w:t>written</w:t>
      </w:r>
      <w:r w:rsidRPr="4E3D1236">
        <w:rPr>
          <w:color w:val="000000" w:themeColor="text1"/>
        </w:rPr>
        <w:t xml:space="preserve"> confirmation that the jurisdiction’s PHIN MS</w:t>
      </w:r>
      <w:r w:rsidRPr="0972BD0C">
        <w:rPr>
          <w:color w:val="000000" w:themeColor="text1"/>
        </w:rPr>
        <w:t xml:space="preserve"> certificates are </w:t>
      </w:r>
      <w:proofErr w:type="gramStart"/>
      <w:r w:rsidRPr="0972BD0C">
        <w:rPr>
          <w:color w:val="000000" w:themeColor="text1"/>
        </w:rPr>
        <w:t>up</w:t>
      </w:r>
      <w:r w:rsidRPr="61F37CE7">
        <w:rPr>
          <w:color w:val="000000" w:themeColor="text1"/>
        </w:rPr>
        <w:t>-to-date</w:t>
      </w:r>
      <w:proofErr w:type="gramEnd"/>
      <w:r w:rsidR="00E1267B">
        <w:rPr>
          <w:color w:val="000000" w:themeColor="text1"/>
        </w:rPr>
        <w:t>.</w:t>
      </w:r>
      <w:r w:rsidRPr="70D0B4F9">
        <w:rPr>
          <w:color w:val="000000" w:themeColor="text1"/>
        </w:rPr>
        <w:t xml:space="preserve"> </w:t>
      </w:r>
    </w:p>
    <w:p w14:paraId="2B7BFE10" w14:textId="4ACEAA3C" w:rsidR="00EA3BC4" w:rsidRPr="00EA3BC4" w:rsidRDefault="005F468D" w:rsidP="0A0F5A6A">
      <w:pPr>
        <w:rPr>
          <w:color w:val="000000" w:themeColor="text1"/>
        </w:rPr>
      </w:pPr>
      <w:r w:rsidRPr="0A0F5A6A">
        <w:rPr>
          <w:color w:val="000000" w:themeColor="text1"/>
        </w:rPr>
        <w:t xml:space="preserve">The </w:t>
      </w:r>
      <w:r w:rsidR="7C23D945" w:rsidRPr="0A0F5A6A">
        <w:rPr>
          <w:color w:val="000000" w:themeColor="text1"/>
        </w:rPr>
        <w:t>NNDSS</w:t>
      </w:r>
      <w:r w:rsidR="000C026D" w:rsidRPr="0A0F5A6A">
        <w:rPr>
          <w:color w:val="000000" w:themeColor="text1"/>
        </w:rPr>
        <w:t xml:space="preserve"> OS </w:t>
      </w:r>
      <w:r w:rsidR="00034B69" w:rsidRPr="0A0F5A6A">
        <w:rPr>
          <w:color w:val="000000" w:themeColor="text1"/>
        </w:rPr>
        <w:t xml:space="preserve">then </w:t>
      </w:r>
      <w:r w:rsidR="000C026D" w:rsidRPr="0A0F5A6A">
        <w:rPr>
          <w:color w:val="000000" w:themeColor="text1"/>
        </w:rPr>
        <w:t>reviews</w:t>
      </w:r>
      <w:r w:rsidR="00D75A40" w:rsidRPr="0A0F5A6A">
        <w:rPr>
          <w:color w:val="000000" w:themeColor="text1"/>
        </w:rPr>
        <w:t xml:space="preserve"> the Onboarding Package documents to confirm the following</w:t>
      </w:r>
      <w:r w:rsidR="00BB5438" w:rsidRPr="0A0F5A6A">
        <w:rPr>
          <w:color w:val="000000" w:themeColor="text1"/>
        </w:rPr>
        <w:t>:</w:t>
      </w:r>
    </w:p>
    <w:p w14:paraId="3E56C6E7" w14:textId="65CC1A4C" w:rsidR="0090767A" w:rsidRPr="00D75A40" w:rsidRDefault="0090767A" w:rsidP="51876C36">
      <w:pPr>
        <w:pStyle w:val="ListParagraph"/>
        <w:numPr>
          <w:ilvl w:val="0"/>
          <w:numId w:val="44"/>
        </w:numPr>
        <w:rPr>
          <w:color w:val="000000" w:themeColor="text1"/>
        </w:rPr>
      </w:pPr>
      <w:bookmarkStart w:id="29" w:name="_Hlk76465943"/>
      <w:r w:rsidRPr="00D75A40">
        <w:rPr>
          <w:color w:val="000000" w:themeColor="text1"/>
        </w:rPr>
        <w:t>All jurisdiction-specific fields are populated correctly in the Test Case Scenario Worksheet (TCSW), including location, reporting jurisdiction, and date values</w:t>
      </w:r>
      <w:r w:rsidR="79695BFE" w:rsidRPr="3C03C0DE">
        <w:rPr>
          <w:color w:val="000000" w:themeColor="text1"/>
        </w:rPr>
        <w:t xml:space="preserve">. </w:t>
      </w:r>
    </w:p>
    <w:bookmarkEnd w:id="29"/>
    <w:p w14:paraId="22196BE7" w14:textId="67CD46B0" w:rsidR="0090767A" w:rsidRPr="00D75A40" w:rsidRDefault="00194C68" w:rsidP="00D75A40">
      <w:pPr>
        <w:pStyle w:val="ListParagraph"/>
        <w:numPr>
          <w:ilvl w:val="0"/>
          <w:numId w:val="44"/>
        </w:numPr>
        <w:rPr>
          <w:rFonts w:cstheme="minorHAnsi"/>
          <w:color w:val="000000" w:themeColor="text1"/>
        </w:rPr>
      </w:pPr>
      <w:r>
        <w:rPr>
          <w:rFonts w:cstheme="minorHAnsi"/>
          <w:color w:val="000000" w:themeColor="text1"/>
        </w:rPr>
        <w:lastRenderedPageBreak/>
        <w:t xml:space="preserve">The jurisdiction </w:t>
      </w:r>
      <w:r w:rsidR="00C815CA">
        <w:rPr>
          <w:rFonts w:cstheme="minorHAnsi"/>
          <w:color w:val="000000" w:themeColor="text1"/>
        </w:rPr>
        <w:t xml:space="preserve">should </w:t>
      </w:r>
      <w:r w:rsidR="00B435C3">
        <w:rPr>
          <w:rFonts w:cstheme="minorHAnsi"/>
          <w:color w:val="000000" w:themeColor="text1"/>
        </w:rPr>
        <w:t xml:space="preserve">document </w:t>
      </w:r>
      <w:r w:rsidR="00C815CA">
        <w:rPr>
          <w:rFonts w:cstheme="minorHAnsi"/>
          <w:color w:val="000000" w:themeColor="text1"/>
        </w:rPr>
        <w:t xml:space="preserve">in the </w:t>
      </w:r>
      <w:r w:rsidR="00AC3EB3" w:rsidRPr="00D75A40">
        <w:rPr>
          <w:rFonts w:cstheme="minorHAnsi"/>
          <w:color w:val="000000" w:themeColor="text1"/>
        </w:rPr>
        <w:t>Implementation Spreadsheet (IS)</w:t>
      </w:r>
      <w:r w:rsidR="005926C4">
        <w:rPr>
          <w:rFonts w:cstheme="minorHAnsi"/>
          <w:color w:val="000000" w:themeColor="text1"/>
        </w:rPr>
        <w:t xml:space="preserve">, within </w:t>
      </w:r>
      <w:r w:rsidR="00C815CA">
        <w:rPr>
          <w:rFonts w:cstheme="minorHAnsi"/>
          <w:color w:val="000000" w:themeColor="text1"/>
        </w:rPr>
        <w:t>column AA</w:t>
      </w:r>
      <w:r w:rsidR="005926C4">
        <w:rPr>
          <w:rFonts w:cstheme="minorHAnsi"/>
          <w:color w:val="000000" w:themeColor="text1"/>
        </w:rPr>
        <w:t>,</w:t>
      </w:r>
      <w:r w:rsidR="00AC3EB3">
        <w:rPr>
          <w:rFonts w:cstheme="minorHAnsi"/>
          <w:color w:val="000000" w:themeColor="text1"/>
        </w:rPr>
        <w:t xml:space="preserve"> all data elements </w:t>
      </w:r>
      <w:r w:rsidR="00835329">
        <w:rPr>
          <w:rFonts w:cstheme="minorHAnsi"/>
          <w:color w:val="000000" w:themeColor="text1"/>
        </w:rPr>
        <w:t xml:space="preserve">that will be </w:t>
      </w:r>
      <w:r w:rsidR="00A47B2B">
        <w:rPr>
          <w:rFonts w:cstheme="minorHAnsi"/>
          <w:color w:val="000000" w:themeColor="text1"/>
        </w:rPr>
        <w:t xml:space="preserve">collected and </w:t>
      </w:r>
      <w:r w:rsidR="00835329">
        <w:rPr>
          <w:rFonts w:cstheme="minorHAnsi"/>
          <w:color w:val="000000" w:themeColor="text1"/>
        </w:rPr>
        <w:t xml:space="preserve">sent </w:t>
      </w:r>
      <w:r w:rsidR="00E70446">
        <w:rPr>
          <w:rFonts w:cstheme="minorHAnsi"/>
          <w:color w:val="000000" w:themeColor="text1"/>
        </w:rPr>
        <w:t>to CDC</w:t>
      </w:r>
      <w:r w:rsidR="00A47B2B">
        <w:rPr>
          <w:rFonts w:cstheme="minorHAnsi"/>
          <w:color w:val="000000" w:themeColor="text1"/>
        </w:rPr>
        <w:t xml:space="preserve">. </w:t>
      </w:r>
      <w:r w:rsidR="00920C8F">
        <w:rPr>
          <w:rFonts w:cstheme="minorHAnsi"/>
          <w:color w:val="000000" w:themeColor="text1"/>
        </w:rPr>
        <w:t>H</w:t>
      </w:r>
      <w:r w:rsidR="0090767A" w:rsidRPr="00D75A40">
        <w:rPr>
          <w:rFonts w:cstheme="minorHAnsi"/>
          <w:color w:val="000000" w:themeColor="text1"/>
        </w:rPr>
        <w:t>igh priority items</w:t>
      </w:r>
      <w:r w:rsidR="00920C8F">
        <w:rPr>
          <w:rFonts w:cstheme="minorHAnsi"/>
          <w:color w:val="000000" w:themeColor="text1"/>
        </w:rPr>
        <w:t xml:space="preserve"> (CDC priority Level 1 and Level 2)</w:t>
      </w:r>
      <w:r w:rsidR="0090767A" w:rsidRPr="00D75A40">
        <w:rPr>
          <w:rFonts w:cstheme="minorHAnsi"/>
          <w:color w:val="000000" w:themeColor="text1"/>
        </w:rPr>
        <w:t xml:space="preserve"> </w:t>
      </w:r>
      <w:r w:rsidR="00892A71">
        <w:rPr>
          <w:rFonts w:cstheme="minorHAnsi"/>
          <w:color w:val="000000" w:themeColor="text1"/>
        </w:rPr>
        <w:t>that will not be collected</w:t>
      </w:r>
      <w:r w:rsidR="00F37263">
        <w:rPr>
          <w:rFonts w:cstheme="minorHAnsi"/>
          <w:color w:val="000000" w:themeColor="text1"/>
        </w:rPr>
        <w:t xml:space="preserve"> and sent to CDC </w:t>
      </w:r>
      <w:r w:rsidR="007A2B6D">
        <w:rPr>
          <w:rFonts w:cstheme="minorHAnsi"/>
          <w:color w:val="000000" w:themeColor="text1"/>
        </w:rPr>
        <w:t>need to include</w:t>
      </w:r>
      <w:r w:rsidR="0090767A" w:rsidRPr="00D75A40">
        <w:rPr>
          <w:rFonts w:cstheme="minorHAnsi"/>
          <w:color w:val="000000" w:themeColor="text1"/>
        </w:rPr>
        <w:t xml:space="preserve"> </w:t>
      </w:r>
      <w:r w:rsidR="00D25BE5">
        <w:rPr>
          <w:rFonts w:cstheme="minorHAnsi"/>
          <w:color w:val="000000" w:themeColor="text1"/>
        </w:rPr>
        <w:t xml:space="preserve">an </w:t>
      </w:r>
      <w:r w:rsidR="0090767A" w:rsidRPr="00D75A40">
        <w:rPr>
          <w:rFonts w:cstheme="minorHAnsi"/>
          <w:color w:val="000000" w:themeColor="text1"/>
        </w:rPr>
        <w:t>explanation as to why these data elements are not populated</w:t>
      </w:r>
      <w:r w:rsidR="00183C96">
        <w:rPr>
          <w:rFonts w:cstheme="minorHAnsi"/>
          <w:color w:val="000000" w:themeColor="text1"/>
        </w:rPr>
        <w:t xml:space="preserve">. </w:t>
      </w:r>
      <w:r w:rsidR="009420AA">
        <w:rPr>
          <w:rFonts w:cstheme="minorHAnsi"/>
          <w:color w:val="000000" w:themeColor="text1"/>
        </w:rPr>
        <w:t>Questions regarding</w:t>
      </w:r>
      <w:r w:rsidR="007775AC">
        <w:rPr>
          <w:rFonts w:cstheme="minorHAnsi"/>
          <w:color w:val="000000" w:themeColor="text1"/>
        </w:rPr>
        <w:t xml:space="preserve"> data </w:t>
      </w:r>
      <w:r w:rsidR="00E04C0A">
        <w:rPr>
          <w:rFonts w:cstheme="minorHAnsi"/>
          <w:color w:val="000000" w:themeColor="text1"/>
        </w:rPr>
        <w:t>mapping and population</w:t>
      </w:r>
      <w:r w:rsidR="007775AC">
        <w:rPr>
          <w:rFonts w:cstheme="minorHAnsi"/>
          <w:color w:val="000000" w:themeColor="text1"/>
        </w:rPr>
        <w:t xml:space="preserve"> </w:t>
      </w:r>
      <w:r w:rsidR="007858F6">
        <w:rPr>
          <w:rFonts w:cstheme="minorHAnsi"/>
          <w:color w:val="000000" w:themeColor="text1"/>
        </w:rPr>
        <w:t xml:space="preserve">of </w:t>
      </w:r>
      <w:r w:rsidR="006A77BF">
        <w:rPr>
          <w:rFonts w:cstheme="minorHAnsi"/>
          <w:color w:val="000000" w:themeColor="text1"/>
        </w:rPr>
        <w:t xml:space="preserve">data elements </w:t>
      </w:r>
      <w:r w:rsidR="007775AC" w:rsidRPr="00D75A40">
        <w:rPr>
          <w:rFonts w:cstheme="minorHAnsi"/>
          <w:color w:val="000000" w:themeColor="text1"/>
        </w:rPr>
        <w:t xml:space="preserve">differently than what is defined in the MMG data element </w:t>
      </w:r>
      <w:r w:rsidR="00912DB7">
        <w:rPr>
          <w:rFonts w:cstheme="minorHAnsi"/>
          <w:color w:val="000000" w:themeColor="text1"/>
        </w:rPr>
        <w:t>description</w:t>
      </w:r>
      <w:r w:rsidR="009420AA">
        <w:rPr>
          <w:rFonts w:cstheme="minorHAnsi"/>
          <w:color w:val="000000" w:themeColor="text1"/>
        </w:rPr>
        <w:t xml:space="preserve"> should be discussed with the</w:t>
      </w:r>
      <w:r w:rsidR="00183C96">
        <w:rPr>
          <w:rFonts w:cstheme="minorHAnsi"/>
          <w:color w:val="000000" w:themeColor="text1"/>
        </w:rPr>
        <w:t xml:space="preserve"> </w:t>
      </w:r>
      <w:r w:rsidR="00FE773A">
        <w:rPr>
          <w:rFonts w:cstheme="minorHAnsi"/>
          <w:color w:val="000000" w:themeColor="text1"/>
        </w:rPr>
        <w:t xml:space="preserve">CDC </w:t>
      </w:r>
      <w:r w:rsidR="0090767A" w:rsidRPr="00D75A40">
        <w:rPr>
          <w:rFonts w:cstheme="minorHAnsi"/>
          <w:color w:val="000000" w:themeColor="text1"/>
        </w:rPr>
        <w:t xml:space="preserve">program </w:t>
      </w:r>
      <w:r w:rsidR="007F70EE">
        <w:rPr>
          <w:rFonts w:cstheme="minorHAnsi"/>
          <w:color w:val="000000" w:themeColor="text1"/>
        </w:rPr>
        <w:t xml:space="preserve">and </w:t>
      </w:r>
      <w:r w:rsidR="00F93048">
        <w:rPr>
          <w:rFonts w:cstheme="minorHAnsi"/>
          <w:color w:val="000000" w:themeColor="text1"/>
        </w:rPr>
        <w:t>documented</w:t>
      </w:r>
      <w:r w:rsidR="0090767A" w:rsidRPr="00D75A40">
        <w:rPr>
          <w:rFonts w:cstheme="minorHAnsi"/>
          <w:color w:val="000000" w:themeColor="text1"/>
        </w:rPr>
        <w:t>.</w:t>
      </w:r>
      <w:r w:rsidR="00DC2720">
        <w:rPr>
          <w:rFonts w:cstheme="minorHAnsi"/>
          <w:color w:val="000000" w:themeColor="text1"/>
        </w:rPr>
        <w:t xml:space="preserve"> </w:t>
      </w:r>
    </w:p>
    <w:p w14:paraId="444D4A8B" w14:textId="08F85F3A" w:rsidR="0090767A" w:rsidRPr="00D75A40" w:rsidRDefault="0090767A" w:rsidP="00DC2720">
      <w:pPr>
        <w:pStyle w:val="ListParagraph"/>
        <w:numPr>
          <w:ilvl w:val="0"/>
          <w:numId w:val="44"/>
        </w:numPr>
        <w:rPr>
          <w:rFonts w:cstheme="minorHAnsi"/>
          <w:color w:val="000000" w:themeColor="text1"/>
        </w:rPr>
      </w:pPr>
      <w:r w:rsidRPr="00D75A40">
        <w:rPr>
          <w:rFonts w:cstheme="minorHAnsi"/>
          <w:i/>
          <w:iCs/>
          <w:color w:val="000000" w:themeColor="text1"/>
        </w:rPr>
        <w:t>If applicable</w:t>
      </w:r>
      <w:r w:rsidRPr="00D75A40">
        <w:rPr>
          <w:rFonts w:cstheme="minorHAnsi"/>
          <w:color w:val="000000" w:themeColor="text1"/>
        </w:rPr>
        <w:t xml:space="preserve">, the jurisdiction has correctly and fully filled out the Nationally Notifiable Conditions Checklist of </w:t>
      </w:r>
      <w:r w:rsidR="002B18E6">
        <w:rPr>
          <w:rFonts w:cstheme="minorHAnsi"/>
          <w:color w:val="000000" w:themeColor="text1"/>
        </w:rPr>
        <w:t xml:space="preserve">the </w:t>
      </w:r>
      <w:r w:rsidRPr="00D75A40">
        <w:rPr>
          <w:rFonts w:cstheme="minorHAnsi"/>
          <w:color w:val="000000" w:themeColor="text1"/>
        </w:rPr>
        <w:t>jurisdiction reportable conditions</w:t>
      </w:r>
      <w:r w:rsidR="002B18E6">
        <w:rPr>
          <w:rFonts w:cstheme="minorHAnsi"/>
          <w:color w:val="000000" w:themeColor="text1"/>
        </w:rPr>
        <w:t xml:space="preserve"> they plan to transmit </w:t>
      </w:r>
      <w:r w:rsidR="004B799F">
        <w:rPr>
          <w:rFonts w:cstheme="minorHAnsi"/>
          <w:color w:val="000000" w:themeColor="text1"/>
        </w:rPr>
        <w:t>for the MMG being onboarded</w:t>
      </w:r>
      <w:r w:rsidRPr="00D75A40">
        <w:rPr>
          <w:rFonts w:cstheme="minorHAnsi"/>
          <w:color w:val="000000" w:themeColor="text1"/>
        </w:rPr>
        <w:t>.</w:t>
      </w:r>
    </w:p>
    <w:p w14:paraId="6431973A" w14:textId="756591D7" w:rsidR="0090767A" w:rsidRDefault="0090767A" w:rsidP="51876C36">
      <w:pPr>
        <w:spacing w:after="0"/>
        <w:rPr>
          <w:color w:val="000000" w:themeColor="text1"/>
        </w:rPr>
      </w:pPr>
      <w:r w:rsidRPr="0A0F5A6A">
        <w:rPr>
          <w:color w:val="000000" w:themeColor="text1"/>
        </w:rPr>
        <w:t xml:space="preserve">If corrections or additional information </w:t>
      </w:r>
      <w:r w:rsidR="150418FB" w:rsidRPr="0A0F5A6A">
        <w:rPr>
          <w:color w:val="000000" w:themeColor="text1"/>
        </w:rPr>
        <w:t>is</w:t>
      </w:r>
      <w:r w:rsidRPr="0A0F5A6A">
        <w:rPr>
          <w:color w:val="000000" w:themeColor="text1"/>
        </w:rPr>
        <w:t xml:space="preserve"> needed</w:t>
      </w:r>
      <w:r w:rsidR="000A4950" w:rsidRPr="0A0F5A6A">
        <w:rPr>
          <w:color w:val="000000" w:themeColor="text1"/>
        </w:rPr>
        <w:t>,</w:t>
      </w:r>
      <w:r w:rsidRPr="0A0F5A6A">
        <w:rPr>
          <w:color w:val="000000" w:themeColor="text1"/>
        </w:rPr>
        <w:t xml:space="preserve"> the </w:t>
      </w:r>
      <w:r w:rsidR="6DB7D9C8" w:rsidRPr="0A0F5A6A">
        <w:rPr>
          <w:color w:val="000000" w:themeColor="text1"/>
        </w:rPr>
        <w:t>NNDSS</w:t>
      </w:r>
      <w:r w:rsidRPr="0A0F5A6A">
        <w:rPr>
          <w:color w:val="000000" w:themeColor="text1"/>
        </w:rPr>
        <w:t xml:space="preserve"> OS assesses if follow-up with the jurisdiction is necessary or if any outstanding questions </w:t>
      </w:r>
      <w:r w:rsidR="6D33ABF6" w:rsidRPr="0A0F5A6A">
        <w:rPr>
          <w:color w:val="000000" w:themeColor="text1"/>
        </w:rPr>
        <w:t>may</w:t>
      </w:r>
      <w:r w:rsidRPr="0A0F5A6A">
        <w:rPr>
          <w:color w:val="000000" w:themeColor="text1"/>
        </w:rPr>
        <w:t xml:space="preserve"> be resolved </w:t>
      </w:r>
      <w:r w:rsidR="3507985A" w:rsidRPr="0A0F5A6A">
        <w:rPr>
          <w:color w:val="000000" w:themeColor="text1"/>
        </w:rPr>
        <w:t>during</w:t>
      </w:r>
      <w:r w:rsidRPr="0A0F5A6A">
        <w:rPr>
          <w:color w:val="000000" w:themeColor="text1"/>
        </w:rPr>
        <w:t xml:space="preserve"> the Onboarding Kickoff Meeting.</w:t>
      </w:r>
    </w:p>
    <w:p w14:paraId="2B367F98" w14:textId="5F94EFD3" w:rsidR="000A4950" w:rsidRDefault="000A4950" w:rsidP="51876C36">
      <w:pPr>
        <w:spacing w:after="0"/>
        <w:rPr>
          <w:color w:val="000000" w:themeColor="text1"/>
        </w:rPr>
      </w:pPr>
    </w:p>
    <w:p w14:paraId="5AA527F5" w14:textId="5498E156" w:rsidR="000A4950" w:rsidRDefault="2AA5930E" w:rsidP="51876C36">
      <w:pPr>
        <w:rPr>
          <w:color w:val="000000" w:themeColor="text1"/>
        </w:rPr>
      </w:pPr>
      <w:r w:rsidRPr="0A0F5A6A">
        <w:rPr>
          <w:color w:val="000000" w:themeColor="text1"/>
        </w:rPr>
        <w:t>NNDSS</w:t>
      </w:r>
      <w:r w:rsidR="00DB179B" w:rsidRPr="0A0F5A6A">
        <w:rPr>
          <w:color w:val="000000" w:themeColor="text1"/>
        </w:rPr>
        <w:t xml:space="preserve"> </w:t>
      </w:r>
      <w:r w:rsidR="007A7873" w:rsidRPr="0A0F5A6A">
        <w:rPr>
          <w:color w:val="000000" w:themeColor="text1"/>
        </w:rPr>
        <w:t xml:space="preserve">OS </w:t>
      </w:r>
      <w:r w:rsidR="00DB179B" w:rsidRPr="0A0F5A6A">
        <w:rPr>
          <w:color w:val="000000" w:themeColor="text1"/>
        </w:rPr>
        <w:t>contacts the jurisdiction to confirm receipt of the onboarding package</w:t>
      </w:r>
      <w:r w:rsidR="009D2B8F" w:rsidRPr="0A0F5A6A">
        <w:rPr>
          <w:color w:val="000000" w:themeColor="text1"/>
        </w:rPr>
        <w:t xml:space="preserve"> and </w:t>
      </w:r>
      <w:r w:rsidR="4A4454D4" w:rsidRPr="0A0F5A6A">
        <w:rPr>
          <w:color w:val="000000" w:themeColor="text1"/>
        </w:rPr>
        <w:t>to</w:t>
      </w:r>
      <w:r w:rsidR="009D2B8F" w:rsidRPr="0A0F5A6A">
        <w:rPr>
          <w:color w:val="000000" w:themeColor="text1"/>
        </w:rPr>
        <w:t xml:space="preserve"> request any corrections or additional pieces of information necessary to have a complete onboarding package</w:t>
      </w:r>
      <w:r w:rsidR="00426E0D" w:rsidRPr="0A0F5A6A">
        <w:rPr>
          <w:color w:val="000000" w:themeColor="text1"/>
        </w:rPr>
        <w:t>.</w:t>
      </w:r>
      <w:r w:rsidR="00486166">
        <w:br/>
      </w:r>
      <w:r w:rsidR="00486166">
        <w:br/>
      </w:r>
      <w:r w:rsidR="000A4950" w:rsidRPr="0A0F5A6A">
        <w:rPr>
          <w:color w:val="000000" w:themeColor="text1"/>
        </w:rPr>
        <w:t>Response may include:</w:t>
      </w:r>
    </w:p>
    <w:p w14:paraId="0FA4865A" w14:textId="319C779A" w:rsidR="00B87D1A" w:rsidRPr="000A4950" w:rsidRDefault="00B87D1A" w:rsidP="000A4950">
      <w:pPr>
        <w:pStyle w:val="ListParagraph"/>
        <w:numPr>
          <w:ilvl w:val="0"/>
          <w:numId w:val="45"/>
        </w:numPr>
        <w:rPr>
          <w:rFonts w:cstheme="minorHAnsi"/>
          <w:color w:val="000000" w:themeColor="text1"/>
        </w:rPr>
      </w:pPr>
      <w:r w:rsidRPr="000A4950">
        <w:rPr>
          <w:rFonts w:cstheme="minorHAnsi"/>
          <w:color w:val="000000" w:themeColor="text1"/>
        </w:rPr>
        <w:t>Request for any necessary documents found to be incomplete or missing</w:t>
      </w:r>
    </w:p>
    <w:p w14:paraId="57CE4398" w14:textId="4FD280F7" w:rsidR="00E63BE1" w:rsidRDefault="004A7BB8" w:rsidP="51876C36">
      <w:pPr>
        <w:pStyle w:val="ListParagraph"/>
        <w:numPr>
          <w:ilvl w:val="0"/>
          <w:numId w:val="18"/>
        </w:numPr>
        <w:rPr>
          <w:color w:val="000000" w:themeColor="text1"/>
        </w:rPr>
      </w:pPr>
      <w:r w:rsidRPr="2C2AA67D">
        <w:rPr>
          <w:color w:val="000000" w:themeColor="text1"/>
        </w:rPr>
        <w:t>Request for written confirmation</w:t>
      </w:r>
      <w:r w:rsidR="00B87D1A" w:rsidRPr="2C2AA67D">
        <w:rPr>
          <w:color w:val="000000" w:themeColor="text1"/>
        </w:rPr>
        <w:t xml:space="preserve"> that all users have SAMS Level 2 access and access to the MVPS </w:t>
      </w:r>
      <w:r w:rsidR="32E82627" w:rsidRPr="2C2AA67D">
        <w:rPr>
          <w:color w:val="000000" w:themeColor="text1"/>
        </w:rPr>
        <w:t xml:space="preserve">onboarding and production </w:t>
      </w:r>
      <w:r w:rsidR="00C0291F">
        <w:rPr>
          <w:color w:val="000000" w:themeColor="text1"/>
        </w:rPr>
        <w:t>portals</w:t>
      </w:r>
      <w:r w:rsidR="00B87D1A" w:rsidRPr="2C2AA67D">
        <w:rPr>
          <w:color w:val="000000" w:themeColor="text1"/>
        </w:rPr>
        <w:t>, if not previously provided</w:t>
      </w:r>
    </w:p>
    <w:p w14:paraId="46061EAC" w14:textId="069DCCE2" w:rsidR="00AF2545" w:rsidRDefault="00AF2545" w:rsidP="002443E6">
      <w:pPr>
        <w:pStyle w:val="ListParagraph"/>
        <w:numPr>
          <w:ilvl w:val="0"/>
          <w:numId w:val="18"/>
        </w:numPr>
        <w:rPr>
          <w:rFonts w:cstheme="minorHAnsi"/>
          <w:color w:val="000000" w:themeColor="text1"/>
        </w:rPr>
      </w:pPr>
      <w:r>
        <w:rPr>
          <w:rFonts w:cstheme="minorHAnsi"/>
          <w:color w:val="000000" w:themeColor="text1"/>
        </w:rPr>
        <w:t>An estimated timeline for</w:t>
      </w:r>
      <w:r w:rsidR="00B468C3">
        <w:rPr>
          <w:rFonts w:cstheme="minorHAnsi"/>
          <w:color w:val="000000" w:themeColor="text1"/>
        </w:rPr>
        <w:t xml:space="preserve"> when the jurisdiction will be contacted </w:t>
      </w:r>
      <w:r w:rsidR="0090767A">
        <w:rPr>
          <w:rFonts w:cstheme="minorHAnsi"/>
          <w:color w:val="000000" w:themeColor="text1"/>
        </w:rPr>
        <w:t>to schedule a kickoff call</w:t>
      </w:r>
    </w:p>
    <w:p w14:paraId="23A2ADE5" w14:textId="6F8EBE6F" w:rsidR="000A4950" w:rsidRPr="003135B8" w:rsidRDefault="000A4950" w:rsidP="0A0F5A6A">
      <w:pPr>
        <w:pStyle w:val="ListParagraph"/>
        <w:numPr>
          <w:ilvl w:val="0"/>
          <w:numId w:val="18"/>
        </w:numPr>
        <w:spacing w:after="0"/>
        <w:rPr>
          <w:color w:val="000000" w:themeColor="text1"/>
        </w:rPr>
      </w:pPr>
      <w:r w:rsidRPr="0A0F5A6A">
        <w:rPr>
          <w:color w:val="000000" w:themeColor="text1"/>
        </w:rPr>
        <w:t xml:space="preserve">If deemed necessary, the </w:t>
      </w:r>
      <w:r w:rsidR="787AA8DC" w:rsidRPr="0A0F5A6A">
        <w:rPr>
          <w:color w:val="000000" w:themeColor="text1"/>
        </w:rPr>
        <w:t>NNDSS</w:t>
      </w:r>
      <w:r w:rsidRPr="0A0F5A6A">
        <w:rPr>
          <w:color w:val="000000" w:themeColor="text1"/>
        </w:rPr>
        <w:t xml:space="preserve"> OS contacts the jurisdiction via email to request corrections to the IS and/or TCSW</w:t>
      </w:r>
    </w:p>
    <w:p w14:paraId="059FF206" w14:textId="10C1F09F" w:rsidR="00B80668" w:rsidRDefault="00B80668" w:rsidP="000A4950">
      <w:pPr>
        <w:spacing w:after="0"/>
        <w:rPr>
          <w:rFonts w:cstheme="minorHAnsi"/>
          <w:color w:val="000000" w:themeColor="text1"/>
        </w:rPr>
      </w:pPr>
    </w:p>
    <w:p w14:paraId="1CF60BA0" w14:textId="4D9EF8A1" w:rsidR="00DB11E7" w:rsidRPr="00E478F1" w:rsidRDefault="588D6E61" w:rsidP="000A4950">
      <w:pPr>
        <w:spacing w:after="0"/>
        <w:rPr>
          <w:color w:val="000000" w:themeColor="text1"/>
        </w:rPr>
      </w:pPr>
      <w:bookmarkStart w:id="30" w:name="_Hlk76466378"/>
      <w:r w:rsidRPr="08F93487">
        <w:rPr>
          <w:color w:val="000000" w:themeColor="text1"/>
        </w:rPr>
        <w:t>Once a complete and accurate onboarding package is received</w:t>
      </w:r>
      <w:r w:rsidR="6B4EFF9A" w:rsidRPr="08F93487">
        <w:rPr>
          <w:color w:val="000000" w:themeColor="text1"/>
        </w:rPr>
        <w:t>,</w:t>
      </w:r>
      <w:r w:rsidRPr="08F93487">
        <w:rPr>
          <w:color w:val="000000" w:themeColor="text1"/>
        </w:rPr>
        <w:t xml:space="preserve"> </w:t>
      </w:r>
      <w:proofErr w:type="spellStart"/>
      <w:r w:rsidRPr="08F93487">
        <w:rPr>
          <w:color w:val="000000" w:themeColor="text1"/>
        </w:rPr>
        <w:t>the</w:t>
      </w:r>
      <w:r w:rsidR="4D791AAC" w:rsidRPr="08F93487">
        <w:rPr>
          <w:color w:val="000000" w:themeColor="text1"/>
        </w:rPr>
        <w:t>NNDSS</w:t>
      </w:r>
      <w:proofErr w:type="spellEnd"/>
      <w:r w:rsidRPr="08F93487">
        <w:rPr>
          <w:color w:val="000000" w:themeColor="text1"/>
        </w:rPr>
        <w:t xml:space="preserve"> OS will </w:t>
      </w:r>
      <w:r w:rsidR="57CBA7B5" w:rsidRPr="08F93487">
        <w:rPr>
          <w:color w:val="000000" w:themeColor="text1"/>
        </w:rPr>
        <w:t xml:space="preserve">provide the </w:t>
      </w:r>
      <w:r w:rsidR="175CC2F1" w:rsidRPr="08F93487">
        <w:rPr>
          <w:color w:val="000000" w:themeColor="text1"/>
        </w:rPr>
        <w:t>T</w:t>
      </w:r>
      <w:r w:rsidR="57CBA7B5" w:rsidRPr="08F93487">
        <w:rPr>
          <w:color w:val="000000" w:themeColor="text1"/>
        </w:rPr>
        <w:t xml:space="preserve">est </w:t>
      </w:r>
      <w:r w:rsidR="5014BFDB" w:rsidRPr="08F93487">
        <w:rPr>
          <w:color w:val="000000" w:themeColor="text1"/>
        </w:rPr>
        <w:t>C</w:t>
      </w:r>
      <w:r w:rsidR="57CBA7B5" w:rsidRPr="08F93487">
        <w:rPr>
          <w:color w:val="000000" w:themeColor="text1"/>
        </w:rPr>
        <w:t xml:space="preserve">ase </w:t>
      </w:r>
      <w:r w:rsidR="3FE0BCFB" w:rsidRPr="08F93487">
        <w:rPr>
          <w:color w:val="000000" w:themeColor="text1"/>
        </w:rPr>
        <w:t>S</w:t>
      </w:r>
      <w:r w:rsidR="57CBA7B5" w:rsidRPr="08F93487">
        <w:rPr>
          <w:color w:val="000000" w:themeColor="text1"/>
        </w:rPr>
        <w:t xml:space="preserve">cenario </w:t>
      </w:r>
      <w:r w:rsidR="268016AD" w:rsidRPr="08F93487">
        <w:rPr>
          <w:color w:val="000000" w:themeColor="text1"/>
        </w:rPr>
        <w:t>W</w:t>
      </w:r>
      <w:r w:rsidR="57CBA7B5" w:rsidRPr="08F93487">
        <w:rPr>
          <w:color w:val="000000" w:themeColor="text1"/>
        </w:rPr>
        <w:t>orksheet</w:t>
      </w:r>
      <w:r w:rsidR="5BDDA86F" w:rsidRPr="08F93487">
        <w:rPr>
          <w:color w:val="000000" w:themeColor="text1"/>
        </w:rPr>
        <w:t xml:space="preserve">, </w:t>
      </w:r>
      <w:r w:rsidR="0576F500" w:rsidRPr="08F93487">
        <w:rPr>
          <w:color w:val="000000" w:themeColor="text1"/>
        </w:rPr>
        <w:t>I</w:t>
      </w:r>
      <w:r w:rsidR="57CBA7B5" w:rsidRPr="08F93487">
        <w:rPr>
          <w:color w:val="000000" w:themeColor="text1"/>
        </w:rPr>
        <w:t xml:space="preserve">mplementation </w:t>
      </w:r>
      <w:r w:rsidR="474172B5" w:rsidRPr="08F93487">
        <w:rPr>
          <w:color w:val="000000" w:themeColor="text1"/>
        </w:rPr>
        <w:t>S</w:t>
      </w:r>
      <w:r w:rsidR="57CBA7B5" w:rsidRPr="08F93487">
        <w:rPr>
          <w:color w:val="000000" w:themeColor="text1"/>
        </w:rPr>
        <w:t>preadsheet</w:t>
      </w:r>
      <w:r w:rsidR="5BDDA86F" w:rsidRPr="08F93487">
        <w:rPr>
          <w:color w:val="000000" w:themeColor="text1"/>
        </w:rPr>
        <w:t xml:space="preserve">, and, if applicable, the jurisdiction’s State Reportable Conditions </w:t>
      </w:r>
      <w:r w:rsidR="10BAB247" w:rsidRPr="08F93487">
        <w:rPr>
          <w:color w:val="000000" w:themeColor="text1"/>
        </w:rPr>
        <w:t>Checklist</w:t>
      </w:r>
      <w:r w:rsidR="57CBA7B5" w:rsidRPr="08F93487">
        <w:rPr>
          <w:color w:val="000000" w:themeColor="text1"/>
        </w:rPr>
        <w:t xml:space="preserve"> to the CDC Program</w:t>
      </w:r>
      <w:r w:rsidR="1E3AB4C7" w:rsidRPr="08F93487">
        <w:rPr>
          <w:color w:val="000000" w:themeColor="text1"/>
        </w:rPr>
        <w:t xml:space="preserve">. </w:t>
      </w:r>
      <w:r w:rsidR="10BAB247" w:rsidRPr="08F93487">
        <w:rPr>
          <w:color w:val="000000" w:themeColor="text1"/>
        </w:rPr>
        <w:t xml:space="preserve">If the onboarding package includes </w:t>
      </w:r>
      <w:r w:rsidR="5019D4A8" w:rsidRPr="08F93487">
        <w:rPr>
          <w:color w:val="000000" w:themeColor="text1"/>
        </w:rPr>
        <w:t xml:space="preserve">jurisdiction’s State Reportable Conditions </w:t>
      </w:r>
      <w:r w:rsidR="58915138" w:rsidRPr="08F93487">
        <w:rPr>
          <w:color w:val="000000" w:themeColor="text1"/>
        </w:rPr>
        <w:t>Checklist,</w:t>
      </w:r>
      <w:r w:rsidR="10BAB247" w:rsidRPr="08F93487">
        <w:rPr>
          <w:color w:val="000000" w:themeColor="text1"/>
        </w:rPr>
        <w:t xml:space="preserve"> then the </w:t>
      </w:r>
      <w:r w:rsidR="2B161F89">
        <w:t>Case-based Surveillance Operations Team</w:t>
      </w:r>
      <w:r w:rsidR="2B161F89" w:rsidRPr="08F93487">
        <w:rPr>
          <w:color w:val="000000" w:themeColor="text1"/>
        </w:rPr>
        <w:t xml:space="preserve"> (</w:t>
      </w:r>
      <w:r w:rsidR="5019D4A8" w:rsidRPr="08F93487">
        <w:rPr>
          <w:color w:val="000000" w:themeColor="text1"/>
        </w:rPr>
        <w:t>CSOT</w:t>
      </w:r>
      <w:r w:rsidR="2B161F89" w:rsidRPr="08F93487">
        <w:rPr>
          <w:color w:val="000000" w:themeColor="text1"/>
        </w:rPr>
        <w:t>)</w:t>
      </w:r>
      <w:r w:rsidR="742D9104" w:rsidRPr="08F93487">
        <w:rPr>
          <w:color w:val="000000" w:themeColor="text1"/>
        </w:rPr>
        <w:t xml:space="preserve"> </w:t>
      </w:r>
      <w:r w:rsidR="10BAB247" w:rsidRPr="08F93487">
        <w:rPr>
          <w:color w:val="000000" w:themeColor="text1"/>
        </w:rPr>
        <w:t xml:space="preserve">should be </w:t>
      </w:r>
      <w:r w:rsidR="742D9104" w:rsidRPr="08F93487">
        <w:rPr>
          <w:color w:val="000000" w:themeColor="text1"/>
        </w:rPr>
        <w:t>c</w:t>
      </w:r>
      <w:r w:rsidR="58915138" w:rsidRPr="08F93487">
        <w:rPr>
          <w:color w:val="000000" w:themeColor="text1"/>
        </w:rPr>
        <w:t>c</w:t>
      </w:r>
      <w:r w:rsidR="10BAB247" w:rsidRPr="08F93487">
        <w:rPr>
          <w:color w:val="000000" w:themeColor="text1"/>
        </w:rPr>
        <w:t>’d on the email to the CDC Program.</w:t>
      </w:r>
      <w:r w:rsidR="5019D4A8">
        <w:t xml:space="preserve"> </w:t>
      </w:r>
      <w:r w:rsidR="10BAB247" w:rsidRPr="08F93487">
        <w:rPr>
          <w:color w:val="000000" w:themeColor="text1"/>
        </w:rPr>
        <w:t>All Onboarding Package documents are saved</w:t>
      </w:r>
      <w:r w:rsidR="58915138" w:rsidRPr="08F93487">
        <w:rPr>
          <w:color w:val="000000" w:themeColor="text1"/>
        </w:rPr>
        <w:t xml:space="preserve"> to a</w:t>
      </w:r>
      <w:r w:rsidR="015FE5D9" w:rsidRPr="08F93487">
        <w:rPr>
          <w:color w:val="000000" w:themeColor="text1"/>
        </w:rPr>
        <w:t>n archive</w:t>
      </w:r>
      <w:r w:rsidR="58915138" w:rsidRPr="08F93487">
        <w:rPr>
          <w:color w:val="000000" w:themeColor="text1"/>
        </w:rPr>
        <w:t xml:space="preserve"> managed</w:t>
      </w:r>
      <w:r w:rsidR="10BAB247" w:rsidRPr="08F93487">
        <w:rPr>
          <w:color w:val="000000" w:themeColor="text1"/>
        </w:rPr>
        <w:t xml:space="preserve"> by DSAT</w:t>
      </w:r>
      <w:r w:rsidR="5019D4A8" w:rsidRPr="08F93487">
        <w:rPr>
          <w:color w:val="000000" w:themeColor="text1"/>
        </w:rPr>
        <w:t>.</w:t>
      </w:r>
    </w:p>
    <w:p w14:paraId="06B18297" w14:textId="77777777" w:rsidR="00AE2C9D" w:rsidRDefault="00AE2C9D" w:rsidP="00AE2C9D">
      <w:pPr>
        <w:pStyle w:val="Heading3"/>
      </w:pPr>
      <w:bookmarkStart w:id="31" w:name="_Toc77173040"/>
      <w:bookmarkEnd w:id="30"/>
      <w:r>
        <w:t>Assess Capacity for Onboarding</w:t>
      </w:r>
      <w:bookmarkEnd w:id="31"/>
    </w:p>
    <w:p w14:paraId="63327B32" w14:textId="50F11282" w:rsidR="00030D3C" w:rsidRDefault="09AAD025" w:rsidP="00813233">
      <w:r>
        <w:t xml:space="preserve">The </w:t>
      </w:r>
      <w:r w:rsidR="0086841E">
        <w:t xml:space="preserve">NNDSS </w:t>
      </w:r>
      <w:r w:rsidR="27D9CAEC">
        <w:t>OS works with the CDC Program to assess capacity to onboard</w:t>
      </w:r>
      <w:r w:rsidR="3D41DF46">
        <w:t xml:space="preserve"> a jurisdiction </w:t>
      </w:r>
      <w:r w:rsidR="27D9CAEC">
        <w:t xml:space="preserve">within the high-level timeline </w:t>
      </w:r>
      <w:r w:rsidR="3CC57D4D">
        <w:t>outlined</w:t>
      </w:r>
      <w:r w:rsidR="7EDDEE8D">
        <w:t xml:space="preserve"> </w:t>
      </w:r>
      <w:r w:rsidR="3CC57D4D">
        <w:t>within this document</w:t>
      </w:r>
      <w:r w:rsidR="70977FC3">
        <w:t xml:space="preserve"> using the </w:t>
      </w:r>
      <w:r w:rsidR="019D1A39">
        <w:t xml:space="preserve">information presented in the </w:t>
      </w:r>
      <w:hyperlink w:anchor="_Timeline_Determination">
        <w:r w:rsidR="019D1A39" w:rsidRPr="1E533DBF">
          <w:rPr>
            <w:rStyle w:val="Hyperlink"/>
          </w:rPr>
          <w:t>Timeline</w:t>
        </w:r>
      </w:hyperlink>
      <w:r w:rsidR="019D1A39">
        <w:t xml:space="preserve"> section above. </w:t>
      </w:r>
    </w:p>
    <w:p w14:paraId="06C38CBD" w14:textId="1526C1D3" w:rsidR="7BA13F3E" w:rsidRDefault="27D9CAEC" w:rsidP="7BA13F3E">
      <w:pPr>
        <w:spacing w:after="0"/>
      </w:pPr>
      <w:r w:rsidRPr="1E533DBF">
        <w:rPr>
          <w:u w:val="single"/>
        </w:rPr>
        <w:t>If capacity does not exist</w:t>
      </w:r>
      <w:r w:rsidR="63A0D29C">
        <w:t>,</w:t>
      </w:r>
      <w:r>
        <w:t xml:space="preserve"> </w:t>
      </w:r>
      <w:r w:rsidR="419DAE87">
        <w:t>the</w:t>
      </w:r>
      <w:r w:rsidR="0086841E">
        <w:t xml:space="preserve"> NNDSS</w:t>
      </w:r>
      <w:r w:rsidR="1DD5F4AD">
        <w:t xml:space="preserve"> OS</w:t>
      </w:r>
      <w:r w:rsidR="419DAE87">
        <w:t xml:space="preserve"> </w:t>
      </w:r>
      <w:r>
        <w:t>and the CDC Program will discuss an anticipated date to begin onboarding the jurisdiction’s MMG</w:t>
      </w:r>
      <w:r w:rsidR="2D8BD319">
        <w:t>;</w:t>
      </w:r>
      <w:r>
        <w:t xml:space="preserve"> </w:t>
      </w:r>
      <w:r w:rsidR="1034F3D3">
        <w:t>the kickoff meeting is scheduled when capacity is available.</w:t>
      </w:r>
      <w:r w:rsidR="00AE2C9D">
        <w:br/>
      </w:r>
    </w:p>
    <w:p w14:paraId="1FB8D2FF" w14:textId="008CBE13" w:rsidR="244E97D2" w:rsidRDefault="39D4C0A5" w:rsidP="7BA13F3E">
      <w:pPr>
        <w:spacing w:after="0"/>
      </w:pPr>
      <w:r>
        <w:t xml:space="preserve">Every effort should be made to avoid </w:t>
      </w:r>
      <w:r w:rsidR="35618FD3">
        <w:t>delaying jurisdictions from onboarding when they request to onboard.</w:t>
      </w:r>
      <w:r>
        <w:t xml:space="preserve"> If a program knows they will not be able to support</w:t>
      </w:r>
      <w:r w:rsidR="3A520438">
        <w:t xml:space="preserve"> onboarding</w:t>
      </w:r>
      <w:r>
        <w:t xml:space="preserve"> at a given time</w:t>
      </w:r>
      <w:r w:rsidR="2918425A">
        <w:t>,</w:t>
      </w:r>
      <w:r>
        <w:t xml:space="preserve"> this should be communicated to the </w:t>
      </w:r>
      <w:r w:rsidR="4339BB6C">
        <w:t xml:space="preserve">NNDSS </w:t>
      </w:r>
      <w:r>
        <w:t>OS as soon as the program is aware of delays. These pauses can then be communicated more broadly to jurisdictions to allow them to pivot their efforts</w:t>
      </w:r>
      <w:r w:rsidR="6FC9D6A7">
        <w:t>,</w:t>
      </w:r>
      <w:r>
        <w:t xml:space="preserve"> if needed.</w:t>
      </w:r>
    </w:p>
    <w:p w14:paraId="11E7C41F" w14:textId="77777777" w:rsidR="00AE2C9D" w:rsidRDefault="00AE2C9D" w:rsidP="00AE2C9D">
      <w:pPr>
        <w:spacing w:after="0"/>
      </w:pPr>
    </w:p>
    <w:p w14:paraId="260C4218" w14:textId="5F8BE344" w:rsidR="00B772AB" w:rsidRDefault="00AE2C9D" w:rsidP="00AE2C9D">
      <w:pPr>
        <w:spacing w:after="0"/>
      </w:pPr>
      <w:r w:rsidRPr="00B772AB">
        <w:rPr>
          <w:u w:val="single"/>
        </w:rPr>
        <w:t>If capacity is confirmed</w:t>
      </w:r>
      <w:r w:rsidR="00B772AB">
        <w:t>,</w:t>
      </w:r>
      <w:r>
        <w:t xml:space="preserve"> </w:t>
      </w:r>
      <w:r w:rsidR="2E031985">
        <w:t>a rough timeline will be created to</w:t>
      </w:r>
      <w:r w:rsidR="6BB15A60">
        <w:t xml:space="preserve"> </w:t>
      </w:r>
      <w:r w:rsidR="00813233">
        <w:t>present to the jurisdiction during the onboarding kickoff meeting.</w:t>
      </w:r>
    </w:p>
    <w:p w14:paraId="4E83984B" w14:textId="6CE4AE4C" w:rsidR="00340C8A" w:rsidRDefault="00340C8A" w:rsidP="00340C8A">
      <w:pPr>
        <w:pStyle w:val="Heading3"/>
      </w:pPr>
      <w:bookmarkStart w:id="32" w:name="_Toc77173041"/>
      <w:r w:rsidRPr="003B3A1A">
        <w:rPr>
          <w:highlight w:val="yellow"/>
        </w:rPr>
        <w:t>Onboarding Kickoff Meeting</w:t>
      </w:r>
      <w:bookmarkEnd w:id="32"/>
    </w:p>
    <w:p w14:paraId="25126963" w14:textId="22741A2B" w:rsidR="00340C8A" w:rsidRPr="00A80370" w:rsidRDefault="009D2156" w:rsidP="00D96432">
      <w:pPr>
        <w:rPr>
          <w:rFonts w:cstheme="minorHAnsi"/>
          <w:color w:val="000000" w:themeColor="text1"/>
        </w:rPr>
      </w:pPr>
      <w:r>
        <w:t>NNDSS</w:t>
      </w:r>
      <w:r w:rsidRPr="00340C8A">
        <w:t xml:space="preserve"> </w:t>
      </w:r>
      <w:r w:rsidR="00340C8A" w:rsidRPr="00340C8A">
        <w:t>OS schedules a kickoff meeting with the jurisdiction, the appropriate CDC program(s), and</w:t>
      </w:r>
      <w:r w:rsidR="00C04A22">
        <w:t>, if app</w:t>
      </w:r>
      <w:r w:rsidR="00331BA6">
        <w:t>ropriate</w:t>
      </w:r>
      <w:r w:rsidR="00C04A22">
        <w:t>,</w:t>
      </w:r>
      <w:r w:rsidR="00340C8A">
        <w:t xml:space="preserve"> </w:t>
      </w:r>
      <w:r w:rsidR="00C04A22">
        <w:t>TA support</w:t>
      </w:r>
      <w:r w:rsidR="00340C8A">
        <w:t xml:space="preserve"> partners </w:t>
      </w:r>
      <w:r w:rsidR="00C04A22">
        <w:t>and</w:t>
      </w:r>
      <w:r w:rsidR="00B91FD5">
        <w:t>/or</w:t>
      </w:r>
      <w:r w:rsidR="00C04A22">
        <w:t xml:space="preserve"> </w:t>
      </w:r>
      <w:r w:rsidR="0039511F">
        <w:t>system vendors</w:t>
      </w:r>
      <w:r w:rsidR="00340C8A">
        <w:t xml:space="preserve"> </w:t>
      </w:r>
      <w:r w:rsidR="001B1647">
        <w:t>(i.e.</w:t>
      </w:r>
      <w:r w:rsidR="00A21213">
        <w:t>,</w:t>
      </w:r>
      <w:r w:rsidR="00340C8A" w:rsidRPr="00340C8A">
        <w:t xml:space="preserve"> </w:t>
      </w:r>
      <w:r w:rsidR="001B1647">
        <w:t>NBS</w:t>
      </w:r>
      <w:r w:rsidR="00B91FD5">
        <w:t>, Inductive Health, etc.</w:t>
      </w:r>
      <w:r w:rsidR="001B1647">
        <w:t xml:space="preserve">) </w:t>
      </w:r>
      <w:r w:rsidR="00340C8A" w:rsidRPr="00340C8A">
        <w:t xml:space="preserve">to discuss the onboarding process, </w:t>
      </w:r>
      <w:r w:rsidR="00340C8A" w:rsidRPr="00340C8A">
        <w:lastRenderedPageBreak/>
        <w:t>roles and responsibilities, and a schedule</w:t>
      </w:r>
      <w:r w:rsidR="00331BA6">
        <w:t xml:space="preserve"> for onboarding efforts</w:t>
      </w:r>
      <w:r w:rsidR="00340C8A" w:rsidRPr="00340C8A">
        <w:t>.</w:t>
      </w:r>
      <w:r w:rsidR="00C8168D">
        <w:t xml:space="preserve"> Invitations are also extended to DSAT</w:t>
      </w:r>
      <w:r w:rsidR="008008FE">
        <w:t xml:space="preserve"> and</w:t>
      </w:r>
      <w:r w:rsidR="00822736">
        <w:t xml:space="preserve"> </w:t>
      </w:r>
      <w:r w:rsidR="002C6405">
        <w:t xml:space="preserve">CSOT </w:t>
      </w:r>
      <w:r w:rsidR="00500775">
        <w:t>as optional attendees.</w:t>
      </w:r>
      <w:r w:rsidR="00D96432">
        <w:t xml:space="preserve"> </w:t>
      </w:r>
      <w:r w:rsidR="00340C8A" w:rsidRPr="00D96432">
        <w:rPr>
          <w:rFonts w:cstheme="minorHAnsi"/>
          <w:color w:val="000000" w:themeColor="text1"/>
        </w:rPr>
        <w:t>Members of the NBS team are invited for NBS states</w:t>
      </w:r>
      <w:r w:rsidR="002C6405">
        <w:rPr>
          <w:rFonts w:cstheme="minorHAnsi"/>
          <w:color w:val="000000" w:themeColor="text1"/>
        </w:rPr>
        <w:t>.</w:t>
      </w:r>
    </w:p>
    <w:p w14:paraId="4E61B69B" w14:textId="5D6C7657" w:rsidR="00340C8A" w:rsidRPr="008940EE" w:rsidRDefault="00340C8A" w:rsidP="008940EE">
      <w:pPr>
        <w:rPr>
          <w:rFonts w:cstheme="minorHAnsi"/>
          <w:color w:val="000000" w:themeColor="text1"/>
        </w:rPr>
      </w:pPr>
      <w:r w:rsidRPr="008940EE">
        <w:rPr>
          <w:rFonts w:cstheme="minorHAnsi"/>
        </w:rPr>
        <w:t>During the Kickoff call</w:t>
      </w:r>
      <w:r w:rsidR="007F584D">
        <w:rPr>
          <w:rFonts w:cstheme="minorHAnsi"/>
        </w:rPr>
        <w:t>,</w:t>
      </w:r>
      <w:r w:rsidRPr="008940EE">
        <w:rPr>
          <w:rFonts w:cstheme="minorHAnsi"/>
        </w:rPr>
        <w:t xml:space="preserve"> the following topics are discussed:</w:t>
      </w:r>
    </w:p>
    <w:p w14:paraId="15A748A1" w14:textId="15F3B1B2" w:rsidR="00340C8A" w:rsidRPr="00A80370" w:rsidRDefault="00340C8A" w:rsidP="008940EE">
      <w:pPr>
        <w:pStyle w:val="ListParagraph"/>
        <w:numPr>
          <w:ilvl w:val="1"/>
          <w:numId w:val="24"/>
        </w:numPr>
        <w:ind w:left="1080"/>
        <w:rPr>
          <w:rFonts w:cstheme="minorHAnsi"/>
          <w:color w:val="000000" w:themeColor="text1"/>
        </w:rPr>
      </w:pPr>
      <w:r w:rsidRPr="00A80370">
        <w:rPr>
          <w:rFonts w:cstheme="minorHAnsi"/>
        </w:rPr>
        <w:t>St</w:t>
      </w:r>
      <w:r w:rsidR="003573C7">
        <w:rPr>
          <w:rFonts w:cstheme="minorHAnsi"/>
        </w:rPr>
        <w:t>ages</w:t>
      </w:r>
      <w:r w:rsidRPr="00A80370">
        <w:rPr>
          <w:rFonts w:cstheme="minorHAnsi"/>
        </w:rPr>
        <w:t xml:space="preserve"> of the onboarding process and any questions that the </w:t>
      </w:r>
      <w:r>
        <w:rPr>
          <w:rFonts w:cstheme="minorHAnsi"/>
        </w:rPr>
        <w:t>jurisdiction</w:t>
      </w:r>
      <w:r w:rsidRPr="00A80370">
        <w:rPr>
          <w:rFonts w:cstheme="minorHAnsi"/>
        </w:rPr>
        <w:t xml:space="preserve"> may have</w:t>
      </w:r>
      <w:r>
        <w:rPr>
          <w:rFonts w:cstheme="minorHAnsi"/>
        </w:rPr>
        <w:t xml:space="preserve"> about the onboarding process</w:t>
      </w:r>
    </w:p>
    <w:p w14:paraId="4D9A06AE" w14:textId="2829F41A" w:rsidR="00340C8A" w:rsidRPr="00A80370" w:rsidRDefault="00340C8A" w:rsidP="008940EE">
      <w:pPr>
        <w:pStyle w:val="ListParagraph"/>
        <w:numPr>
          <w:ilvl w:val="1"/>
          <w:numId w:val="24"/>
        </w:numPr>
        <w:ind w:left="1080"/>
        <w:rPr>
          <w:rFonts w:cstheme="minorHAnsi"/>
          <w:color w:val="000000" w:themeColor="text1"/>
        </w:rPr>
      </w:pPr>
      <w:r w:rsidRPr="00A80370">
        <w:rPr>
          <w:rFonts w:cstheme="minorHAnsi"/>
        </w:rPr>
        <w:t>Any</w:t>
      </w:r>
      <w:r w:rsidR="00714246">
        <w:rPr>
          <w:rFonts w:cstheme="minorHAnsi"/>
        </w:rPr>
        <w:t xml:space="preserve"> outstanding</w:t>
      </w:r>
      <w:r w:rsidRPr="00A80370">
        <w:rPr>
          <w:rFonts w:cstheme="minorHAnsi"/>
        </w:rPr>
        <w:t xml:space="preserve"> questions or issues with documentation from the onboarding package</w:t>
      </w:r>
    </w:p>
    <w:p w14:paraId="18BAE1EE" w14:textId="7785A3DD" w:rsidR="00A40BDE" w:rsidRPr="003B3A1A" w:rsidRDefault="00901599" w:rsidP="008940EE">
      <w:pPr>
        <w:pStyle w:val="ListParagraph"/>
        <w:numPr>
          <w:ilvl w:val="1"/>
          <w:numId w:val="24"/>
        </w:numPr>
        <w:ind w:left="1080"/>
        <w:rPr>
          <w:rFonts w:cstheme="minorHAnsi"/>
          <w:color w:val="000000" w:themeColor="text1"/>
          <w:highlight w:val="yellow"/>
        </w:rPr>
      </w:pPr>
      <w:r w:rsidRPr="003B3A1A">
        <w:rPr>
          <w:rFonts w:cstheme="minorHAnsi"/>
          <w:color w:val="000000" w:themeColor="text1"/>
          <w:highlight w:val="yellow"/>
        </w:rPr>
        <w:t>Any edits or changes needed to the proposed onboarding timeline</w:t>
      </w:r>
    </w:p>
    <w:p w14:paraId="5CEC5C74" w14:textId="50CA8BC1" w:rsidR="00AA51AA" w:rsidRPr="003B3A1A" w:rsidRDefault="00AA51AA" w:rsidP="00AA51AA">
      <w:pPr>
        <w:pStyle w:val="ListParagraph"/>
        <w:numPr>
          <w:ilvl w:val="2"/>
          <w:numId w:val="24"/>
        </w:numPr>
        <w:rPr>
          <w:rFonts w:cstheme="minorHAnsi"/>
          <w:color w:val="000000" w:themeColor="text1"/>
          <w:highlight w:val="yellow"/>
        </w:rPr>
      </w:pPr>
      <w:r w:rsidRPr="003B3A1A">
        <w:rPr>
          <w:rFonts w:cstheme="minorHAnsi"/>
          <w:color w:val="000000" w:themeColor="text1"/>
          <w:highlight w:val="yellow"/>
        </w:rPr>
        <w:t>Assess for planned staff outages, competing projects, or tied up resources which may influence the timeline</w:t>
      </w:r>
    </w:p>
    <w:p w14:paraId="05605AAF" w14:textId="15B86E95" w:rsidR="00F82303" w:rsidRPr="003B3A1A" w:rsidRDefault="00BB7463" w:rsidP="00473788">
      <w:pPr>
        <w:pStyle w:val="ListParagraph"/>
        <w:numPr>
          <w:ilvl w:val="2"/>
          <w:numId w:val="24"/>
        </w:numPr>
        <w:rPr>
          <w:rFonts w:cstheme="minorHAnsi"/>
          <w:color w:val="000000" w:themeColor="text1"/>
          <w:highlight w:val="yellow"/>
        </w:rPr>
      </w:pPr>
      <w:r w:rsidRPr="003B3A1A">
        <w:rPr>
          <w:rFonts w:cstheme="minorHAnsi"/>
          <w:color w:val="000000" w:themeColor="text1"/>
          <w:highlight w:val="yellow"/>
        </w:rPr>
        <w:t>Determine if reconciliation efforts may influence the timeline</w:t>
      </w:r>
    </w:p>
    <w:p w14:paraId="4B08CA19" w14:textId="0B5716E6" w:rsidR="00BB7463" w:rsidRPr="003B3A1A" w:rsidRDefault="00473788" w:rsidP="00BB7463">
      <w:pPr>
        <w:pStyle w:val="ListParagraph"/>
        <w:numPr>
          <w:ilvl w:val="3"/>
          <w:numId w:val="24"/>
        </w:numPr>
        <w:rPr>
          <w:rFonts w:cstheme="minorHAnsi"/>
          <w:color w:val="000000" w:themeColor="text1"/>
          <w:highlight w:val="yellow"/>
        </w:rPr>
      </w:pPr>
      <w:r w:rsidRPr="003B3A1A">
        <w:rPr>
          <w:rFonts w:cstheme="minorHAnsi"/>
          <w:color w:val="000000" w:themeColor="text1"/>
          <w:highlight w:val="yellow"/>
        </w:rPr>
        <w:t>e.g., i</w:t>
      </w:r>
      <w:r w:rsidR="00BB7463" w:rsidRPr="003B3A1A">
        <w:rPr>
          <w:rFonts w:cstheme="minorHAnsi"/>
          <w:color w:val="000000" w:themeColor="text1"/>
          <w:highlight w:val="yellow"/>
        </w:rPr>
        <w:t xml:space="preserve">f the jurisdiction’s YTD transmission is anticipated to occur during the Feb-June timeframe, </w:t>
      </w:r>
      <w:r w:rsidR="00B05213" w:rsidRPr="003B3A1A">
        <w:rPr>
          <w:rFonts w:cstheme="minorHAnsi"/>
          <w:color w:val="000000" w:themeColor="text1"/>
          <w:highlight w:val="yellow"/>
        </w:rPr>
        <w:t>determine</w:t>
      </w:r>
      <w:r w:rsidR="00BB7463" w:rsidRPr="003B3A1A">
        <w:rPr>
          <w:rFonts w:cstheme="minorHAnsi"/>
          <w:color w:val="000000" w:themeColor="text1"/>
          <w:highlight w:val="yellow"/>
        </w:rPr>
        <w:t xml:space="preserve"> if the jurisdiction plans to reconcile, or has already reconciled, the previous year’s data through their legacy format</w:t>
      </w:r>
    </w:p>
    <w:p w14:paraId="28FF11E9" w14:textId="0745A6F7" w:rsidR="00340C8A" w:rsidRPr="00714246" w:rsidRDefault="00AA51AA" w:rsidP="008940EE">
      <w:pPr>
        <w:pStyle w:val="ListParagraph"/>
        <w:numPr>
          <w:ilvl w:val="1"/>
          <w:numId w:val="24"/>
        </w:numPr>
        <w:ind w:left="1080"/>
        <w:rPr>
          <w:rFonts w:cstheme="minorHAnsi"/>
          <w:color w:val="000000" w:themeColor="text1"/>
        </w:rPr>
      </w:pPr>
      <w:r>
        <w:rPr>
          <w:rFonts w:cstheme="minorHAnsi"/>
        </w:rPr>
        <w:t xml:space="preserve">Date and time the </w:t>
      </w:r>
      <w:r w:rsidR="00340C8A">
        <w:rPr>
          <w:rFonts w:cstheme="minorHAnsi"/>
        </w:rPr>
        <w:t>jurisdiction</w:t>
      </w:r>
      <w:r w:rsidR="00340C8A" w:rsidRPr="00A80370">
        <w:rPr>
          <w:rFonts w:cstheme="minorHAnsi"/>
        </w:rPr>
        <w:t xml:space="preserve"> will begin test message transmission</w:t>
      </w:r>
    </w:p>
    <w:p w14:paraId="5C5EE32C" w14:textId="5ED4E51F" w:rsidR="00340C8A" w:rsidRPr="00A80370" w:rsidRDefault="00340C8A" w:rsidP="00714246">
      <w:pPr>
        <w:pStyle w:val="ListParagraph"/>
        <w:numPr>
          <w:ilvl w:val="2"/>
          <w:numId w:val="24"/>
        </w:numPr>
        <w:ind w:left="1800"/>
        <w:rPr>
          <w:rFonts w:cstheme="minorHAnsi"/>
          <w:color w:val="000000" w:themeColor="text1"/>
        </w:rPr>
      </w:pPr>
      <w:r>
        <w:rPr>
          <w:rFonts w:cstheme="minorHAnsi"/>
        </w:rPr>
        <w:t>Try</w:t>
      </w:r>
      <w:r w:rsidRPr="00A80370">
        <w:rPr>
          <w:rFonts w:cstheme="minorHAnsi"/>
        </w:rPr>
        <w:t xml:space="preserve"> to agree on a set date during the call</w:t>
      </w:r>
    </w:p>
    <w:p w14:paraId="587FA974" w14:textId="485E8CFA" w:rsidR="00340C8A" w:rsidRDefault="0060428E" w:rsidP="008940EE">
      <w:pPr>
        <w:pStyle w:val="ListParagraph"/>
        <w:numPr>
          <w:ilvl w:val="1"/>
          <w:numId w:val="24"/>
        </w:numPr>
        <w:ind w:left="1080"/>
        <w:rPr>
          <w:rFonts w:cstheme="minorHAnsi"/>
        </w:rPr>
      </w:pPr>
      <w:r>
        <w:rPr>
          <w:rFonts w:cstheme="minorHAnsi"/>
        </w:rPr>
        <w:t xml:space="preserve">Transportation method </w:t>
      </w:r>
      <w:r w:rsidR="00BF3E0B">
        <w:rPr>
          <w:rFonts w:cstheme="minorHAnsi"/>
        </w:rPr>
        <w:t>jurisdiction will use to</w:t>
      </w:r>
      <w:r>
        <w:rPr>
          <w:rFonts w:cstheme="minorHAnsi"/>
        </w:rPr>
        <w:t xml:space="preserve"> transmit</w:t>
      </w:r>
      <w:r w:rsidR="00BF3E0B">
        <w:rPr>
          <w:rFonts w:cstheme="minorHAnsi"/>
        </w:rPr>
        <w:t xml:space="preserve"> message</w:t>
      </w:r>
      <w:r>
        <w:rPr>
          <w:rFonts w:cstheme="minorHAnsi"/>
        </w:rPr>
        <w:t>s to CDC</w:t>
      </w:r>
    </w:p>
    <w:p w14:paraId="574877EC" w14:textId="77777777" w:rsidR="00CC1D1B" w:rsidRDefault="00211119" w:rsidP="00CC1D1B">
      <w:pPr>
        <w:pStyle w:val="ListParagraph"/>
        <w:numPr>
          <w:ilvl w:val="2"/>
          <w:numId w:val="23"/>
        </w:numPr>
        <w:ind w:left="1800"/>
        <w:rPr>
          <w:rFonts w:cstheme="minorHAnsi"/>
        </w:rPr>
      </w:pPr>
      <w:r>
        <w:rPr>
          <w:rFonts w:cstheme="minorHAnsi"/>
        </w:rPr>
        <w:t>Guidance on</w:t>
      </w:r>
      <w:r w:rsidR="00340C8A" w:rsidRPr="00A80370">
        <w:rPr>
          <w:rFonts w:cstheme="minorHAnsi"/>
        </w:rPr>
        <w:t xml:space="preserve"> transport</w:t>
      </w:r>
      <w:r w:rsidR="0024741E">
        <w:rPr>
          <w:rFonts w:cstheme="minorHAnsi"/>
        </w:rPr>
        <w:t xml:space="preserve"> during the onboarding process</w:t>
      </w:r>
      <w:r w:rsidR="00E419CA">
        <w:rPr>
          <w:rFonts w:cstheme="minorHAnsi"/>
        </w:rPr>
        <w:t xml:space="preserve"> and troubleshooting guidance is tailored to each of the different transport options</w:t>
      </w:r>
    </w:p>
    <w:p w14:paraId="6C29F800" w14:textId="20EE1599" w:rsidR="007A557B" w:rsidRPr="00F271B4" w:rsidDel="009171B8" w:rsidRDefault="642CD36D" w:rsidP="1E533DBF">
      <w:pPr>
        <w:pStyle w:val="ListParagraph"/>
        <w:numPr>
          <w:ilvl w:val="0"/>
          <w:numId w:val="46"/>
        </w:numPr>
      </w:pPr>
      <w:r w:rsidRPr="1E533DBF">
        <w:t>MVPS portal access needs for</w:t>
      </w:r>
      <w:r w:rsidR="78F5DAB8" w:rsidRPr="1E533DBF">
        <w:t xml:space="preserve"> any additional </w:t>
      </w:r>
      <w:r w:rsidR="0E9CA7CB" w:rsidRPr="1E533DBF">
        <w:t>jurisdiction users</w:t>
      </w:r>
      <w:r w:rsidR="07AA88B0" w:rsidRPr="1E533DBF">
        <w:t>.</w:t>
      </w:r>
    </w:p>
    <w:p w14:paraId="15BCC61D" w14:textId="11B43485" w:rsidR="000A4950" w:rsidRPr="009171B8" w:rsidRDefault="51A48768" w:rsidP="1E533DBF">
      <w:r w:rsidRPr="1E533DBF">
        <w:t xml:space="preserve">The </w:t>
      </w:r>
      <w:r w:rsidR="38B42201" w:rsidRPr="1E533DBF">
        <w:t>Onboarding Kickoff call slide deck</w:t>
      </w:r>
      <w:r w:rsidR="0F83BD98" w:rsidRPr="1E533DBF">
        <w:t xml:space="preserve"> will</w:t>
      </w:r>
      <w:r w:rsidR="5B102C7F" w:rsidRPr="1E533DBF">
        <w:t xml:space="preserve"> be attached to the meeting invite</w:t>
      </w:r>
      <w:r w:rsidR="14C8FD73" w:rsidRPr="1E533DBF">
        <w:t xml:space="preserve"> for the Onboarding Kickoff Call.</w:t>
      </w:r>
    </w:p>
    <w:p w14:paraId="022758E3" w14:textId="78F77197" w:rsidR="00C73FD2" w:rsidRPr="00297D28" w:rsidRDefault="00555F9F" w:rsidP="00C73FD2">
      <w:pPr>
        <w:pStyle w:val="Heading2"/>
        <w:rPr>
          <w:b/>
          <w:bCs/>
        </w:rPr>
      </w:pPr>
      <w:bookmarkStart w:id="33" w:name="_Toc77173042"/>
      <w:r w:rsidRPr="4AB67F8E">
        <w:rPr>
          <w:b/>
          <w:bCs/>
        </w:rPr>
        <w:t>ONBOARDING</w:t>
      </w:r>
      <w:r w:rsidR="00EB4D52" w:rsidRPr="4AB67F8E">
        <w:rPr>
          <w:b/>
          <w:bCs/>
        </w:rPr>
        <w:t>:</w:t>
      </w:r>
      <w:r w:rsidR="00EB4D52">
        <w:rPr>
          <w:b/>
          <w:bCs/>
        </w:rPr>
        <w:t xml:space="preserve"> </w:t>
      </w:r>
      <w:r w:rsidR="00C73FD2" w:rsidRPr="00297D28">
        <w:rPr>
          <w:b/>
          <w:bCs/>
        </w:rPr>
        <w:t>Test Message Validation</w:t>
      </w:r>
      <w:bookmarkEnd w:id="33"/>
    </w:p>
    <w:p w14:paraId="5D192359" w14:textId="68BF4906" w:rsidR="00D84CC0" w:rsidRDefault="00D84CC0" w:rsidP="00A1355B">
      <w:pPr>
        <w:spacing w:after="0"/>
      </w:pPr>
      <w:r>
        <w:t>Roles: Jurisdiction</w:t>
      </w:r>
      <w:r w:rsidR="005A115A">
        <w:t xml:space="preserve">, </w:t>
      </w:r>
      <w:r w:rsidR="009D2156">
        <w:t xml:space="preserve">NNDSS </w:t>
      </w:r>
      <w:r w:rsidR="005A115A">
        <w:t>OS, Optional – CDC Program</w:t>
      </w:r>
    </w:p>
    <w:p w14:paraId="2D1EA592" w14:textId="77777777" w:rsidR="005A115A" w:rsidRDefault="005A115A" w:rsidP="00A1355B">
      <w:pPr>
        <w:spacing w:after="0"/>
      </w:pPr>
    </w:p>
    <w:p w14:paraId="147BEF13" w14:textId="14624ED0" w:rsidR="000F1EE4" w:rsidRDefault="003C476E" w:rsidP="000F1EE4">
      <w:pPr>
        <w:spacing w:after="0"/>
      </w:pPr>
      <w:r>
        <w:t xml:space="preserve">The test message validation </w:t>
      </w:r>
      <w:r w:rsidR="00897716">
        <w:t>s</w:t>
      </w:r>
      <w:r w:rsidR="003573C7">
        <w:t>tage</w:t>
      </w:r>
      <w:r>
        <w:t xml:space="preserve"> consists of the </w:t>
      </w:r>
      <w:r w:rsidR="005A115A">
        <w:t>jurisdiction establishing transport and successfully transmitting quality test messages to CDC.</w:t>
      </w:r>
    </w:p>
    <w:p w14:paraId="60BCC874" w14:textId="77777777" w:rsidR="000F1EE4" w:rsidRDefault="000F1EE4" w:rsidP="000F1EE4">
      <w:pPr>
        <w:spacing w:after="0"/>
      </w:pPr>
    </w:p>
    <w:p w14:paraId="6FBA3CFC" w14:textId="764D042D" w:rsidR="00D27209" w:rsidRPr="00A80370" w:rsidRDefault="516F79A8" w:rsidP="1E533DBF">
      <w:r>
        <w:t xml:space="preserve">After the kickoff call, the </w:t>
      </w:r>
      <w:r w:rsidR="35F437D1">
        <w:t>NNDSS</w:t>
      </w:r>
      <w:r>
        <w:t xml:space="preserve"> </w:t>
      </w:r>
      <w:r w:rsidR="5EA6234E">
        <w:t>OS</w:t>
      </w:r>
      <w:r>
        <w:t xml:space="preserve"> will send an email to the jurisdiction with next steps, including </w:t>
      </w:r>
      <w:r w:rsidR="24D3C7F0">
        <w:t>transportation information (i.e.</w:t>
      </w:r>
      <w:r w:rsidR="00A21213">
        <w:t>,</w:t>
      </w:r>
      <w:r w:rsidR="24D3C7F0">
        <w:t xml:space="preserve"> </w:t>
      </w:r>
      <w:r>
        <w:t>the PHINMS service action pair</w:t>
      </w:r>
      <w:r w:rsidR="24D3C7F0">
        <w:t>, if applicable)</w:t>
      </w:r>
      <w:r w:rsidR="5464C67E">
        <w:t>. Within the email, the</w:t>
      </w:r>
      <w:r w:rsidR="00A21213">
        <w:t xml:space="preserve"> </w:t>
      </w:r>
      <w:r w:rsidR="6FC34CD7">
        <w:t>NNDSS</w:t>
      </w:r>
      <w:r w:rsidR="5464C67E">
        <w:t xml:space="preserve"> OS will</w:t>
      </w:r>
      <w:r>
        <w:t xml:space="preserve"> </w:t>
      </w:r>
      <w:r w:rsidR="5464C67E">
        <w:t>remind</w:t>
      </w:r>
      <w:r>
        <w:t xml:space="preserve"> the</w:t>
      </w:r>
      <w:r w:rsidR="1A242844">
        <w:t xml:space="preserve"> jurisdiction</w:t>
      </w:r>
      <w:r>
        <w:t xml:space="preserve"> to send an email to </w:t>
      </w:r>
      <w:r w:rsidR="31FA3ADC">
        <w:t>the CDC EDX Mailbox (</w:t>
      </w:r>
      <w:hyperlink r:id="rId21">
        <w:r w:rsidR="31FA3ADC" w:rsidRPr="1E533DBF">
          <w:rPr>
            <w:rStyle w:val="Hyperlink"/>
          </w:rPr>
          <w:t>edx@cdc.gov</w:t>
        </w:r>
      </w:hyperlink>
      <w:r w:rsidR="31FA3ADC" w:rsidRPr="1E533DBF">
        <w:rPr>
          <w:rStyle w:val="Hyperlink"/>
        </w:rPr>
        <w:t>)</w:t>
      </w:r>
      <w:r w:rsidR="3F5831E3">
        <w:t xml:space="preserve"> </w:t>
      </w:r>
      <w:r w:rsidR="769F285A">
        <w:t xml:space="preserve">with the subject </w:t>
      </w:r>
      <w:r w:rsidR="04B437F0">
        <w:t>“</w:t>
      </w:r>
      <w:r w:rsidR="23625767">
        <w:t>[</w:t>
      </w:r>
      <w:r w:rsidR="23625767" w:rsidRPr="003675C0">
        <w:rPr>
          <w:i/>
        </w:rPr>
        <w:t>Jurisdiction name</w:t>
      </w:r>
      <w:r w:rsidR="00927EF6">
        <w:t>]:</w:t>
      </w:r>
      <w:r w:rsidR="45D0911A">
        <w:t xml:space="preserve"> </w:t>
      </w:r>
      <w:r w:rsidR="00927EF6">
        <w:t>[</w:t>
      </w:r>
      <w:r w:rsidR="23625767" w:rsidRPr="003675C0">
        <w:rPr>
          <w:i/>
        </w:rPr>
        <w:t>MMG name</w:t>
      </w:r>
      <w:r w:rsidR="23625767">
        <w:t>] Onboarding - Test Messages Submitted</w:t>
      </w:r>
      <w:r w:rsidR="1CC93CA3">
        <w:t>”</w:t>
      </w:r>
      <w:r w:rsidR="769F285A">
        <w:t xml:space="preserve"> </w:t>
      </w:r>
      <w:r w:rsidR="3F5831E3">
        <w:t>once th</w:t>
      </w:r>
      <w:r>
        <w:t>ey</w:t>
      </w:r>
      <w:r w:rsidR="7CA8BDA5">
        <w:t>’ve</w:t>
      </w:r>
      <w:r>
        <w:t xml:space="preserve"> s</w:t>
      </w:r>
      <w:r w:rsidR="18A8B50F">
        <w:t xml:space="preserve">ubmitted </w:t>
      </w:r>
      <w:r>
        <w:t>the</w:t>
      </w:r>
      <w:r w:rsidR="18A8B50F">
        <w:t xml:space="preserve">ir test </w:t>
      </w:r>
      <w:r>
        <w:t>messages</w:t>
      </w:r>
      <w:r w:rsidR="773EEEF9">
        <w:t xml:space="preserve"> to the MVPS Onboarding environment.</w:t>
      </w:r>
      <w:bookmarkStart w:id="34" w:name="TrackingSystem1"/>
    </w:p>
    <w:p w14:paraId="3A4005D9" w14:textId="77777777" w:rsidR="00667034" w:rsidRDefault="00667034" w:rsidP="00667034">
      <w:pPr>
        <w:pStyle w:val="Heading3"/>
      </w:pPr>
      <w:bookmarkStart w:id="35" w:name="_Toc43582214"/>
      <w:bookmarkStart w:id="36" w:name="_Toc77173043"/>
      <w:bookmarkEnd w:id="34"/>
      <w:r w:rsidRPr="003B3A1A">
        <w:rPr>
          <w:highlight w:val="yellow"/>
        </w:rPr>
        <w:t>Send Test Messages</w:t>
      </w:r>
      <w:bookmarkEnd w:id="35"/>
      <w:bookmarkEnd w:id="36"/>
    </w:p>
    <w:p w14:paraId="452D1C57" w14:textId="77777777" w:rsidR="00667034" w:rsidRDefault="00667034" w:rsidP="00667034">
      <w:r>
        <w:t>Jurisdiction submits test messages to CDC’s MVPS Onboarding environment.</w:t>
      </w:r>
    </w:p>
    <w:p w14:paraId="6EA50C85" w14:textId="010EFA13" w:rsidR="00667034" w:rsidRPr="00A80370" w:rsidRDefault="00667034" w:rsidP="51876C36">
      <w:pPr>
        <w:pStyle w:val="ListParagraph"/>
        <w:numPr>
          <w:ilvl w:val="0"/>
          <w:numId w:val="26"/>
        </w:numPr>
        <w:ind w:left="540"/>
      </w:pPr>
      <w:r w:rsidRPr="4254FE7D">
        <w:t xml:space="preserve">The jurisdiction </w:t>
      </w:r>
      <w:r w:rsidR="00067138">
        <w:t xml:space="preserve">uses their preferred transport method to </w:t>
      </w:r>
      <w:r w:rsidRPr="4254FE7D">
        <w:t>send their test messages to</w:t>
      </w:r>
      <w:r w:rsidR="003F7E81" w:rsidRPr="4254FE7D">
        <w:t xml:space="preserve"> the</w:t>
      </w:r>
      <w:r w:rsidRPr="4254FE7D">
        <w:t xml:space="preserve"> MVPS Onboarding</w:t>
      </w:r>
      <w:r w:rsidR="003F7E81" w:rsidRPr="4254FE7D">
        <w:t xml:space="preserve"> environment</w:t>
      </w:r>
    </w:p>
    <w:p w14:paraId="4CDE3F21" w14:textId="31DB8356" w:rsidR="00667034" w:rsidRPr="00D01C5B" w:rsidRDefault="34324813" w:rsidP="1E533DBF">
      <w:pPr>
        <w:pStyle w:val="ListParagraph"/>
        <w:numPr>
          <w:ilvl w:val="0"/>
          <w:numId w:val="26"/>
        </w:numPr>
        <w:ind w:left="540"/>
        <w:rPr>
          <w:strike/>
        </w:rPr>
      </w:pPr>
      <w:r>
        <w:t xml:space="preserve">The jurisdiction </w:t>
      </w:r>
      <w:r w:rsidR="182C56B2">
        <w:t>sends</w:t>
      </w:r>
      <w:r>
        <w:t xml:space="preserve"> an email to </w:t>
      </w:r>
      <w:r w:rsidR="31FA3ADC">
        <w:t>the EDX Mailbox (</w:t>
      </w:r>
      <w:hyperlink r:id="rId22">
        <w:r w:rsidR="31FA3ADC" w:rsidRPr="1E533DBF">
          <w:rPr>
            <w:rStyle w:val="Hyperlink"/>
          </w:rPr>
          <w:t>edx@cdc.gov</w:t>
        </w:r>
      </w:hyperlink>
      <w:r w:rsidR="31FA3ADC" w:rsidRPr="1E533DBF">
        <w:rPr>
          <w:rStyle w:val="Hyperlink"/>
        </w:rPr>
        <w:t>)</w:t>
      </w:r>
      <w:r>
        <w:t xml:space="preserve"> </w:t>
      </w:r>
      <w:r w:rsidR="78355F64">
        <w:t>“[</w:t>
      </w:r>
      <w:r w:rsidR="78355F64" w:rsidRPr="1E533DBF">
        <w:rPr>
          <w:i/>
          <w:iCs/>
        </w:rPr>
        <w:t>Jurisdiction name</w:t>
      </w:r>
      <w:r w:rsidR="78355F64">
        <w:t>]:</w:t>
      </w:r>
      <w:r w:rsidR="01D520BD">
        <w:t xml:space="preserve"> </w:t>
      </w:r>
      <w:r w:rsidR="78355F64">
        <w:t>[</w:t>
      </w:r>
      <w:r w:rsidR="78355F64" w:rsidRPr="1E533DBF">
        <w:rPr>
          <w:i/>
          <w:iCs/>
        </w:rPr>
        <w:t>MMG name</w:t>
      </w:r>
      <w:r w:rsidR="78355F64">
        <w:t>] Onboarding - Test Messages Submitted”</w:t>
      </w:r>
      <w:r w:rsidR="70CDC3B1">
        <w:t xml:space="preserve"> </w:t>
      </w:r>
      <w:r>
        <w:t>once their test messages are submitted</w:t>
      </w:r>
      <w:r w:rsidR="4C0BC207">
        <w:t>.</w:t>
      </w:r>
    </w:p>
    <w:p w14:paraId="0528B5BA" w14:textId="2D815BB0" w:rsidR="00667034" w:rsidRPr="00D01C5B" w:rsidRDefault="70CDC3B1" w:rsidP="0A0F5A6A">
      <w:pPr>
        <w:pStyle w:val="ListParagraph"/>
        <w:numPr>
          <w:ilvl w:val="0"/>
          <w:numId w:val="26"/>
        </w:numPr>
        <w:ind w:left="540"/>
      </w:pPr>
      <w:r>
        <w:t xml:space="preserve">NNDSS </w:t>
      </w:r>
      <w:r w:rsidR="5EA6234E">
        <w:t>OS</w:t>
      </w:r>
      <w:r w:rsidR="34324813">
        <w:t xml:space="preserve"> verifies the test messages have been received in the MVPS Onboarding environment and contacts the jurisdiction confirm</w:t>
      </w:r>
      <w:r w:rsidR="18E2ECCC">
        <w:t>ing that</w:t>
      </w:r>
      <w:r w:rsidR="34324813">
        <w:t xml:space="preserve"> the messages were received successfully or to notify the jurisdiction that the messages were not received.</w:t>
      </w:r>
      <w:r w:rsidR="04E6D022">
        <w:t xml:space="preserve"> The CDC program is copied in this communication to the jurisdiction, thus serving</w:t>
      </w:r>
      <w:r w:rsidR="34324813">
        <w:t xml:space="preserve"> as notification to the CDC Program that the test messages are available in the MVPS Onboarding environment.</w:t>
      </w:r>
    </w:p>
    <w:p w14:paraId="0A7FD6A0" w14:textId="77777777" w:rsidR="00B00818" w:rsidRPr="00D01C5B" w:rsidRDefault="00B00818" w:rsidP="00B00818">
      <w:pPr>
        <w:pStyle w:val="Heading3"/>
      </w:pPr>
      <w:bookmarkStart w:id="37" w:name="_Toc43582215"/>
      <w:bookmarkStart w:id="38" w:name="_Toc77173044"/>
      <w:r w:rsidRPr="00D01C5B">
        <w:lastRenderedPageBreak/>
        <w:t>Review Test Messages</w:t>
      </w:r>
      <w:bookmarkEnd w:id="37"/>
      <w:bookmarkEnd w:id="38"/>
    </w:p>
    <w:p w14:paraId="58D45C94" w14:textId="6ADF091E" w:rsidR="00FB7506" w:rsidRDefault="2D613323" w:rsidP="00FB7506">
      <w:r>
        <w:t xml:space="preserve">NNDSS </w:t>
      </w:r>
      <w:r w:rsidR="3B98DE68">
        <w:t>OS</w:t>
      </w:r>
      <w:r w:rsidR="71325EAD">
        <w:t xml:space="preserve"> reviews the test messages for compliance with </w:t>
      </w:r>
      <w:r w:rsidR="60508DD8">
        <w:t xml:space="preserve">the </w:t>
      </w:r>
      <w:r w:rsidR="71325EAD">
        <w:t xml:space="preserve">MMG, content issues, and structural issues. The CDC Program </w:t>
      </w:r>
      <w:r w:rsidR="60508DD8">
        <w:t xml:space="preserve">does not </w:t>
      </w:r>
      <w:r w:rsidR="76BFD0C6">
        <w:t xml:space="preserve">generally </w:t>
      </w:r>
      <w:r w:rsidR="60508DD8">
        <w:t xml:space="preserve">participate in </w:t>
      </w:r>
      <w:r w:rsidR="05A06151">
        <w:t xml:space="preserve">the </w:t>
      </w:r>
      <w:r w:rsidR="60508DD8">
        <w:t>test message review</w:t>
      </w:r>
      <w:r w:rsidR="20F4FD4E">
        <w:t>.</w:t>
      </w:r>
      <w:r w:rsidR="33334F8B">
        <w:t xml:space="preserve"> CDC Programs who are interested in participating in this onboarding task should </w:t>
      </w:r>
      <w:r w:rsidR="36AC3259">
        <w:t xml:space="preserve">respond to the email </w:t>
      </w:r>
      <w:r w:rsidR="7897093A">
        <w:t>sent by the OS that they plan to review</w:t>
      </w:r>
      <w:r w:rsidR="6BDC7D4F">
        <w:t xml:space="preserve"> unless otherwise</w:t>
      </w:r>
      <w:r w:rsidR="452A0F0E">
        <w:t xml:space="preserve"> establish</w:t>
      </w:r>
      <w:r w:rsidR="00590893">
        <w:t>ed</w:t>
      </w:r>
      <w:r w:rsidR="452A0F0E">
        <w:t xml:space="preserve"> with DSAT as routine participation</w:t>
      </w:r>
      <w:r w:rsidR="7897093A">
        <w:t>.</w:t>
      </w:r>
      <w:r w:rsidR="33334F8B">
        <w:t xml:space="preserve"> </w:t>
      </w:r>
    </w:p>
    <w:p w14:paraId="41389BED" w14:textId="096DB5B8" w:rsidR="00B00818" w:rsidRDefault="00050119" w:rsidP="00FB7506">
      <w:r>
        <w:rPr>
          <w:color w:val="000000" w:themeColor="text1"/>
        </w:rPr>
        <w:t xml:space="preserve">NNDSS </w:t>
      </w:r>
      <w:r w:rsidR="00F14ADA" w:rsidRPr="31C111B8">
        <w:rPr>
          <w:color w:val="000000" w:themeColor="text1"/>
        </w:rPr>
        <w:t>OS</w:t>
      </w:r>
      <w:r w:rsidR="00B00818" w:rsidRPr="31C111B8">
        <w:rPr>
          <w:color w:val="000000" w:themeColor="text1"/>
        </w:rPr>
        <w:t xml:space="preserve"> </w:t>
      </w:r>
      <w:r w:rsidR="00B00818" w:rsidRPr="31C111B8">
        <w:t xml:space="preserve">reviews the test messages using </w:t>
      </w:r>
      <w:r w:rsidR="3BB21E7F">
        <w:t>a to</w:t>
      </w:r>
      <w:r w:rsidR="3BB21E7F" w:rsidRPr="31C111B8">
        <w:t xml:space="preserve">ol </w:t>
      </w:r>
      <w:r w:rsidR="00B00818">
        <w:t>which</w:t>
      </w:r>
      <w:r w:rsidR="00B00818" w:rsidRPr="31C111B8">
        <w:t xml:space="preserve"> compares test messages to the jurisdiction’s </w:t>
      </w:r>
      <w:r w:rsidR="000A63EC" w:rsidRPr="31C111B8">
        <w:t xml:space="preserve">expected </w:t>
      </w:r>
      <w:r w:rsidR="00914F26" w:rsidRPr="31C111B8">
        <w:t xml:space="preserve">test message </w:t>
      </w:r>
      <w:r w:rsidR="000A63EC" w:rsidRPr="31C111B8">
        <w:t xml:space="preserve">values </w:t>
      </w:r>
      <w:r w:rsidR="00914F26" w:rsidRPr="31C111B8">
        <w:t xml:space="preserve">within the </w:t>
      </w:r>
      <w:r w:rsidR="00B00818" w:rsidRPr="31C111B8">
        <w:t>completed Test Case Scenario Worksheet and Implementation Spreadsheet.</w:t>
      </w:r>
    </w:p>
    <w:p w14:paraId="73A19C15" w14:textId="77777777" w:rsidR="00580313" w:rsidRDefault="006D7906" w:rsidP="002C751C">
      <w:pPr>
        <w:spacing w:line="240" w:lineRule="auto"/>
        <w:contextualSpacing/>
      </w:pPr>
      <w:r>
        <w:rPr>
          <w:rFonts w:cstheme="minorHAnsi"/>
        </w:rPr>
        <w:t xml:space="preserve">The test messages </w:t>
      </w:r>
      <w:r w:rsidR="007540DB">
        <w:rPr>
          <w:rFonts w:cstheme="minorHAnsi"/>
        </w:rPr>
        <w:t>undergo validation for the following items</w:t>
      </w:r>
      <w:r w:rsidR="0019364D">
        <w:rPr>
          <w:rFonts w:cstheme="minorHAnsi"/>
        </w:rPr>
        <w:t xml:space="preserve"> </w:t>
      </w:r>
      <w:r w:rsidR="00B00818" w:rsidRPr="00FC6AE5">
        <w:rPr>
          <w:i/>
          <w:iCs/>
        </w:rPr>
        <w:t xml:space="preserve">(Note: The list provided below </w:t>
      </w:r>
      <w:r w:rsidR="00B00818">
        <w:rPr>
          <w:i/>
          <w:iCs/>
        </w:rPr>
        <w:t xml:space="preserve">is not a comprehensive accounting </w:t>
      </w:r>
      <w:r w:rsidR="00067138">
        <w:rPr>
          <w:i/>
          <w:iCs/>
        </w:rPr>
        <w:t>all validation efforts</w:t>
      </w:r>
      <w:r w:rsidR="00B00818">
        <w:rPr>
          <w:i/>
          <w:iCs/>
        </w:rPr>
        <w:t>.</w:t>
      </w:r>
      <w:r w:rsidR="0019364D">
        <w:rPr>
          <w:i/>
          <w:iCs/>
        </w:rPr>
        <w:t>)</w:t>
      </w:r>
      <w:r w:rsidR="00580313">
        <w:t>:</w:t>
      </w:r>
    </w:p>
    <w:p w14:paraId="1E0EBAE6" w14:textId="6BF3661F" w:rsidR="00B00818" w:rsidRPr="003135B8" w:rsidRDefault="00D655B7" w:rsidP="002C751C">
      <w:pPr>
        <w:pStyle w:val="ListParagraph"/>
        <w:spacing w:line="240" w:lineRule="auto"/>
        <w:ind w:left="0"/>
      </w:pPr>
      <w:r w:rsidRPr="00EC1347">
        <w:rPr>
          <w:rFonts w:cstheme="minorHAnsi"/>
        </w:rPr>
        <w:br/>
      </w:r>
      <w:r w:rsidR="00B00818" w:rsidRPr="00EC1347">
        <w:rPr>
          <w:b/>
          <w:bCs/>
        </w:rPr>
        <w:t>Transmission Validation</w:t>
      </w:r>
      <w:r w:rsidR="00B00818" w:rsidRPr="003135B8">
        <w:t xml:space="preserve"> – based on what and how it was received </w:t>
      </w:r>
    </w:p>
    <w:p w14:paraId="3624CCD7" w14:textId="77777777" w:rsidR="00B00818" w:rsidRPr="003135B8" w:rsidRDefault="00B00818" w:rsidP="002C751C">
      <w:pPr>
        <w:pStyle w:val="ListParagraph"/>
        <w:numPr>
          <w:ilvl w:val="0"/>
          <w:numId w:val="31"/>
        </w:numPr>
        <w:spacing w:after="0" w:line="240" w:lineRule="auto"/>
      </w:pPr>
      <w:r w:rsidRPr="003135B8">
        <w:t>Confirmation that sending application OID and facility OID are correct</w:t>
      </w:r>
    </w:p>
    <w:p w14:paraId="3CD3324A" w14:textId="77777777" w:rsidR="00B00818" w:rsidRPr="003135B8" w:rsidRDefault="00B00818" w:rsidP="00580313">
      <w:pPr>
        <w:pStyle w:val="ListParagraph"/>
        <w:numPr>
          <w:ilvl w:val="0"/>
          <w:numId w:val="31"/>
        </w:numPr>
        <w:spacing w:after="0" w:line="240" w:lineRule="auto"/>
      </w:pPr>
      <w:r w:rsidRPr="003135B8">
        <w:t>Number of messages sent = number of messages received</w:t>
      </w:r>
    </w:p>
    <w:p w14:paraId="0D3D2717" w14:textId="77777777" w:rsidR="00B00818" w:rsidRPr="003135B8" w:rsidRDefault="00B00818" w:rsidP="00580313">
      <w:pPr>
        <w:pStyle w:val="ListParagraph"/>
        <w:numPr>
          <w:ilvl w:val="0"/>
          <w:numId w:val="31"/>
        </w:numPr>
        <w:spacing w:after="0" w:line="240" w:lineRule="auto"/>
      </w:pPr>
      <w:r w:rsidRPr="003135B8">
        <w:t>Number of cases sent = number of cases received</w:t>
      </w:r>
    </w:p>
    <w:p w14:paraId="7E114789" w14:textId="77777777" w:rsidR="00B00818" w:rsidRPr="003135B8" w:rsidRDefault="00B00818" w:rsidP="00580313">
      <w:pPr>
        <w:pStyle w:val="ListParagraph"/>
        <w:numPr>
          <w:ilvl w:val="0"/>
          <w:numId w:val="31"/>
        </w:numPr>
        <w:spacing w:after="0" w:line="240" w:lineRule="auto"/>
      </w:pPr>
      <w:r w:rsidRPr="003135B8">
        <w:t>Check for appropriate MSH-11 values</w:t>
      </w:r>
    </w:p>
    <w:p w14:paraId="77F25D16" w14:textId="4F6B739C" w:rsidR="00B00818" w:rsidRPr="003135B8" w:rsidRDefault="00B00818" w:rsidP="00CB1BD0">
      <w:pPr>
        <w:spacing w:after="0" w:line="240" w:lineRule="auto"/>
      </w:pPr>
      <w:bookmarkStart w:id="39" w:name="_Hlk36563579"/>
      <w:r w:rsidRPr="003135B8">
        <w:rPr>
          <w:b/>
          <w:bCs/>
        </w:rPr>
        <w:t>Structural Validation</w:t>
      </w:r>
      <w:r w:rsidRPr="003135B8">
        <w:t xml:space="preserve"> – based on the message structure and validated against HL7 2.5.1 Spec and PHIN Spec </w:t>
      </w:r>
    </w:p>
    <w:p w14:paraId="27E9FAD2" w14:textId="1FA1A494" w:rsidR="00B00818" w:rsidRPr="003135B8" w:rsidRDefault="00B00818" w:rsidP="00CB1BD0">
      <w:pPr>
        <w:pStyle w:val="ListParagraph"/>
        <w:numPr>
          <w:ilvl w:val="0"/>
          <w:numId w:val="31"/>
        </w:numPr>
        <w:spacing w:after="0" w:line="240" w:lineRule="auto"/>
      </w:pPr>
      <w:r w:rsidRPr="003135B8">
        <w:t>Data Type Processing Rules (Outlined in the PHIN Spec)</w:t>
      </w:r>
    </w:p>
    <w:p w14:paraId="56481E6F" w14:textId="17339384" w:rsidR="00B00818" w:rsidRPr="003135B8" w:rsidRDefault="00B00818" w:rsidP="00CB1BD0">
      <w:pPr>
        <w:pStyle w:val="ListParagraph"/>
        <w:numPr>
          <w:ilvl w:val="0"/>
          <w:numId w:val="31"/>
        </w:numPr>
        <w:spacing w:after="0" w:line="240" w:lineRule="auto"/>
      </w:pPr>
      <w:r w:rsidRPr="003135B8">
        <w:t>Length issues</w:t>
      </w:r>
    </w:p>
    <w:p w14:paraId="27C4617E" w14:textId="77777777" w:rsidR="00B00818" w:rsidRPr="003135B8" w:rsidRDefault="00B00818" w:rsidP="00CB1BD0">
      <w:pPr>
        <w:pStyle w:val="ListParagraph"/>
        <w:numPr>
          <w:ilvl w:val="0"/>
          <w:numId w:val="31"/>
        </w:numPr>
        <w:spacing w:after="0" w:line="240" w:lineRule="auto"/>
      </w:pPr>
      <w:r w:rsidRPr="003135B8">
        <w:t>Literal and PID value errors</w:t>
      </w:r>
    </w:p>
    <w:p w14:paraId="33DCD818" w14:textId="77777777" w:rsidR="00B00818" w:rsidRPr="003135B8" w:rsidRDefault="00B00818" w:rsidP="00CB1BD0">
      <w:pPr>
        <w:pStyle w:val="ListParagraph"/>
        <w:numPr>
          <w:ilvl w:val="0"/>
          <w:numId w:val="31"/>
        </w:numPr>
        <w:spacing w:after="0" w:line="240" w:lineRule="auto"/>
      </w:pPr>
      <w:r w:rsidRPr="003135B8">
        <w:t>Required variables</w:t>
      </w:r>
    </w:p>
    <w:p w14:paraId="3A5AE8D6" w14:textId="77777777" w:rsidR="00B00818" w:rsidRPr="003135B8" w:rsidRDefault="00B00818" w:rsidP="00CB1BD0">
      <w:pPr>
        <w:pStyle w:val="ListParagraph"/>
        <w:numPr>
          <w:ilvl w:val="0"/>
          <w:numId w:val="31"/>
        </w:numPr>
        <w:spacing w:after="0" w:line="240" w:lineRule="auto"/>
      </w:pPr>
      <w:r w:rsidRPr="003135B8">
        <w:t>Missing values</w:t>
      </w:r>
    </w:p>
    <w:bookmarkEnd w:id="39"/>
    <w:p w14:paraId="4CA32498" w14:textId="30AEE8F3" w:rsidR="00B00818" w:rsidRPr="003135B8" w:rsidRDefault="00B00818" w:rsidP="00CB1BD0">
      <w:pPr>
        <w:spacing w:after="0" w:line="240" w:lineRule="auto"/>
      </w:pPr>
      <w:r w:rsidRPr="003135B8">
        <w:rPr>
          <w:b/>
          <w:bCs/>
        </w:rPr>
        <w:t>Content Validation</w:t>
      </w:r>
      <w:r w:rsidRPr="003135B8">
        <w:t xml:space="preserve"> – based on data type, cardinality, and value sets</w:t>
      </w:r>
    </w:p>
    <w:p w14:paraId="29BFC6AB" w14:textId="77777777" w:rsidR="00B00818" w:rsidRPr="003135B8" w:rsidRDefault="00B00818" w:rsidP="00CB1BD0">
      <w:pPr>
        <w:pStyle w:val="ListParagraph"/>
        <w:numPr>
          <w:ilvl w:val="0"/>
          <w:numId w:val="31"/>
        </w:numPr>
        <w:spacing w:after="0" w:line="240" w:lineRule="auto"/>
      </w:pPr>
      <w:r w:rsidRPr="003135B8">
        <w:t>Validating against values in value sets specified in MMG</w:t>
      </w:r>
    </w:p>
    <w:p w14:paraId="3D3553BB" w14:textId="77777777" w:rsidR="00B00818" w:rsidRPr="003135B8" w:rsidRDefault="00B00818" w:rsidP="00CB1BD0">
      <w:pPr>
        <w:pStyle w:val="ListParagraph"/>
        <w:numPr>
          <w:ilvl w:val="0"/>
          <w:numId w:val="31"/>
        </w:numPr>
        <w:spacing w:after="0" w:line="240" w:lineRule="auto"/>
      </w:pPr>
      <w:r w:rsidRPr="003135B8">
        <w:t>Incorrect data types, cardinality</w:t>
      </w:r>
    </w:p>
    <w:p w14:paraId="41D9FCF5" w14:textId="77777777" w:rsidR="00B00818" w:rsidRPr="003135B8" w:rsidRDefault="00B00818" w:rsidP="00CB1BD0">
      <w:pPr>
        <w:pStyle w:val="ListParagraph"/>
        <w:numPr>
          <w:ilvl w:val="0"/>
          <w:numId w:val="31"/>
        </w:numPr>
        <w:spacing w:after="0" w:line="240" w:lineRule="auto"/>
      </w:pPr>
      <w:r w:rsidRPr="003135B8">
        <w:t>Valid OBR group (section header) identifiers</w:t>
      </w:r>
    </w:p>
    <w:p w14:paraId="7EB5DCA8" w14:textId="2ACC4B5E" w:rsidR="00B00818" w:rsidRPr="003135B8" w:rsidRDefault="00B00818" w:rsidP="79A9FE08">
      <w:pPr>
        <w:pStyle w:val="ListParagraph"/>
        <w:numPr>
          <w:ilvl w:val="0"/>
          <w:numId w:val="31"/>
        </w:numPr>
        <w:spacing w:after="0" w:line="240" w:lineRule="auto"/>
      </w:pPr>
      <w:r w:rsidRPr="003135B8">
        <w:t>Missing/incorrect condition codes, report statuses</w:t>
      </w:r>
    </w:p>
    <w:p w14:paraId="21DF02E8" w14:textId="77777777" w:rsidR="00B00818" w:rsidRPr="003135B8" w:rsidRDefault="00B00818" w:rsidP="00CB1BD0">
      <w:pPr>
        <w:spacing w:after="0" w:line="240" w:lineRule="auto"/>
      </w:pPr>
      <w:r w:rsidRPr="003135B8">
        <w:rPr>
          <w:b/>
          <w:bCs/>
        </w:rPr>
        <w:t>Blanket Business and Processing Rules</w:t>
      </w:r>
      <w:r w:rsidRPr="003135B8">
        <w:t xml:space="preserve"> – minimum message checks</w:t>
      </w:r>
    </w:p>
    <w:p w14:paraId="037F4B16" w14:textId="77777777" w:rsidR="00B00818" w:rsidRPr="003135B8" w:rsidRDefault="00B00818" w:rsidP="00CB1BD0">
      <w:pPr>
        <w:pStyle w:val="ListParagraph"/>
        <w:numPr>
          <w:ilvl w:val="0"/>
          <w:numId w:val="31"/>
        </w:numPr>
        <w:spacing w:after="0" w:line="240" w:lineRule="auto"/>
      </w:pPr>
      <w:r w:rsidRPr="003135B8">
        <w:t>Inaccurate messaging of data elements in a repeating group</w:t>
      </w:r>
    </w:p>
    <w:p w14:paraId="45704570" w14:textId="77777777" w:rsidR="00B00818" w:rsidRPr="003135B8" w:rsidRDefault="00B00818" w:rsidP="00CB1BD0">
      <w:pPr>
        <w:pStyle w:val="ListParagraph"/>
        <w:numPr>
          <w:ilvl w:val="0"/>
          <w:numId w:val="31"/>
        </w:numPr>
        <w:spacing w:after="0" w:line="240" w:lineRule="auto"/>
      </w:pPr>
      <w:r w:rsidRPr="003135B8">
        <w:t>Missing OBX-4 issues</w:t>
      </w:r>
    </w:p>
    <w:p w14:paraId="7F24A73C" w14:textId="77777777" w:rsidR="00B00818" w:rsidRPr="003135B8" w:rsidRDefault="00B00818" w:rsidP="00CB1BD0">
      <w:pPr>
        <w:pStyle w:val="ListParagraph"/>
        <w:numPr>
          <w:ilvl w:val="0"/>
          <w:numId w:val="31"/>
        </w:numPr>
        <w:spacing w:after="0" w:line="240" w:lineRule="auto"/>
      </w:pPr>
      <w:r w:rsidRPr="003135B8">
        <w:t>Literal value errors</w:t>
      </w:r>
    </w:p>
    <w:p w14:paraId="3C30A8ED" w14:textId="77777777" w:rsidR="00B00818" w:rsidRPr="003135B8" w:rsidRDefault="00B00818" w:rsidP="00CB1BD0">
      <w:pPr>
        <w:pStyle w:val="ListParagraph"/>
        <w:numPr>
          <w:ilvl w:val="0"/>
          <w:numId w:val="31"/>
        </w:numPr>
        <w:spacing w:after="0" w:line="240" w:lineRule="auto"/>
      </w:pPr>
      <w:r w:rsidRPr="003135B8">
        <w:t>Triplets</w:t>
      </w:r>
    </w:p>
    <w:p w14:paraId="31CD56F4" w14:textId="01E67C6A" w:rsidR="00B00818" w:rsidRPr="003135B8" w:rsidRDefault="00B00818" w:rsidP="00CB1BD0">
      <w:pPr>
        <w:pStyle w:val="ListParagraph"/>
        <w:numPr>
          <w:ilvl w:val="0"/>
          <w:numId w:val="31"/>
        </w:numPr>
        <w:spacing w:after="0" w:line="240" w:lineRule="auto"/>
      </w:pPr>
      <w:r w:rsidRPr="003135B8">
        <w:t>Illogical scenarios, cross-variable checking</w:t>
      </w:r>
    </w:p>
    <w:p w14:paraId="2D8D93BA" w14:textId="77777777" w:rsidR="00B00818" w:rsidRPr="003135B8" w:rsidRDefault="00B00818" w:rsidP="00CB1BD0">
      <w:pPr>
        <w:spacing w:after="0" w:line="240" w:lineRule="auto"/>
      </w:pPr>
      <w:r w:rsidRPr="003135B8">
        <w:rPr>
          <w:b/>
          <w:bCs/>
        </w:rPr>
        <w:t>Manual Review</w:t>
      </w:r>
      <w:r w:rsidRPr="003135B8">
        <w:t xml:space="preserve"> – </w:t>
      </w:r>
    </w:p>
    <w:p w14:paraId="2B690C2E" w14:textId="4BC25B94" w:rsidR="00B00818" w:rsidRPr="003135B8" w:rsidRDefault="00187890" w:rsidP="00CB1BD0">
      <w:pPr>
        <w:pStyle w:val="ListParagraph"/>
        <w:numPr>
          <w:ilvl w:val="0"/>
          <w:numId w:val="31"/>
        </w:numPr>
        <w:spacing w:after="0" w:line="240" w:lineRule="auto"/>
      </w:pPr>
      <w:r>
        <w:t>R</w:t>
      </w:r>
      <w:r w:rsidR="00B00818" w:rsidRPr="003135B8">
        <w:t>eview of the lab template (if sent)</w:t>
      </w:r>
    </w:p>
    <w:p w14:paraId="780510BB" w14:textId="77777777" w:rsidR="00B00818" w:rsidRPr="003135B8" w:rsidRDefault="00B00818" w:rsidP="00CB1BD0">
      <w:pPr>
        <w:pStyle w:val="ListParagraph"/>
        <w:numPr>
          <w:ilvl w:val="0"/>
          <w:numId w:val="31"/>
        </w:numPr>
        <w:spacing w:after="0" w:line="240" w:lineRule="auto"/>
      </w:pPr>
      <w:r w:rsidRPr="003135B8">
        <w:t>Systematic issues across all messages (e.g., mapping issues)</w:t>
      </w:r>
    </w:p>
    <w:p w14:paraId="755FD5D5" w14:textId="77777777" w:rsidR="00B00818" w:rsidRPr="003135B8" w:rsidRDefault="00B00818" w:rsidP="00CB1BD0">
      <w:pPr>
        <w:pStyle w:val="ListParagraph"/>
        <w:numPr>
          <w:ilvl w:val="0"/>
          <w:numId w:val="31"/>
        </w:numPr>
        <w:spacing w:after="0" w:line="240" w:lineRule="auto"/>
      </w:pPr>
      <w:r w:rsidRPr="003135B8">
        <w:t>Required and Priority 1 data elements that the jurisdiction has confirmed they can send are populated (a planned future improvement)</w:t>
      </w:r>
    </w:p>
    <w:p w14:paraId="789B4EFA" w14:textId="412B7C62" w:rsidR="00B00818" w:rsidRDefault="001862DA" w:rsidP="00CB1BD0">
      <w:pPr>
        <w:pStyle w:val="ListParagraph"/>
        <w:numPr>
          <w:ilvl w:val="0"/>
          <w:numId w:val="31"/>
        </w:numPr>
        <w:spacing w:after="0" w:line="240" w:lineRule="auto"/>
      </w:pPr>
      <w:r>
        <w:t>Percentage</w:t>
      </w:r>
      <w:r w:rsidR="00B00818" w:rsidRPr="003135B8">
        <w:t xml:space="preserve"> of a data element that is populated across sample messages (a planned future improvement)</w:t>
      </w:r>
    </w:p>
    <w:p w14:paraId="143392C2" w14:textId="03A6370D" w:rsidR="00D14387" w:rsidRPr="006C0BA7" w:rsidRDefault="00D14387" w:rsidP="00D14387">
      <w:bookmarkStart w:id="40" w:name="JurisdictionResubmitsTestMessages"/>
      <w:r>
        <w:br/>
      </w:r>
      <w:r w:rsidR="5657607C" w:rsidRPr="00067138">
        <w:rPr>
          <w:b/>
          <w:bCs/>
          <w:u w:val="single"/>
        </w:rPr>
        <w:t>Fiv</w:t>
      </w:r>
      <w:r w:rsidR="5657607C" w:rsidRPr="117640D5">
        <w:rPr>
          <w:b/>
          <w:bCs/>
          <w:u w:val="single"/>
        </w:rPr>
        <w:t>e</w:t>
      </w:r>
      <w:r w:rsidR="003F4919">
        <w:rPr>
          <w:b/>
          <w:bCs/>
          <w:u w:val="single"/>
        </w:rPr>
        <w:t xml:space="preserve"> </w:t>
      </w:r>
      <w:r w:rsidRPr="00381768">
        <w:rPr>
          <w:b/>
          <w:bCs/>
          <w:u w:val="single"/>
        </w:rPr>
        <w:t>business days</w:t>
      </w:r>
      <w:r w:rsidRPr="00381768">
        <w:rPr>
          <w:b/>
          <w:bCs/>
        </w:rPr>
        <w:t xml:space="preserve"> are allotted to</w:t>
      </w:r>
      <w:r w:rsidR="00067138">
        <w:rPr>
          <w:b/>
          <w:bCs/>
        </w:rPr>
        <w:t xml:space="preserve"> complete test message validation work, including</w:t>
      </w:r>
      <w:r>
        <w:t xml:space="preserve">: review messages, identify issues, report </w:t>
      </w:r>
      <w:r w:rsidRPr="0091071F">
        <w:t xml:space="preserve">them to </w:t>
      </w:r>
      <w:r w:rsidR="00453A5D">
        <w:t>NNDSS</w:t>
      </w:r>
      <w:r w:rsidRPr="0091071F">
        <w:t xml:space="preserve"> </w:t>
      </w:r>
      <w:r w:rsidR="00F14ADA" w:rsidRPr="0091071F">
        <w:t>OS</w:t>
      </w:r>
      <w:r w:rsidRPr="0091071F">
        <w:t xml:space="preserve"> (if program</w:t>
      </w:r>
      <w:r w:rsidR="00067138">
        <w:t xml:space="preserve"> </w:t>
      </w:r>
      <w:r w:rsidR="7DA187C6">
        <w:t>opts to</w:t>
      </w:r>
      <w:r>
        <w:t xml:space="preserve"> review), and </w:t>
      </w:r>
      <w:r w:rsidR="00453A5D">
        <w:t xml:space="preserve">NNDSS </w:t>
      </w:r>
      <w:r w:rsidR="00F14ADA">
        <w:t>OS</w:t>
      </w:r>
      <w:r>
        <w:t xml:space="preserve"> to </w:t>
      </w:r>
      <w:r w:rsidR="00D36C43">
        <w:t>provide feedback</w:t>
      </w:r>
      <w:r>
        <w:t xml:space="preserve"> to the jurisdiction. If additional iterations are required, the </w:t>
      </w:r>
      <w:r w:rsidR="28FF6AFE">
        <w:t xml:space="preserve">timeline of </w:t>
      </w:r>
      <w:r w:rsidR="478FA50C">
        <w:t>five</w:t>
      </w:r>
      <w:r w:rsidR="28FF6AFE">
        <w:t xml:space="preserve"> business days is </w:t>
      </w:r>
      <w:r>
        <w:t>reset for each iteration.</w:t>
      </w:r>
      <w:r w:rsidR="00A33F40">
        <w:t xml:space="preserve"> If the CDC Program chooses to review the test </w:t>
      </w:r>
      <w:r w:rsidR="005300E1">
        <w:t>messages,</w:t>
      </w:r>
      <w:r w:rsidR="00A33F40">
        <w:t xml:space="preserve"> they will do this</w:t>
      </w:r>
      <w:r w:rsidR="007D6BFA">
        <w:t xml:space="preserve"> simultaneously with the CDC onboarding specialist (OS) and the </w:t>
      </w:r>
      <w:r w:rsidR="7B1156E8">
        <w:t>five</w:t>
      </w:r>
      <w:r w:rsidR="007D6BFA">
        <w:t xml:space="preserve"> business days is inclusive of both parties performing test message review.</w:t>
      </w:r>
    </w:p>
    <w:p w14:paraId="1991DBA5" w14:textId="07C2A749" w:rsidR="00D14387" w:rsidRPr="00005707" w:rsidRDefault="00D14387" w:rsidP="00D14387">
      <w:pPr>
        <w:pStyle w:val="ListParagraph"/>
        <w:numPr>
          <w:ilvl w:val="0"/>
          <w:numId w:val="28"/>
        </w:numPr>
        <w:rPr>
          <w:i/>
          <w:iCs/>
        </w:rPr>
      </w:pPr>
      <w:r w:rsidRPr="00005707">
        <w:rPr>
          <w:i/>
          <w:iCs/>
        </w:rPr>
        <w:t>If issues</w:t>
      </w:r>
      <w:r>
        <w:rPr>
          <w:i/>
          <w:iCs/>
        </w:rPr>
        <w:t xml:space="preserve"> are </w:t>
      </w:r>
      <w:r w:rsidR="002A3A75">
        <w:rPr>
          <w:i/>
          <w:iCs/>
        </w:rPr>
        <w:t>identified</w:t>
      </w:r>
      <w:r w:rsidRPr="00005707">
        <w:rPr>
          <w:i/>
          <w:iCs/>
        </w:rPr>
        <w:t>,</w:t>
      </w:r>
      <w:r w:rsidR="00453A5D">
        <w:t xml:space="preserve"> NNDSS</w:t>
      </w:r>
      <w:r>
        <w:t xml:space="preserve"> </w:t>
      </w:r>
      <w:r w:rsidR="00F14ADA">
        <w:t>OS</w:t>
      </w:r>
      <w:r>
        <w:t xml:space="preserve"> consolidates feedback for the jurisdiction</w:t>
      </w:r>
    </w:p>
    <w:p w14:paraId="0BA40124" w14:textId="51984268" w:rsidR="00D14387" w:rsidRDefault="00453A5D" w:rsidP="00D14387">
      <w:pPr>
        <w:pStyle w:val="ListParagraph"/>
        <w:numPr>
          <w:ilvl w:val="1"/>
          <w:numId w:val="28"/>
        </w:numPr>
      </w:pPr>
      <w:r>
        <w:t xml:space="preserve">NNDSS </w:t>
      </w:r>
      <w:r w:rsidR="00F14ADA">
        <w:t>OS</w:t>
      </w:r>
      <w:r w:rsidR="00D14387">
        <w:t xml:space="preserve"> sends feedback, including requested changes, to the jurisdiction and the CDC Program</w:t>
      </w:r>
    </w:p>
    <w:p w14:paraId="2DCC7E66" w14:textId="59387409" w:rsidR="00D14387" w:rsidRDefault="00453A5D" w:rsidP="00D14387">
      <w:pPr>
        <w:pStyle w:val="ListParagraph"/>
        <w:numPr>
          <w:ilvl w:val="1"/>
          <w:numId w:val="28"/>
        </w:numPr>
      </w:pPr>
      <w:r>
        <w:lastRenderedPageBreak/>
        <w:t xml:space="preserve">NNDSS </w:t>
      </w:r>
      <w:r w:rsidR="00F14ADA">
        <w:t>OS</w:t>
      </w:r>
      <w:r w:rsidR="00D14387">
        <w:t xml:space="preserve"> requests the jurisdiction implement feedback (make corrections or updates to their system)</w:t>
      </w:r>
    </w:p>
    <w:p w14:paraId="311FC81B" w14:textId="77777777" w:rsidR="00D14387" w:rsidRPr="00723D79" w:rsidRDefault="00294FFA" w:rsidP="00D14387">
      <w:pPr>
        <w:pStyle w:val="ListParagraph"/>
        <w:numPr>
          <w:ilvl w:val="2"/>
          <w:numId w:val="28"/>
        </w:numPr>
        <w:rPr>
          <w:rStyle w:val="Hyperlink"/>
        </w:rPr>
      </w:pPr>
      <w:r>
        <w:fldChar w:fldCharType="begin"/>
      </w:r>
      <w:r>
        <w:instrText xml:space="preserve"> HYPERLINK \l "_Correct_Test_Messages" </w:instrText>
      </w:r>
      <w:r>
        <w:fldChar w:fldCharType="separate"/>
      </w:r>
      <w:r w:rsidR="00D14387" w:rsidRPr="00D655B7">
        <w:rPr>
          <w:rStyle w:val="Hyperlink"/>
        </w:rPr>
        <w:t>(Proceed to “Correct Test Messages</w:t>
      </w:r>
      <w:r w:rsidR="00D14387" w:rsidRPr="4AB67F8E">
        <w:rPr>
          <w:rStyle w:val="Hyperlink"/>
        </w:rPr>
        <w:t>”)</w:t>
      </w:r>
    </w:p>
    <w:p w14:paraId="0D8D7E78" w14:textId="0E048178" w:rsidR="00D14387" w:rsidRPr="00005707" w:rsidRDefault="00294FFA" w:rsidP="00D14387">
      <w:pPr>
        <w:pStyle w:val="ListParagraph"/>
        <w:numPr>
          <w:ilvl w:val="1"/>
          <w:numId w:val="28"/>
        </w:numPr>
        <w:rPr>
          <w:i/>
          <w:iCs/>
        </w:rPr>
      </w:pPr>
      <w:r>
        <w:fldChar w:fldCharType="end"/>
      </w:r>
      <w:r w:rsidR="00D14387" w:rsidRPr="00005707">
        <w:rPr>
          <w:i/>
          <w:iCs/>
        </w:rPr>
        <w:t xml:space="preserve">Process is iterative until no further issues are identified or until </w:t>
      </w:r>
      <w:r w:rsidR="00D14387">
        <w:rPr>
          <w:i/>
          <w:iCs/>
        </w:rPr>
        <w:t>CDC OT and CDC</w:t>
      </w:r>
      <w:r w:rsidR="00D14387" w:rsidRPr="00005707">
        <w:rPr>
          <w:i/>
          <w:iCs/>
        </w:rPr>
        <w:t xml:space="preserve"> </w:t>
      </w:r>
      <w:r w:rsidR="00D14387">
        <w:rPr>
          <w:i/>
          <w:iCs/>
        </w:rPr>
        <w:t>P</w:t>
      </w:r>
      <w:r w:rsidR="00D14387" w:rsidRPr="00005707">
        <w:rPr>
          <w:i/>
          <w:iCs/>
        </w:rPr>
        <w:t xml:space="preserve">rogram agree to allow the </w:t>
      </w:r>
      <w:r w:rsidR="00D14387">
        <w:rPr>
          <w:i/>
          <w:iCs/>
        </w:rPr>
        <w:t>jurisdiction</w:t>
      </w:r>
      <w:r w:rsidR="00D14387" w:rsidRPr="00005707">
        <w:rPr>
          <w:i/>
          <w:iCs/>
        </w:rPr>
        <w:t xml:space="preserve"> to proceed to the next step</w:t>
      </w:r>
    </w:p>
    <w:p w14:paraId="1FEED9C7" w14:textId="65C85875" w:rsidR="00864A8D" w:rsidRDefault="00D14387" w:rsidP="00864A8D">
      <w:pPr>
        <w:pStyle w:val="ListParagraph"/>
        <w:numPr>
          <w:ilvl w:val="0"/>
          <w:numId w:val="28"/>
        </w:numPr>
      </w:pPr>
      <w:r w:rsidRPr="0A0F5A6A">
        <w:rPr>
          <w:i/>
          <w:iCs/>
        </w:rPr>
        <w:t>If there are no issues</w:t>
      </w:r>
      <w:r>
        <w:t xml:space="preserve">, </w:t>
      </w:r>
      <w:r w:rsidR="2AD653F5">
        <w:t>NNDSS</w:t>
      </w:r>
      <w:r>
        <w:t xml:space="preserve"> </w:t>
      </w:r>
      <w:r w:rsidR="00F14ADA">
        <w:t>OS</w:t>
      </w:r>
      <w:r>
        <w:t xml:space="preserve"> notifies the jurisdiction they should proceed to the next process phase </w:t>
      </w:r>
    </w:p>
    <w:p w14:paraId="08396F4E" w14:textId="3FF47790" w:rsidR="00D14387" w:rsidRPr="00912586" w:rsidRDefault="00912586" w:rsidP="00864A8D">
      <w:pPr>
        <w:pStyle w:val="ListParagraph"/>
        <w:numPr>
          <w:ilvl w:val="2"/>
          <w:numId w:val="28"/>
        </w:numPr>
        <w:rPr>
          <w:rStyle w:val="Hyperlink"/>
        </w:rPr>
      </w:pPr>
      <w:r>
        <w:fldChar w:fldCharType="begin"/>
      </w:r>
      <w:r w:rsidR="00C3513E">
        <w:instrText>HYPERLINK  \l "_ONBOARDING:_Limited_Production"</w:instrText>
      </w:r>
      <w:r>
        <w:fldChar w:fldCharType="separate"/>
      </w:r>
      <w:r w:rsidR="00D14387" w:rsidRPr="00912586">
        <w:rPr>
          <w:rStyle w:val="Hyperlink"/>
        </w:rPr>
        <w:t>(“</w:t>
      </w:r>
      <w:r w:rsidR="00FD308F" w:rsidRPr="00912586">
        <w:rPr>
          <w:rStyle w:val="Hyperlink"/>
        </w:rPr>
        <w:t xml:space="preserve">Limited </w:t>
      </w:r>
      <w:r w:rsidR="00D14387" w:rsidRPr="00912586">
        <w:rPr>
          <w:rStyle w:val="Hyperlink"/>
        </w:rPr>
        <w:t>Production Message Validation (LPM)”)</w:t>
      </w:r>
    </w:p>
    <w:bookmarkStart w:id="41" w:name="_Correct_Test_Messages"/>
    <w:bookmarkEnd w:id="41"/>
    <w:p w14:paraId="591E0B89" w14:textId="786359E2" w:rsidR="00402354" w:rsidRDefault="00912586" w:rsidP="00402354">
      <w:pPr>
        <w:pStyle w:val="Heading3"/>
      </w:pPr>
      <w:r>
        <w:rPr>
          <w:caps w:val="0"/>
          <w:color w:val="auto"/>
          <w:spacing w:val="0"/>
        </w:rPr>
        <w:fldChar w:fldCharType="end"/>
      </w:r>
      <w:bookmarkStart w:id="42" w:name="_Toc43582216"/>
      <w:bookmarkStart w:id="43" w:name="_Toc77173045"/>
      <w:bookmarkStart w:id="44" w:name="OTGrantsApprovalForLimitedProdMessages"/>
      <w:r w:rsidR="00402354" w:rsidRPr="003B3A1A">
        <w:rPr>
          <w:highlight w:val="yellow"/>
        </w:rPr>
        <w:t>Correct Test Messages</w:t>
      </w:r>
      <w:bookmarkEnd w:id="42"/>
      <w:bookmarkEnd w:id="43"/>
    </w:p>
    <w:p w14:paraId="70AD6135" w14:textId="23BA1EFC" w:rsidR="00402354" w:rsidRDefault="00402354" w:rsidP="00402354">
      <w:r w:rsidRPr="005C2F3C">
        <w:rPr>
          <w:i/>
          <w:iCs/>
        </w:rPr>
        <w:t>(If needed)</w:t>
      </w:r>
      <w:r>
        <w:rPr>
          <w:i/>
          <w:iCs/>
        </w:rPr>
        <w:t xml:space="preserve"> </w:t>
      </w:r>
      <w:r>
        <w:t xml:space="preserve">Jurisdiction corrects messages and/or updates system based on feedback from CDC </w:t>
      </w:r>
      <w:r w:rsidR="007A25E5">
        <w:t>and resubmits updated test messages</w:t>
      </w:r>
      <w:r w:rsidR="00875D27">
        <w:t xml:space="preserve"> to the MVPS Onboarding Environment</w:t>
      </w:r>
      <w:r w:rsidR="008019C2">
        <w:t>.</w:t>
      </w:r>
    </w:p>
    <w:p w14:paraId="6A33422F" w14:textId="51F65C84" w:rsidR="005D1D08" w:rsidRPr="004C47CB" w:rsidRDefault="11A33C51" w:rsidP="00402354">
      <w:r w:rsidRPr="003B3A1A">
        <w:rPr>
          <w:b/>
          <w:bCs/>
          <w:highlight w:val="yellow"/>
          <w:u w:val="single"/>
        </w:rPr>
        <w:t>Five</w:t>
      </w:r>
      <w:r w:rsidR="005D1D08" w:rsidRPr="003B3A1A">
        <w:rPr>
          <w:b/>
          <w:bCs/>
          <w:highlight w:val="yellow"/>
          <w:u w:val="single"/>
        </w:rPr>
        <w:t xml:space="preserve"> business days</w:t>
      </w:r>
      <w:r w:rsidR="005D1D08" w:rsidRPr="003B3A1A">
        <w:rPr>
          <w:b/>
          <w:bCs/>
          <w:highlight w:val="yellow"/>
        </w:rPr>
        <w:t xml:space="preserve"> are </w:t>
      </w:r>
      <w:r w:rsidR="004C47CB" w:rsidRPr="003B3A1A">
        <w:rPr>
          <w:b/>
          <w:bCs/>
          <w:highlight w:val="yellow"/>
        </w:rPr>
        <w:t xml:space="preserve">allotted </w:t>
      </w:r>
      <w:r w:rsidR="004C47CB" w:rsidRPr="003B3A1A">
        <w:rPr>
          <w:highlight w:val="yellow"/>
        </w:rPr>
        <w:t xml:space="preserve">to the jurisdiction to review feedback and make corrections. If </w:t>
      </w:r>
      <w:r w:rsidR="00C61FEE" w:rsidRPr="003B3A1A">
        <w:rPr>
          <w:highlight w:val="yellow"/>
        </w:rPr>
        <w:t xml:space="preserve">updates or corrections will take longer than </w:t>
      </w:r>
      <w:r w:rsidR="326304E9" w:rsidRPr="003B3A1A">
        <w:rPr>
          <w:highlight w:val="yellow"/>
        </w:rPr>
        <w:t>five b</w:t>
      </w:r>
      <w:r w:rsidR="00C61FEE" w:rsidRPr="003B3A1A">
        <w:rPr>
          <w:highlight w:val="yellow"/>
        </w:rPr>
        <w:t xml:space="preserve">usiness days, the jurisdiction should communicate this to the </w:t>
      </w:r>
      <w:r w:rsidR="606C4572" w:rsidRPr="003B3A1A">
        <w:rPr>
          <w:highlight w:val="yellow"/>
        </w:rPr>
        <w:t>NNDSS</w:t>
      </w:r>
      <w:r w:rsidR="00C61FEE" w:rsidRPr="003B3A1A">
        <w:rPr>
          <w:highlight w:val="yellow"/>
        </w:rPr>
        <w:t xml:space="preserve"> OS so the timeline may be </w:t>
      </w:r>
      <w:r w:rsidR="002A3A75" w:rsidRPr="003B3A1A">
        <w:rPr>
          <w:highlight w:val="yellow"/>
        </w:rPr>
        <w:t>reviewed and updated, if needed.</w:t>
      </w:r>
    </w:p>
    <w:p w14:paraId="429A2825" w14:textId="73480FE3" w:rsidR="00875D27" w:rsidRPr="00005707" w:rsidRDefault="00875D27" w:rsidP="00875D27">
      <w:pPr>
        <w:pStyle w:val="ListParagraph"/>
        <w:numPr>
          <w:ilvl w:val="0"/>
          <w:numId w:val="28"/>
        </w:numPr>
        <w:rPr>
          <w:i/>
          <w:iCs/>
        </w:rPr>
      </w:pPr>
      <w:r w:rsidRPr="00005707">
        <w:rPr>
          <w:i/>
          <w:iCs/>
        </w:rPr>
        <w:t>If issues</w:t>
      </w:r>
      <w:r>
        <w:rPr>
          <w:i/>
          <w:iCs/>
        </w:rPr>
        <w:t xml:space="preserve"> are </w:t>
      </w:r>
      <w:r w:rsidR="002A3A75">
        <w:rPr>
          <w:i/>
          <w:iCs/>
        </w:rPr>
        <w:t>identified</w:t>
      </w:r>
      <w:r w:rsidRPr="00005707">
        <w:rPr>
          <w:i/>
          <w:iCs/>
        </w:rPr>
        <w:t>,</w:t>
      </w:r>
      <w:r>
        <w:rPr>
          <w:i/>
          <w:iCs/>
        </w:rPr>
        <w:t xml:space="preserve"> </w:t>
      </w:r>
      <w:r w:rsidR="00453A5D">
        <w:t xml:space="preserve">NNDSS </w:t>
      </w:r>
      <w:r w:rsidR="00F14ADA">
        <w:t>OS</w:t>
      </w:r>
      <w:r>
        <w:t xml:space="preserve"> consolidates feedback for the jurisdiction</w:t>
      </w:r>
    </w:p>
    <w:p w14:paraId="2F02DAED" w14:textId="2E9672CC" w:rsidR="00875D27" w:rsidRDefault="00453A5D" w:rsidP="00875D27">
      <w:pPr>
        <w:pStyle w:val="ListParagraph"/>
        <w:numPr>
          <w:ilvl w:val="1"/>
          <w:numId w:val="28"/>
        </w:numPr>
      </w:pPr>
      <w:r>
        <w:t xml:space="preserve">NNDSS </w:t>
      </w:r>
      <w:r w:rsidR="00F14ADA">
        <w:t>OS</w:t>
      </w:r>
      <w:r w:rsidR="00875D27">
        <w:t xml:space="preserve"> sends feedback, including requested changes, to the jurisdiction and the CDC Program.</w:t>
      </w:r>
    </w:p>
    <w:p w14:paraId="1B957484" w14:textId="5CBED559" w:rsidR="00875D27" w:rsidRDefault="00453A5D" w:rsidP="00875D27">
      <w:pPr>
        <w:pStyle w:val="ListParagraph"/>
        <w:numPr>
          <w:ilvl w:val="1"/>
          <w:numId w:val="28"/>
        </w:numPr>
      </w:pPr>
      <w:r>
        <w:t xml:space="preserve">NNDSS </w:t>
      </w:r>
      <w:r w:rsidR="00F14ADA">
        <w:t>OS</w:t>
      </w:r>
      <w:r w:rsidR="00875D27">
        <w:t xml:space="preserve"> requests the jurisdiction implement feedback (make corrections or updates to their system)</w:t>
      </w:r>
    </w:p>
    <w:p w14:paraId="4FA3AB31" w14:textId="6DA044DD" w:rsidR="00875D27" w:rsidRDefault="00AA1C43" w:rsidP="00875D27">
      <w:pPr>
        <w:pStyle w:val="ListParagraph"/>
        <w:numPr>
          <w:ilvl w:val="2"/>
          <w:numId w:val="28"/>
        </w:numPr>
      </w:pPr>
      <w:hyperlink w:anchor="_Correct_Test_Messages" w:history="1">
        <w:r w:rsidR="00875D27" w:rsidRPr="00FD308F">
          <w:rPr>
            <w:rStyle w:val="Hyperlink"/>
          </w:rPr>
          <w:t>(Repeat “Correct Test Messages”)</w:t>
        </w:r>
      </w:hyperlink>
    </w:p>
    <w:p w14:paraId="54EB5C54" w14:textId="200B9DFC" w:rsidR="00875D27" w:rsidRPr="00005707" w:rsidRDefault="6A0BBC47" w:rsidP="1E533DBF">
      <w:pPr>
        <w:pStyle w:val="ListParagraph"/>
        <w:numPr>
          <w:ilvl w:val="1"/>
          <w:numId w:val="28"/>
        </w:numPr>
        <w:rPr>
          <w:i/>
          <w:iCs/>
        </w:rPr>
      </w:pPr>
      <w:r w:rsidRPr="1E533DBF">
        <w:rPr>
          <w:i/>
          <w:iCs/>
        </w:rPr>
        <w:t xml:space="preserve">Process is iterative until no further issues are identified or until </w:t>
      </w:r>
      <w:r w:rsidR="1C8B94E2" w:rsidRPr="1E533DBF">
        <w:rPr>
          <w:i/>
          <w:iCs/>
        </w:rPr>
        <w:t>NNDSS OS</w:t>
      </w:r>
      <w:r w:rsidRPr="1E533DBF">
        <w:rPr>
          <w:i/>
          <w:iCs/>
        </w:rPr>
        <w:t xml:space="preserve"> and CDC Program agree to allow the jurisdiction to proceed to the next step.</w:t>
      </w:r>
    </w:p>
    <w:p w14:paraId="08064004" w14:textId="7972A487" w:rsidR="00402354" w:rsidRDefault="00875D27" w:rsidP="00071781">
      <w:pPr>
        <w:pStyle w:val="ListParagraph"/>
        <w:numPr>
          <w:ilvl w:val="0"/>
          <w:numId w:val="28"/>
        </w:numPr>
        <w:ind w:left="540"/>
      </w:pPr>
      <w:r w:rsidRPr="00005707">
        <w:rPr>
          <w:i/>
          <w:iCs/>
        </w:rPr>
        <w:t>If</w:t>
      </w:r>
      <w:r>
        <w:rPr>
          <w:i/>
          <w:iCs/>
        </w:rPr>
        <w:t xml:space="preserve"> there are</w:t>
      </w:r>
      <w:r w:rsidRPr="00005707">
        <w:rPr>
          <w:i/>
          <w:iCs/>
        </w:rPr>
        <w:t xml:space="preserve"> no issues</w:t>
      </w:r>
      <w:r w:rsidR="00A10545">
        <w:rPr>
          <w:i/>
          <w:iCs/>
        </w:rPr>
        <w:t xml:space="preserve"> identified </w:t>
      </w:r>
      <w:r w:rsidR="00C728E0">
        <w:rPr>
          <w:i/>
          <w:iCs/>
        </w:rPr>
        <w:t>with corrected messages</w:t>
      </w:r>
      <w:r w:rsidR="00A10545">
        <w:t xml:space="preserve">, the jurisdiction </w:t>
      </w:r>
      <w:r w:rsidR="00895629">
        <w:t>is approved to submit limited production messages</w:t>
      </w:r>
      <w:r w:rsidR="0690084A">
        <w:t xml:space="preserve"> (LPM).</w:t>
      </w:r>
    </w:p>
    <w:p w14:paraId="72D280CA" w14:textId="77777777" w:rsidR="00402354" w:rsidRPr="00A80370" w:rsidRDefault="00402354" w:rsidP="00402354">
      <w:pPr>
        <w:pStyle w:val="Heading3"/>
      </w:pPr>
      <w:bookmarkStart w:id="45" w:name="_Toc43582217"/>
      <w:bookmarkStart w:id="46" w:name="_Toc77173046"/>
      <w:r>
        <w:t>Jurisdiction</w:t>
      </w:r>
      <w:r w:rsidRPr="00A80370">
        <w:t xml:space="preserve"> Approved to Submit Limited Production Messages</w:t>
      </w:r>
      <w:bookmarkEnd w:id="45"/>
      <w:r>
        <w:t xml:space="preserve"> (LPM)</w:t>
      </w:r>
      <w:bookmarkEnd w:id="46"/>
    </w:p>
    <w:bookmarkEnd w:id="44"/>
    <w:p w14:paraId="10A3AD16" w14:textId="78B8A08A" w:rsidR="00402354" w:rsidRPr="00DB2D5A" w:rsidRDefault="69E58461" w:rsidP="0A0F5A6A">
      <w:r w:rsidRPr="0A0F5A6A">
        <w:t>NNDSS</w:t>
      </w:r>
      <w:r w:rsidR="00402354" w:rsidRPr="0A0F5A6A">
        <w:t xml:space="preserve"> </w:t>
      </w:r>
      <w:r w:rsidR="00F14ADA" w:rsidRPr="0A0F5A6A">
        <w:t>OS</w:t>
      </w:r>
      <w:r w:rsidR="00402354" w:rsidRPr="0A0F5A6A">
        <w:t xml:space="preserve"> confirms the test messages are correct and approves the jurisdiction to move to the Limited Production phase.</w:t>
      </w:r>
    </w:p>
    <w:p w14:paraId="7233E773" w14:textId="5DF3BFB9" w:rsidR="00402354" w:rsidRDefault="00402354" w:rsidP="00402354">
      <w:pPr>
        <w:pStyle w:val="ListParagraph"/>
        <w:numPr>
          <w:ilvl w:val="0"/>
          <w:numId w:val="32"/>
        </w:numPr>
        <w:ind w:left="540"/>
        <w:rPr>
          <w:rFonts w:cstheme="minorHAnsi"/>
        </w:rPr>
      </w:pPr>
      <w:r w:rsidRPr="00A80370">
        <w:rPr>
          <w:rFonts w:cstheme="minorHAnsi"/>
        </w:rPr>
        <w:t xml:space="preserve">The </w:t>
      </w:r>
      <w:r w:rsidR="00453A5D">
        <w:rPr>
          <w:rFonts w:cstheme="minorHAnsi"/>
        </w:rPr>
        <w:t xml:space="preserve">NNDSS </w:t>
      </w:r>
      <w:r w:rsidR="00F14ADA">
        <w:rPr>
          <w:rFonts w:cstheme="minorHAnsi"/>
        </w:rPr>
        <w:t>OS</w:t>
      </w:r>
      <w:r w:rsidRPr="00A80370">
        <w:rPr>
          <w:rFonts w:cstheme="minorHAnsi"/>
        </w:rPr>
        <w:t xml:space="preserve"> emails the </w:t>
      </w:r>
      <w:r>
        <w:rPr>
          <w:rFonts w:cstheme="minorHAnsi"/>
        </w:rPr>
        <w:t>jurisdiction</w:t>
      </w:r>
      <w:r w:rsidRPr="00A80370">
        <w:rPr>
          <w:rFonts w:cstheme="minorHAnsi"/>
        </w:rPr>
        <w:t>, approving the</w:t>
      </w:r>
      <w:r>
        <w:rPr>
          <w:rFonts w:cstheme="minorHAnsi"/>
        </w:rPr>
        <w:t xml:space="preserve"> jurisdiction</w:t>
      </w:r>
      <w:r w:rsidRPr="00A80370">
        <w:rPr>
          <w:rFonts w:cstheme="minorHAnsi"/>
        </w:rPr>
        <w:t xml:space="preserve"> to move </w:t>
      </w:r>
      <w:r>
        <w:rPr>
          <w:rFonts w:cstheme="minorHAnsi"/>
        </w:rPr>
        <w:t xml:space="preserve">to the </w:t>
      </w:r>
      <w:r w:rsidRPr="00A80370">
        <w:rPr>
          <w:rFonts w:cstheme="minorHAnsi"/>
        </w:rPr>
        <w:t>limited production</w:t>
      </w:r>
      <w:r>
        <w:rPr>
          <w:rFonts w:cstheme="minorHAnsi"/>
        </w:rPr>
        <w:t xml:space="preserve"> phase of onboarding.</w:t>
      </w:r>
    </w:p>
    <w:p w14:paraId="4C432B66" w14:textId="3A1E63B8" w:rsidR="00402354" w:rsidRDefault="48D9FCBE" w:rsidP="0A0F5A6A">
      <w:pPr>
        <w:pStyle w:val="ListParagraph"/>
        <w:numPr>
          <w:ilvl w:val="1"/>
          <w:numId w:val="32"/>
        </w:numPr>
      </w:pPr>
      <w:r>
        <w:t xml:space="preserve">The email includes instructions on how to send their limited production messages, to send </w:t>
      </w:r>
      <w:r w:rsidR="5EAC5397">
        <w:t>limited production messages (</w:t>
      </w:r>
      <w:r>
        <w:t>LPM</w:t>
      </w:r>
      <w:r w:rsidR="5EAC5397">
        <w:t>)</w:t>
      </w:r>
      <w:r>
        <w:t xml:space="preserve"> to the MVPS Onboarding environment, and to </w:t>
      </w:r>
      <w:r w:rsidR="29A58398">
        <w:t xml:space="preserve">send an email to </w:t>
      </w:r>
      <w:r>
        <w:t xml:space="preserve"> </w:t>
      </w:r>
      <w:hyperlink r:id="rId23">
        <w:r w:rsidRPr="1E533DBF">
          <w:rPr>
            <w:rStyle w:val="Hyperlink"/>
          </w:rPr>
          <w:t>edx@cdc.gov</w:t>
        </w:r>
      </w:hyperlink>
      <w:r w:rsidR="48802292">
        <w:t xml:space="preserve"> with the subject “</w:t>
      </w:r>
      <w:r w:rsidR="4194615F">
        <w:t>[</w:t>
      </w:r>
      <w:r w:rsidR="4194615F" w:rsidRPr="007E00C2">
        <w:rPr>
          <w:i/>
        </w:rPr>
        <w:t>Jurisdiction name</w:t>
      </w:r>
      <w:r w:rsidR="4194615F">
        <w:t>]:[</w:t>
      </w:r>
      <w:r w:rsidR="4194615F" w:rsidRPr="007E00C2">
        <w:rPr>
          <w:i/>
        </w:rPr>
        <w:t>MMG name</w:t>
      </w:r>
      <w:r w:rsidR="4194615F">
        <w:t xml:space="preserve">] Onboarding - </w:t>
      </w:r>
      <w:r w:rsidR="48802292">
        <w:t>LPM Submitted”</w:t>
      </w:r>
      <w:r>
        <w:t xml:space="preserve"> when they have transmitted their limited production messages</w:t>
      </w:r>
      <w:r w:rsidR="2B66D716">
        <w:t xml:space="preserve"> to the MVPS onboarding environment</w:t>
      </w:r>
      <w:r>
        <w:t xml:space="preserve">. </w:t>
      </w:r>
    </w:p>
    <w:p w14:paraId="368CDCD7" w14:textId="0B8759B9" w:rsidR="00984146" w:rsidRDefault="00DE6C22" w:rsidP="00984146">
      <w:pPr>
        <w:pStyle w:val="Heading2"/>
        <w:rPr>
          <w:b/>
          <w:bCs/>
        </w:rPr>
      </w:pPr>
      <w:bookmarkStart w:id="47" w:name="_Limited_Production_Message"/>
      <w:bookmarkStart w:id="48" w:name="_ONBOARDING:_Limited_Production"/>
      <w:bookmarkStart w:id="49" w:name="_Toc43582218"/>
      <w:bookmarkStart w:id="50" w:name="_Toc77173047"/>
      <w:bookmarkEnd w:id="40"/>
      <w:bookmarkEnd w:id="47"/>
      <w:bookmarkEnd w:id="48"/>
      <w:r w:rsidRPr="003B3A1A">
        <w:rPr>
          <w:b/>
          <w:bCs/>
          <w:highlight w:val="yellow"/>
        </w:rPr>
        <w:t>ONBOARDING</w:t>
      </w:r>
      <w:r w:rsidR="00EB4D52" w:rsidRPr="003B3A1A">
        <w:rPr>
          <w:b/>
          <w:bCs/>
          <w:highlight w:val="yellow"/>
        </w:rPr>
        <w:t xml:space="preserve">: </w:t>
      </w:r>
      <w:r w:rsidR="00984146" w:rsidRPr="003B3A1A">
        <w:rPr>
          <w:b/>
          <w:bCs/>
          <w:highlight w:val="yellow"/>
        </w:rPr>
        <w:t>Limited Production Message Validation (LPM)</w:t>
      </w:r>
      <w:bookmarkEnd w:id="49"/>
      <w:bookmarkEnd w:id="50"/>
    </w:p>
    <w:p w14:paraId="3DE7BA2A" w14:textId="1CED9B32" w:rsidR="00036275" w:rsidRDefault="00036275" w:rsidP="00B8380D">
      <w:r>
        <w:t xml:space="preserve">Roles: Jurisdiction, </w:t>
      </w:r>
      <w:r w:rsidR="6A2D1BB0">
        <w:t>NNDSS</w:t>
      </w:r>
      <w:r>
        <w:t xml:space="preserve"> OS, CDC Program</w:t>
      </w:r>
    </w:p>
    <w:p w14:paraId="22EA916A" w14:textId="1A9A9536" w:rsidR="00B8380D" w:rsidRPr="00B8380D" w:rsidRDefault="2D1BE521" w:rsidP="00B8380D">
      <w:r w:rsidRPr="003B3A1A">
        <w:rPr>
          <w:highlight w:val="yellow"/>
        </w:rPr>
        <w:t xml:space="preserve">Limited Production Message </w:t>
      </w:r>
      <w:r w:rsidR="341825BA" w:rsidRPr="003B3A1A">
        <w:rPr>
          <w:highlight w:val="yellow"/>
        </w:rPr>
        <w:t xml:space="preserve">validation </w:t>
      </w:r>
      <w:r w:rsidR="00C4036D" w:rsidRPr="003B3A1A">
        <w:rPr>
          <w:highlight w:val="yellow"/>
        </w:rPr>
        <w:t>requires a jurisdiction to submit a high</w:t>
      </w:r>
      <w:r w:rsidR="0E5CB2E4" w:rsidRPr="003B3A1A">
        <w:rPr>
          <w:highlight w:val="yellow"/>
        </w:rPr>
        <w:t xml:space="preserve"> volume of </w:t>
      </w:r>
      <w:r w:rsidR="48DAD282" w:rsidRPr="003B3A1A">
        <w:rPr>
          <w:highlight w:val="yellow"/>
        </w:rPr>
        <w:t>production</w:t>
      </w:r>
      <w:r w:rsidR="0E5CB2E4" w:rsidRPr="003B3A1A">
        <w:rPr>
          <w:highlight w:val="yellow"/>
        </w:rPr>
        <w:t xml:space="preserve"> messages</w:t>
      </w:r>
      <w:r w:rsidR="3D0F6327" w:rsidRPr="003B3A1A">
        <w:rPr>
          <w:highlight w:val="yellow"/>
        </w:rPr>
        <w:t xml:space="preserve"> </w:t>
      </w:r>
      <w:r w:rsidRPr="003B3A1A">
        <w:rPr>
          <w:highlight w:val="yellow"/>
        </w:rPr>
        <w:t>from</w:t>
      </w:r>
      <w:r w:rsidR="00A21213" w:rsidRPr="003B3A1A">
        <w:rPr>
          <w:highlight w:val="yellow"/>
        </w:rPr>
        <w:t xml:space="preserve"> </w:t>
      </w:r>
      <w:r w:rsidR="0466B66C" w:rsidRPr="003B3A1A">
        <w:rPr>
          <w:highlight w:val="yellow"/>
        </w:rPr>
        <w:t>their</w:t>
      </w:r>
      <w:r w:rsidR="3D0F6327" w:rsidRPr="003B3A1A">
        <w:rPr>
          <w:highlight w:val="yellow"/>
        </w:rPr>
        <w:t xml:space="preserve"> production</w:t>
      </w:r>
      <w:r w:rsidR="4111B3FE" w:rsidRPr="003B3A1A">
        <w:rPr>
          <w:highlight w:val="yellow"/>
        </w:rPr>
        <w:t xml:space="preserve"> environment</w:t>
      </w:r>
      <w:r w:rsidR="72B3BC58" w:rsidRPr="003B3A1A">
        <w:rPr>
          <w:highlight w:val="yellow"/>
        </w:rPr>
        <w:t xml:space="preserve"> to the CDC MVPS onboarding environment.</w:t>
      </w:r>
      <w:r w:rsidR="57CB73A7" w:rsidRPr="003B3A1A">
        <w:rPr>
          <w:highlight w:val="yellow"/>
        </w:rPr>
        <w:t xml:space="preserve"> </w:t>
      </w:r>
      <w:r w:rsidR="479EB212" w:rsidRPr="003B3A1A">
        <w:rPr>
          <w:highlight w:val="yellow"/>
        </w:rPr>
        <w:t>These messages allow for validation of production-level data</w:t>
      </w:r>
      <w:r w:rsidR="0B27D480" w:rsidRPr="003B3A1A">
        <w:rPr>
          <w:highlight w:val="yellow"/>
        </w:rPr>
        <w:t xml:space="preserve"> from the jurisdiction. </w:t>
      </w:r>
      <w:r w:rsidR="6BF39DF0" w:rsidRPr="003B3A1A">
        <w:rPr>
          <w:highlight w:val="yellow"/>
        </w:rPr>
        <w:t xml:space="preserve">During </w:t>
      </w:r>
      <w:r w:rsidR="341825BA" w:rsidRPr="003B3A1A">
        <w:rPr>
          <w:highlight w:val="yellow"/>
        </w:rPr>
        <w:t>limited production</w:t>
      </w:r>
      <w:r w:rsidR="6BF39DF0" w:rsidRPr="003B3A1A">
        <w:rPr>
          <w:highlight w:val="yellow"/>
        </w:rPr>
        <w:t xml:space="preserve"> </w:t>
      </w:r>
      <w:r w:rsidR="01F3DABB" w:rsidRPr="003B3A1A">
        <w:rPr>
          <w:highlight w:val="yellow"/>
        </w:rPr>
        <w:t>validation</w:t>
      </w:r>
      <w:r w:rsidR="4E17418B" w:rsidRPr="003B3A1A">
        <w:rPr>
          <w:highlight w:val="yellow"/>
        </w:rPr>
        <w:t>,</w:t>
      </w:r>
      <w:r w:rsidR="6BF39DF0" w:rsidRPr="003B3A1A">
        <w:rPr>
          <w:highlight w:val="yellow"/>
        </w:rPr>
        <w:t xml:space="preserve"> the CDC Program should confirm data provisioning </w:t>
      </w:r>
      <w:r w:rsidR="1F7EDA0A" w:rsidRPr="003B3A1A">
        <w:rPr>
          <w:highlight w:val="yellow"/>
        </w:rPr>
        <w:t>is accurate and identify</w:t>
      </w:r>
      <w:r w:rsidR="433C4B82" w:rsidRPr="003B3A1A">
        <w:rPr>
          <w:highlight w:val="yellow"/>
        </w:rPr>
        <w:t xml:space="preserve"> any </w:t>
      </w:r>
      <w:r w:rsidR="6EDAB1A7" w:rsidRPr="003B3A1A">
        <w:rPr>
          <w:highlight w:val="yellow"/>
        </w:rPr>
        <w:t>issues</w:t>
      </w:r>
      <w:r w:rsidR="5A032BD6" w:rsidRPr="003B3A1A">
        <w:rPr>
          <w:highlight w:val="yellow"/>
        </w:rPr>
        <w:t xml:space="preserve"> requiring resolution prior to the jurisdiction</w:t>
      </w:r>
      <w:r w:rsidR="0BA4F0A1" w:rsidRPr="003B3A1A">
        <w:rPr>
          <w:highlight w:val="yellow"/>
        </w:rPr>
        <w:t xml:space="preserve"> shifting t</w:t>
      </w:r>
      <w:r w:rsidR="60B6728B" w:rsidRPr="003B3A1A">
        <w:rPr>
          <w:highlight w:val="yellow"/>
        </w:rPr>
        <w:t>o production-level reporting</w:t>
      </w:r>
      <w:r w:rsidR="241189F4" w:rsidRPr="003B3A1A">
        <w:rPr>
          <w:highlight w:val="yellow"/>
        </w:rPr>
        <w:t xml:space="preserve"> in MVPS Production</w:t>
      </w:r>
      <w:r w:rsidR="60B6728B" w:rsidRPr="003B3A1A">
        <w:rPr>
          <w:highlight w:val="yellow"/>
        </w:rPr>
        <w:t>.</w:t>
      </w:r>
    </w:p>
    <w:p w14:paraId="5500FD45" w14:textId="77777777" w:rsidR="00984146" w:rsidRPr="003B3A1A" w:rsidRDefault="00984146" w:rsidP="00984146">
      <w:pPr>
        <w:pStyle w:val="Heading3"/>
        <w:rPr>
          <w:highlight w:val="yellow"/>
        </w:rPr>
      </w:pPr>
      <w:bookmarkStart w:id="51" w:name="_Submit_Limited_Production"/>
      <w:bookmarkStart w:id="52" w:name="_Toc43582219"/>
      <w:bookmarkStart w:id="53" w:name="_Toc77173048"/>
      <w:bookmarkEnd w:id="51"/>
      <w:r w:rsidRPr="003B3A1A">
        <w:rPr>
          <w:highlight w:val="yellow"/>
        </w:rPr>
        <w:t>Submit Limited Production Messages</w:t>
      </w:r>
      <w:bookmarkEnd w:id="52"/>
      <w:bookmarkEnd w:id="53"/>
    </w:p>
    <w:p w14:paraId="6E3D38A0" w14:textId="3B899F1C" w:rsidR="006348C0" w:rsidRPr="003B3A1A" w:rsidRDefault="004250CD" w:rsidP="006348C0">
      <w:pPr>
        <w:rPr>
          <w:highlight w:val="yellow"/>
        </w:rPr>
      </w:pPr>
      <w:r w:rsidRPr="003B3A1A">
        <w:rPr>
          <w:highlight w:val="yellow"/>
        </w:rPr>
        <w:lastRenderedPageBreak/>
        <w:t>The jurisdiction submits l</w:t>
      </w:r>
      <w:r w:rsidR="00984146" w:rsidRPr="003B3A1A">
        <w:rPr>
          <w:highlight w:val="yellow"/>
        </w:rPr>
        <w:t xml:space="preserve">imited </w:t>
      </w:r>
      <w:r w:rsidRPr="003B3A1A">
        <w:rPr>
          <w:highlight w:val="yellow"/>
        </w:rPr>
        <w:t>p</w:t>
      </w:r>
      <w:r w:rsidR="00984146" w:rsidRPr="003B3A1A">
        <w:rPr>
          <w:highlight w:val="yellow"/>
        </w:rPr>
        <w:t xml:space="preserve">roduction </w:t>
      </w:r>
      <w:r w:rsidRPr="003B3A1A">
        <w:rPr>
          <w:highlight w:val="yellow"/>
        </w:rPr>
        <w:t>m</w:t>
      </w:r>
      <w:r w:rsidR="00984146" w:rsidRPr="003B3A1A">
        <w:rPr>
          <w:highlight w:val="yellow"/>
        </w:rPr>
        <w:t xml:space="preserve">essages </w:t>
      </w:r>
      <w:r w:rsidR="006348C0" w:rsidRPr="003B3A1A">
        <w:rPr>
          <w:highlight w:val="yellow"/>
        </w:rPr>
        <w:t xml:space="preserve">to the CDC </w:t>
      </w:r>
      <w:r w:rsidR="00571899" w:rsidRPr="003B3A1A">
        <w:rPr>
          <w:highlight w:val="yellow"/>
        </w:rPr>
        <w:t xml:space="preserve">MVPS </w:t>
      </w:r>
      <w:r w:rsidR="006348C0" w:rsidRPr="003B3A1A">
        <w:rPr>
          <w:highlight w:val="yellow"/>
        </w:rPr>
        <w:t>Onboarding environment</w:t>
      </w:r>
      <w:r w:rsidRPr="003B3A1A">
        <w:rPr>
          <w:highlight w:val="yellow"/>
        </w:rPr>
        <w:t xml:space="preserve">. The volume and content of the </w:t>
      </w:r>
      <w:r w:rsidR="4533DE0E" w:rsidRPr="003B3A1A">
        <w:rPr>
          <w:highlight w:val="yellow"/>
        </w:rPr>
        <w:t>limited production</w:t>
      </w:r>
      <w:r w:rsidRPr="003B3A1A">
        <w:rPr>
          <w:highlight w:val="yellow"/>
        </w:rPr>
        <w:t xml:space="preserve"> messages</w:t>
      </w:r>
      <w:r w:rsidR="006348C0" w:rsidRPr="003B3A1A">
        <w:rPr>
          <w:highlight w:val="yellow"/>
        </w:rPr>
        <w:t xml:space="preserve"> should include:</w:t>
      </w:r>
    </w:p>
    <w:p w14:paraId="202BE0DE" w14:textId="3A4A9669" w:rsidR="00984146" w:rsidRPr="003B3A1A" w:rsidRDefault="58CCE4C1" w:rsidP="006348C0">
      <w:pPr>
        <w:pStyle w:val="ListParagraph"/>
        <w:numPr>
          <w:ilvl w:val="0"/>
          <w:numId w:val="32"/>
        </w:numPr>
        <w:rPr>
          <w:highlight w:val="yellow"/>
        </w:rPr>
      </w:pPr>
      <w:r w:rsidRPr="003B3A1A">
        <w:rPr>
          <w:highlight w:val="yellow"/>
        </w:rPr>
        <w:t>A</w:t>
      </w:r>
      <w:r w:rsidR="328F22E1" w:rsidRPr="003B3A1A">
        <w:rPr>
          <w:highlight w:val="yellow"/>
        </w:rPr>
        <w:t xml:space="preserve"> set quantity of jurisdiction’s disease-specific production messages,</w:t>
      </w:r>
      <w:r w:rsidR="675B0FB3" w:rsidRPr="003B3A1A">
        <w:rPr>
          <w:highlight w:val="yellow"/>
        </w:rPr>
        <w:t xml:space="preserve"> will be established based on the average </w:t>
      </w:r>
      <w:r w:rsidR="00590893" w:rsidRPr="003B3A1A">
        <w:rPr>
          <w:highlight w:val="yellow"/>
        </w:rPr>
        <w:t xml:space="preserve">annual </w:t>
      </w:r>
      <w:r w:rsidR="675B0FB3" w:rsidRPr="003B3A1A">
        <w:rPr>
          <w:highlight w:val="yellow"/>
        </w:rPr>
        <w:t>monthly</w:t>
      </w:r>
      <w:r w:rsidR="0AFE71C2" w:rsidRPr="003B3A1A">
        <w:rPr>
          <w:highlight w:val="yellow"/>
        </w:rPr>
        <w:t xml:space="preserve"> case</w:t>
      </w:r>
      <w:r w:rsidR="00590893" w:rsidRPr="003B3A1A">
        <w:rPr>
          <w:highlight w:val="yellow"/>
        </w:rPr>
        <w:t xml:space="preserve"> counts per condition</w:t>
      </w:r>
      <w:r w:rsidR="00A21213" w:rsidRPr="003B3A1A">
        <w:rPr>
          <w:highlight w:val="yellow"/>
        </w:rPr>
        <w:t xml:space="preserve"> </w:t>
      </w:r>
      <w:r w:rsidR="56B949E5" w:rsidRPr="003B3A1A">
        <w:rPr>
          <w:highlight w:val="yellow"/>
        </w:rPr>
        <w:t>not to exceed</w:t>
      </w:r>
      <w:r w:rsidR="522B4664" w:rsidRPr="003B3A1A">
        <w:rPr>
          <w:highlight w:val="yellow"/>
        </w:rPr>
        <w:t xml:space="preserve"> 500 </w:t>
      </w:r>
      <w:r w:rsidR="328F22E1" w:rsidRPr="003B3A1A">
        <w:rPr>
          <w:highlight w:val="yellow"/>
        </w:rPr>
        <w:t xml:space="preserve">cases </w:t>
      </w:r>
      <w:r w:rsidR="7667C5A2" w:rsidRPr="003B3A1A">
        <w:rPr>
          <w:highlight w:val="yellow"/>
        </w:rPr>
        <w:t>per condition</w:t>
      </w:r>
      <w:r w:rsidR="58AC9406" w:rsidRPr="003B3A1A">
        <w:rPr>
          <w:highlight w:val="yellow"/>
        </w:rPr>
        <w:t>,</w:t>
      </w:r>
      <w:r w:rsidR="1CE17050" w:rsidRPr="003B3A1A">
        <w:rPr>
          <w:highlight w:val="yellow"/>
        </w:rPr>
        <w:t xml:space="preserve"> </w:t>
      </w:r>
      <w:r w:rsidR="328F22E1" w:rsidRPr="003B3A1A">
        <w:rPr>
          <w:highlight w:val="yellow"/>
        </w:rPr>
        <w:t xml:space="preserve">to </w:t>
      </w:r>
      <w:r w:rsidR="09348AA2" w:rsidRPr="003B3A1A">
        <w:rPr>
          <w:highlight w:val="yellow"/>
        </w:rPr>
        <w:t>the CDC</w:t>
      </w:r>
      <w:r w:rsidR="328F22E1" w:rsidRPr="003B3A1A">
        <w:rPr>
          <w:highlight w:val="yellow"/>
        </w:rPr>
        <w:t xml:space="preserve"> </w:t>
      </w:r>
      <w:r w:rsidR="2DE90D72" w:rsidRPr="003B3A1A">
        <w:rPr>
          <w:highlight w:val="yellow"/>
        </w:rPr>
        <w:t xml:space="preserve">MVPS </w:t>
      </w:r>
      <w:r w:rsidR="328F22E1" w:rsidRPr="003B3A1A">
        <w:rPr>
          <w:highlight w:val="yellow"/>
        </w:rPr>
        <w:t>Onboarding environment</w:t>
      </w:r>
    </w:p>
    <w:p w14:paraId="03C76E91" w14:textId="375B07E4" w:rsidR="009B5D86" w:rsidRPr="003B3A1A" w:rsidRDefault="70012B1F" w:rsidP="009B5D86">
      <w:pPr>
        <w:pStyle w:val="ListParagraph"/>
        <w:numPr>
          <w:ilvl w:val="1"/>
          <w:numId w:val="32"/>
        </w:numPr>
        <w:rPr>
          <w:highlight w:val="yellow"/>
        </w:rPr>
      </w:pPr>
      <w:r w:rsidRPr="003B3A1A">
        <w:rPr>
          <w:highlight w:val="yellow"/>
        </w:rPr>
        <w:t>The requested number</w:t>
      </w:r>
      <w:r w:rsidR="00590893" w:rsidRPr="003B3A1A">
        <w:rPr>
          <w:highlight w:val="yellow"/>
        </w:rPr>
        <w:t xml:space="preserve"> and content</w:t>
      </w:r>
      <w:r w:rsidRPr="003B3A1A">
        <w:rPr>
          <w:highlight w:val="yellow"/>
        </w:rPr>
        <w:t xml:space="preserve"> of </w:t>
      </w:r>
      <w:r w:rsidR="404CE5F1" w:rsidRPr="003B3A1A">
        <w:rPr>
          <w:highlight w:val="yellow"/>
        </w:rPr>
        <w:t xml:space="preserve">limited production </w:t>
      </w:r>
      <w:r w:rsidRPr="003B3A1A">
        <w:rPr>
          <w:highlight w:val="yellow"/>
        </w:rPr>
        <w:t>messages may differ</w:t>
      </w:r>
      <w:r w:rsidR="1A258D94" w:rsidRPr="003B3A1A">
        <w:rPr>
          <w:highlight w:val="yellow"/>
        </w:rPr>
        <w:t xml:space="preserve"> between MMGs</w:t>
      </w:r>
      <w:r w:rsidR="5CA28C8C" w:rsidRPr="003B3A1A">
        <w:rPr>
          <w:highlight w:val="yellow"/>
        </w:rPr>
        <w:t xml:space="preserve"> </w:t>
      </w:r>
      <w:r w:rsidR="1D76B15A" w:rsidRPr="003B3A1A">
        <w:rPr>
          <w:highlight w:val="yellow"/>
        </w:rPr>
        <w:t>to meet CDC Program needs</w:t>
      </w:r>
    </w:p>
    <w:p w14:paraId="2075DC9F" w14:textId="3A6867BA" w:rsidR="246E4F0F" w:rsidRPr="003B3A1A" w:rsidRDefault="246E4F0F" w:rsidP="0A0F5A6A">
      <w:pPr>
        <w:pStyle w:val="ListParagraph"/>
        <w:numPr>
          <w:ilvl w:val="1"/>
          <w:numId w:val="32"/>
        </w:numPr>
        <w:rPr>
          <w:highlight w:val="yellow"/>
        </w:rPr>
      </w:pPr>
      <w:r w:rsidRPr="003B3A1A">
        <w:rPr>
          <w:highlight w:val="yellow"/>
        </w:rPr>
        <w:t>The CDC program and NNDSS OS</w:t>
      </w:r>
      <w:r w:rsidR="14EAECAA" w:rsidRPr="003B3A1A">
        <w:rPr>
          <w:highlight w:val="yellow"/>
        </w:rPr>
        <w:t xml:space="preserve"> using these criteria discuss prior to a jurisdiction onboarding and provide </w:t>
      </w:r>
      <w:r w:rsidRPr="003B3A1A">
        <w:rPr>
          <w:highlight w:val="yellow"/>
        </w:rPr>
        <w:t xml:space="preserve">the number during the onboarding kickoff call  </w:t>
      </w:r>
    </w:p>
    <w:p w14:paraId="12B1D0C7" w14:textId="77777777" w:rsidR="007B5F5C" w:rsidRPr="003B3A1A" w:rsidRDefault="003957CE" w:rsidP="00984146">
      <w:pPr>
        <w:pStyle w:val="ListParagraph"/>
        <w:numPr>
          <w:ilvl w:val="0"/>
          <w:numId w:val="32"/>
        </w:numPr>
        <w:rPr>
          <w:highlight w:val="yellow"/>
        </w:rPr>
      </w:pPr>
      <w:r w:rsidRPr="003B3A1A">
        <w:rPr>
          <w:highlight w:val="yellow"/>
        </w:rPr>
        <w:t>Messages</w:t>
      </w:r>
      <w:r w:rsidR="0018746C" w:rsidRPr="003B3A1A">
        <w:rPr>
          <w:highlight w:val="yellow"/>
        </w:rPr>
        <w:t xml:space="preserve"> </w:t>
      </w:r>
      <w:r w:rsidR="00A54E56" w:rsidRPr="003B3A1A">
        <w:rPr>
          <w:highlight w:val="yellow"/>
        </w:rPr>
        <w:t xml:space="preserve">reflecting scenarios defined by the </w:t>
      </w:r>
      <w:r w:rsidR="00984146" w:rsidRPr="003B3A1A">
        <w:rPr>
          <w:highlight w:val="yellow"/>
        </w:rPr>
        <w:t xml:space="preserve">CDC Program </w:t>
      </w:r>
    </w:p>
    <w:p w14:paraId="4E5E6F80" w14:textId="526025E8" w:rsidR="00984146" w:rsidRPr="003B3A1A" w:rsidRDefault="007B5F5C" w:rsidP="007B5F5C">
      <w:pPr>
        <w:pStyle w:val="ListParagraph"/>
        <w:numPr>
          <w:ilvl w:val="1"/>
          <w:numId w:val="32"/>
        </w:numPr>
        <w:rPr>
          <w:highlight w:val="yellow"/>
        </w:rPr>
      </w:pPr>
      <w:r w:rsidRPr="003B3A1A">
        <w:rPr>
          <w:highlight w:val="yellow"/>
        </w:rPr>
        <w:t>The CDC Program</w:t>
      </w:r>
      <w:r w:rsidR="008C04E2" w:rsidRPr="003B3A1A">
        <w:rPr>
          <w:highlight w:val="yellow"/>
        </w:rPr>
        <w:t xml:space="preserve"> communicates to the </w:t>
      </w:r>
      <w:r w:rsidR="3AC8BE77" w:rsidRPr="003B3A1A">
        <w:rPr>
          <w:highlight w:val="yellow"/>
        </w:rPr>
        <w:t>NNDSS</w:t>
      </w:r>
      <w:r w:rsidR="008C04E2" w:rsidRPr="003B3A1A">
        <w:rPr>
          <w:highlight w:val="yellow"/>
        </w:rPr>
        <w:t xml:space="preserve"> OS</w:t>
      </w:r>
      <w:r w:rsidR="001055C1" w:rsidRPr="003B3A1A">
        <w:rPr>
          <w:highlight w:val="yellow"/>
        </w:rPr>
        <w:t xml:space="preserve"> </w:t>
      </w:r>
      <w:r w:rsidR="007061A3" w:rsidRPr="003B3A1A">
        <w:rPr>
          <w:highlight w:val="yellow"/>
        </w:rPr>
        <w:t>about specific</w:t>
      </w:r>
      <w:r w:rsidR="00984146" w:rsidRPr="003B3A1A">
        <w:rPr>
          <w:highlight w:val="yellow"/>
        </w:rPr>
        <w:t xml:space="preserve"> LPMs the jurisdiction should submit</w:t>
      </w:r>
    </w:p>
    <w:p w14:paraId="40F4BDE1" w14:textId="395402FF" w:rsidR="00A97B70" w:rsidRPr="003B3A1A" w:rsidRDefault="0065320C" w:rsidP="00A97B70">
      <w:pPr>
        <w:pStyle w:val="ListParagraph"/>
        <w:numPr>
          <w:ilvl w:val="1"/>
          <w:numId w:val="32"/>
        </w:numPr>
        <w:rPr>
          <w:highlight w:val="yellow"/>
        </w:rPr>
      </w:pPr>
      <w:r w:rsidRPr="003B3A1A">
        <w:rPr>
          <w:highlight w:val="yellow"/>
        </w:rPr>
        <w:t xml:space="preserve">This provides the CDC Program the opportunity to </w:t>
      </w:r>
      <w:r w:rsidR="00E231FD" w:rsidRPr="003B3A1A">
        <w:rPr>
          <w:highlight w:val="yellow"/>
        </w:rPr>
        <w:t xml:space="preserve">receive messages that reflect </w:t>
      </w:r>
      <w:r w:rsidRPr="003B3A1A">
        <w:rPr>
          <w:highlight w:val="yellow"/>
        </w:rPr>
        <w:t xml:space="preserve">challenging or rare scenarios </w:t>
      </w:r>
    </w:p>
    <w:p w14:paraId="328A5894" w14:textId="1F5D8C76" w:rsidR="2737CC2F" w:rsidRPr="003B3A1A" w:rsidRDefault="2737CC2F" w:rsidP="7C0E08B0">
      <w:pPr>
        <w:pStyle w:val="ListParagraph"/>
        <w:numPr>
          <w:ilvl w:val="1"/>
          <w:numId w:val="32"/>
        </w:numPr>
        <w:rPr>
          <w:highlight w:val="yellow"/>
        </w:rPr>
      </w:pPr>
      <w:r w:rsidRPr="003B3A1A">
        <w:rPr>
          <w:highlight w:val="yellow"/>
        </w:rPr>
        <w:t xml:space="preserve">These messages are part of the total quantity sent </w:t>
      </w:r>
      <w:r w:rsidR="00C06177" w:rsidRPr="003B3A1A">
        <w:rPr>
          <w:highlight w:val="yellow"/>
        </w:rPr>
        <w:t>(</w:t>
      </w:r>
      <w:r w:rsidRPr="003B3A1A">
        <w:rPr>
          <w:highlight w:val="yellow"/>
        </w:rPr>
        <w:t>e.g.</w:t>
      </w:r>
      <w:r w:rsidR="009B35C8" w:rsidRPr="003B3A1A">
        <w:rPr>
          <w:highlight w:val="yellow"/>
        </w:rPr>
        <w:t>,</w:t>
      </w:r>
      <w:r w:rsidRPr="003B3A1A">
        <w:rPr>
          <w:highlight w:val="yellow"/>
        </w:rPr>
        <w:t xml:space="preserve"> </w:t>
      </w:r>
      <w:r w:rsidR="00DD3343" w:rsidRPr="003B3A1A">
        <w:rPr>
          <w:highlight w:val="yellow"/>
        </w:rPr>
        <w:t>for</w:t>
      </w:r>
      <w:r w:rsidRPr="003B3A1A">
        <w:rPr>
          <w:highlight w:val="yellow"/>
        </w:rPr>
        <w:t xml:space="preserve"> a jurisdiction </w:t>
      </w:r>
      <w:r w:rsidR="00010FBA" w:rsidRPr="003B3A1A">
        <w:rPr>
          <w:highlight w:val="yellow"/>
        </w:rPr>
        <w:t xml:space="preserve">planning </w:t>
      </w:r>
      <w:r w:rsidR="004770FB" w:rsidRPr="003B3A1A">
        <w:rPr>
          <w:highlight w:val="yellow"/>
        </w:rPr>
        <w:t xml:space="preserve">to </w:t>
      </w:r>
      <w:r w:rsidRPr="003B3A1A">
        <w:rPr>
          <w:highlight w:val="yellow"/>
        </w:rPr>
        <w:t xml:space="preserve">send 250 messages </w:t>
      </w:r>
      <w:r w:rsidR="003B1339" w:rsidRPr="003B3A1A">
        <w:rPr>
          <w:highlight w:val="yellow"/>
        </w:rPr>
        <w:t>f</w:t>
      </w:r>
      <w:r w:rsidR="32D499F3" w:rsidRPr="003B3A1A">
        <w:rPr>
          <w:highlight w:val="yellow"/>
        </w:rPr>
        <w:t>or a condition</w:t>
      </w:r>
      <w:r w:rsidR="00ED56E2" w:rsidRPr="003B3A1A">
        <w:rPr>
          <w:highlight w:val="yellow"/>
        </w:rPr>
        <w:t>,</w:t>
      </w:r>
      <w:r w:rsidR="32D499F3" w:rsidRPr="003B3A1A">
        <w:rPr>
          <w:highlight w:val="yellow"/>
        </w:rPr>
        <w:t xml:space="preserve"> the program has 10 scenarios</w:t>
      </w:r>
      <w:r w:rsidR="00EE258E" w:rsidRPr="003B3A1A">
        <w:rPr>
          <w:highlight w:val="yellow"/>
        </w:rPr>
        <w:t>,</w:t>
      </w:r>
      <w:r w:rsidR="32D499F3" w:rsidRPr="003B3A1A">
        <w:rPr>
          <w:highlight w:val="yellow"/>
        </w:rPr>
        <w:t xml:space="preserve"> or specific cases</w:t>
      </w:r>
      <w:r w:rsidR="00EE258E" w:rsidRPr="003B3A1A">
        <w:rPr>
          <w:highlight w:val="yellow"/>
        </w:rPr>
        <w:t>,</w:t>
      </w:r>
      <w:r w:rsidR="32D499F3" w:rsidRPr="003B3A1A">
        <w:rPr>
          <w:highlight w:val="yellow"/>
        </w:rPr>
        <w:t xml:space="preserve"> for a jurisdiction to send</w:t>
      </w:r>
      <w:r w:rsidR="006D0E5F" w:rsidRPr="003B3A1A">
        <w:rPr>
          <w:highlight w:val="yellow"/>
        </w:rPr>
        <w:t xml:space="preserve">. These 10 scenarios </w:t>
      </w:r>
      <w:r w:rsidR="008154F7" w:rsidRPr="003B3A1A">
        <w:rPr>
          <w:highlight w:val="yellow"/>
        </w:rPr>
        <w:t xml:space="preserve">must be </w:t>
      </w:r>
      <w:r w:rsidR="32D499F3" w:rsidRPr="003B3A1A">
        <w:rPr>
          <w:highlight w:val="yellow"/>
        </w:rPr>
        <w:t>included in the 250</w:t>
      </w:r>
      <w:r w:rsidR="00772CE4" w:rsidRPr="003B3A1A">
        <w:rPr>
          <w:highlight w:val="yellow"/>
        </w:rPr>
        <w:t xml:space="preserve"> messages</w:t>
      </w:r>
      <w:r w:rsidR="00F448C7" w:rsidRPr="003B3A1A">
        <w:rPr>
          <w:highlight w:val="yellow"/>
        </w:rPr>
        <w:t>)</w:t>
      </w:r>
    </w:p>
    <w:p w14:paraId="17E86CF3" w14:textId="47EAD877" w:rsidR="00984146" w:rsidRPr="00010FBA" w:rsidRDefault="00984146" w:rsidP="5E117C6A">
      <w:pPr>
        <w:pStyle w:val="Heading3"/>
        <w:rPr>
          <w:b/>
          <w:bCs/>
          <w:color w:val="1F3763"/>
        </w:rPr>
      </w:pPr>
      <w:bookmarkStart w:id="54" w:name="_Toc43582220"/>
      <w:bookmarkStart w:id="55" w:name="_Toc77173049"/>
      <w:r>
        <w:t>Review Limited Production Messages</w:t>
      </w:r>
      <w:bookmarkEnd w:id="54"/>
      <w:bookmarkEnd w:id="55"/>
    </w:p>
    <w:p w14:paraId="4AA86BE3" w14:textId="5A791927" w:rsidR="00984146" w:rsidRDefault="72BD9BB7" w:rsidP="00984146">
      <w:r>
        <w:t xml:space="preserve">NNDSS </w:t>
      </w:r>
      <w:r w:rsidR="00F14ADA">
        <w:t>OS</w:t>
      </w:r>
      <w:r w:rsidR="00984146">
        <w:t xml:space="preserve"> and </w:t>
      </w:r>
      <w:r w:rsidR="008B3CCB">
        <w:t xml:space="preserve">CDC </w:t>
      </w:r>
      <w:r w:rsidR="00984146">
        <w:t>Program review</w:t>
      </w:r>
      <w:r w:rsidR="006A03DA">
        <w:t xml:space="preserve"> and validate</w:t>
      </w:r>
      <w:r w:rsidR="00984146">
        <w:t xml:space="preserve"> the </w:t>
      </w:r>
      <w:r w:rsidR="00D81A2F">
        <w:t>limited</w:t>
      </w:r>
      <w:r w:rsidR="00013FFC">
        <w:t xml:space="preserve"> </w:t>
      </w:r>
      <w:r w:rsidR="00984146">
        <w:t xml:space="preserve">production messages. </w:t>
      </w:r>
    </w:p>
    <w:p w14:paraId="3A3FB37D" w14:textId="50A4D430" w:rsidR="00984146" w:rsidRDefault="404E31DA" w:rsidP="00984146">
      <w:r w:rsidRPr="08F93487">
        <w:rPr>
          <w:b/>
          <w:bCs/>
          <w:u w:val="single"/>
        </w:rPr>
        <w:t>Ten</w:t>
      </w:r>
      <w:r w:rsidR="328F22E1" w:rsidRPr="08F93487">
        <w:rPr>
          <w:b/>
          <w:bCs/>
          <w:u w:val="single"/>
        </w:rPr>
        <w:t xml:space="preserve"> business days</w:t>
      </w:r>
      <w:r w:rsidR="328F22E1" w:rsidRPr="08F93487">
        <w:rPr>
          <w:b/>
          <w:bCs/>
        </w:rPr>
        <w:t xml:space="preserve"> are allotted to</w:t>
      </w:r>
      <w:r w:rsidR="0271077F" w:rsidRPr="08F93487">
        <w:rPr>
          <w:b/>
          <w:bCs/>
        </w:rPr>
        <w:t xml:space="preserve"> each iteration </w:t>
      </w:r>
      <w:r w:rsidR="5595BF7B" w:rsidRPr="08F93487">
        <w:rPr>
          <w:b/>
          <w:bCs/>
        </w:rPr>
        <w:t xml:space="preserve">of the </w:t>
      </w:r>
      <w:r w:rsidR="73FA2C55" w:rsidRPr="08F93487">
        <w:rPr>
          <w:b/>
          <w:bCs/>
        </w:rPr>
        <w:t xml:space="preserve">review </w:t>
      </w:r>
      <w:r w:rsidR="660A8A2D" w:rsidRPr="08F93487">
        <w:rPr>
          <w:b/>
          <w:bCs/>
        </w:rPr>
        <w:t>of the</w:t>
      </w:r>
      <w:r w:rsidR="73FA2C55" w:rsidRPr="08F93487">
        <w:rPr>
          <w:b/>
          <w:bCs/>
        </w:rPr>
        <w:t xml:space="preserve"> limited production messages. Work tasks </w:t>
      </w:r>
      <w:r w:rsidR="00A21213" w:rsidRPr="08F93487">
        <w:rPr>
          <w:b/>
          <w:bCs/>
        </w:rPr>
        <w:t>include</w:t>
      </w:r>
      <w:r w:rsidR="328F22E1">
        <w:t xml:space="preserve"> review messages, identify issues, report them to </w:t>
      </w:r>
      <w:r w:rsidR="745CEFE7">
        <w:t>NNDSS</w:t>
      </w:r>
      <w:r w:rsidR="328F22E1">
        <w:t xml:space="preserve"> </w:t>
      </w:r>
      <w:r w:rsidR="74CBF60B">
        <w:t>OS</w:t>
      </w:r>
      <w:r w:rsidR="328F22E1">
        <w:t xml:space="preserve">, and </w:t>
      </w:r>
      <w:r w:rsidR="37891FC5">
        <w:t>NNDSS</w:t>
      </w:r>
      <w:r w:rsidR="328F22E1">
        <w:t xml:space="preserve"> </w:t>
      </w:r>
      <w:r w:rsidR="74CBF60B">
        <w:t>OS</w:t>
      </w:r>
      <w:r w:rsidR="328F22E1">
        <w:t xml:space="preserve"> to communicate discrepancies to the jurisdiction.</w:t>
      </w:r>
      <w:r w:rsidR="01762344">
        <w:t xml:space="preserve"> The CDC Program and the </w:t>
      </w:r>
      <w:r w:rsidR="6FF70408">
        <w:t xml:space="preserve">NNDSS </w:t>
      </w:r>
      <w:r w:rsidR="01762344">
        <w:t>OS will review the LPMs simultaneously</w:t>
      </w:r>
      <w:r w:rsidR="47D180B1">
        <w:t>,</w:t>
      </w:r>
      <w:r w:rsidR="01762344">
        <w:t xml:space="preserve"> and the 10 business days </w:t>
      </w:r>
      <w:r w:rsidR="1E93DD64">
        <w:t>applies to both team</w:t>
      </w:r>
      <w:r w:rsidR="60378CAE">
        <w:t>s’ work efforts.</w:t>
      </w:r>
      <w:r w:rsidR="64739C82">
        <w:t xml:space="preserve"> For MMGs with multiple conditions</w:t>
      </w:r>
      <w:r w:rsidR="090A5B2D">
        <w:t>,</w:t>
      </w:r>
      <w:r w:rsidR="64739C82">
        <w:t xml:space="preserve"> this timeframe may be longer – the CDC program and the </w:t>
      </w:r>
      <w:r w:rsidR="5B4B40F8">
        <w:t>NNDSS</w:t>
      </w:r>
      <w:r w:rsidR="64739C82">
        <w:t xml:space="preserve"> OS should discuss this </w:t>
      </w:r>
      <w:r w:rsidR="4E34E08B">
        <w:t>as part of the timeline determination during pre-onboarding or onboarding.</w:t>
      </w:r>
    </w:p>
    <w:p w14:paraId="5D1C8497" w14:textId="5E6D1DA9" w:rsidR="00667389" w:rsidRDefault="3DDC60C0" w:rsidP="00984146">
      <w:r>
        <w:t xml:space="preserve">During </w:t>
      </w:r>
      <w:r w:rsidR="2701A330">
        <w:t>the review process, l</w:t>
      </w:r>
      <w:r w:rsidR="60378CAE">
        <w:t xml:space="preserve">imited production messages </w:t>
      </w:r>
      <w:r w:rsidR="66561941">
        <w:t>undergo the following review efforts:</w:t>
      </w:r>
    </w:p>
    <w:p w14:paraId="4EFE6A24" w14:textId="442F1230" w:rsidR="1DB00D5F" w:rsidRDefault="1DB00D5F" w:rsidP="5F8178B1">
      <w:pPr>
        <w:pStyle w:val="ListParagraph"/>
        <w:numPr>
          <w:ilvl w:val="0"/>
          <w:numId w:val="27"/>
        </w:numPr>
        <w:rPr>
          <w:color w:val="000000" w:themeColor="text1"/>
        </w:rPr>
      </w:pPr>
      <w:r w:rsidRPr="5F8178B1">
        <w:rPr>
          <w:color w:val="000000" w:themeColor="text1"/>
        </w:rPr>
        <w:t>NNDSS OS</w:t>
      </w:r>
    </w:p>
    <w:p w14:paraId="38D59BF3" w14:textId="28C1939C" w:rsidR="00984146" w:rsidRPr="00A80370" w:rsidRDefault="00111070" w:rsidP="00593B04">
      <w:pPr>
        <w:pStyle w:val="ListParagraph"/>
        <w:numPr>
          <w:ilvl w:val="1"/>
          <w:numId w:val="27"/>
        </w:numPr>
        <w:rPr>
          <w:color w:val="000000" w:themeColor="text1"/>
        </w:rPr>
      </w:pPr>
      <w:r w:rsidRPr="5F8178B1">
        <w:rPr>
          <w:color w:val="000000" w:themeColor="text1"/>
        </w:rPr>
        <w:t>Review to determine that</w:t>
      </w:r>
      <w:r w:rsidR="00984146" w:rsidRPr="5F8178B1">
        <w:rPr>
          <w:color w:val="000000" w:themeColor="text1"/>
        </w:rPr>
        <w:t xml:space="preserve"> messages are being created and submitted properly</w:t>
      </w:r>
    </w:p>
    <w:p w14:paraId="75CC9570" w14:textId="701EABDF" w:rsidR="00984146" w:rsidRPr="00194962" w:rsidRDefault="3D0F6327" w:rsidP="00593B04">
      <w:pPr>
        <w:pStyle w:val="ListParagraph"/>
        <w:numPr>
          <w:ilvl w:val="1"/>
          <w:numId w:val="27"/>
        </w:numPr>
      </w:pPr>
      <w:r>
        <w:t>Identif</w:t>
      </w:r>
      <w:r w:rsidR="323B7007">
        <w:t>y</w:t>
      </w:r>
      <w:r w:rsidR="4AA9EE5B">
        <w:t xml:space="preserve"> </w:t>
      </w:r>
      <w:r w:rsidR="328F22E1">
        <w:t>systematic issues or issues stemming from the switchover from the jurisdiction’s test environment to their production environment (e.g., errors, warnings, and consistently missing data that we will need to ask about)</w:t>
      </w:r>
    </w:p>
    <w:p w14:paraId="448DD390" w14:textId="09514D39" w:rsidR="00984146" w:rsidRPr="00B91F53" w:rsidRDefault="00511028" w:rsidP="00984146">
      <w:pPr>
        <w:pStyle w:val="ListParagraph"/>
        <w:numPr>
          <w:ilvl w:val="0"/>
          <w:numId w:val="27"/>
        </w:numPr>
        <w:rPr>
          <w:rFonts w:cstheme="minorHAnsi"/>
        </w:rPr>
      </w:pPr>
      <w:r>
        <w:t>CDC Program</w:t>
      </w:r>
    </w:p>
    <w:p w14:paraId="0FFA081E" w14:textId="77777777" w:rsidR="00984146" w:rsidRPr="003135B8" w:rsidRDefault="00984146" w:rsidP="00984146">
      <w:pPr>
        <w:pStyle w:val="ListParagraph"/>
        <w:numPr>
          <w:ilvl w:val="1"/>
          <w:numId w:val="27"/>
        </w:numPr>
        <w:rPr>
          <w:rFonts w:cstheme="minorHAnsi"/>
          <w:color w:val="000000" w:themeColor="text1"/>
        </w:rPr>
      </w:pPr>
      <w:r>
        <w:t>Opportunity to confirm data is equal to or an improvement on current legacy feed</w:t>
      </w:r>
    </w:p>
    <w:p w14:paraId="06162159" w14:textId="77777777" w:rsidR="00984146" w:rsidRPr="003135B8" w:rsidRDefault="00984146" w:rsidP="00984146">
      <w:pPr>
        <w:pStyle w:val="ListParagraph"/>
        <w:numPr>
          <w:ilvl w:val="1"/>
          <w:numId w:val="27"/>
        </w:numPr>
        <w:rPr>
          <w:rFonts w:cstheme="minorHAnsi"/>
          <w:color w:val="000000" w:themeColor="text1"/>
        </w:rPr>
      </w:pPr>
      <w:r>
        <w:t>Determine potential programmatic impact, positively or negatively</w:t>
      </w:r>
    </w:p>
    <w:p w14:paraId="4D064D61" w14:textId="63B46B0B" w:rsidR="00DF14AB" w:rsidRPr="00174255" w:rsidRDefault="00593B04" w:rsidP="5E117C6A">
      <w:pPr>
        <w:pStyle w:val="ListParagraph"/>
        <w:numPr>
          <w:ilvl w:val="1"/>
          <w:numId w:val="27"/>
        </w:numPr>
        <w:rPr>
          <w:color w:val="000000" w:themeColor="text1"/>
        </w:rPr>
      </w:pPr>
      <w:r>
        <w:t>Update provisioning system to</w:t>
      </w:r>
      <w:r w:rsidR="00984146">
        <w:t xml:space="preserve"> incorporate the jurisdiction’s MMG production data</w:t>
      </w:r>
    </w:p>
    <w:p w14:paraId="0095C922" w14:textId="1B17CFA3" w:rsidR="00984146" w:rsidRPr="003B3A1A" w:rsidRDefault="328F22E1" w:rsidP="00593B04">
      <w:pPr>
        <w:rPr>
          <w:highlight w:val="yellow"/>
        </w:rPr>
      </w:pPr>
      <w:r w:rsidRPr="003B3A1A">
        <w:rPr>
          <w:i/>
          <w:iCs/>
          <w:highlight w:val="yellow"/>
        </w:rPr>
        <w:t>If issues are found</w:t>
      </w:r>
      <w:r w:rsidRPr="003B3A1A">
        <w:rPr>
          <w:highlight w:val="yellow"/>
        </w:rPr>
        <w:t>,</w:t>
      </w:r>
      <w:r w:rsidRPr="003B3A1A">
        <w:rPr>
          <w:i/>
          <w:iCs/>
          <w:highlight w:val="yellow"/>
        </w:rPr>
        <w:t xml:space="preserve"> </w:t>
      </w:r>
      <w:r w:rsidR="55D24C08" w:rsidRPr="003B3A1A">
        <w:rPr>
          <w:highlight w:val="yellow"/>
        </w:rPr>
        <w:t xml:space="preserve">the </w:t>
      </w:r>
      <w:r w:rsidR="4E96E905" w:rsidRPr="003B3A1A">
        <w:rPr>
          <w:highlight w:val="yellow"/>
        </w:rPr>
        <w:t xml:space="preserve">NNDSS </w:t>
      </w:r>
      <w:r w:rsidR="74CBF60B" w:rsidRPr="003B3A1A">
        <w:rPr>
          <w:highlight w:val="yellow"/>
        </w:rPr>
        <w:t>OS</w:t>
      </w:r>
      <w:r w:rsidRPr="003B3A1A">
        <w:rPr>
          <w:highlight w:val="yellow"/>
        </w:rPr>
        <w:t xml:space="preserve"> consolidates feedback</w:t>
      </w:r>
      <w:r w:rsidR="19B5A4A0" w:rsidRPr="003B3A1A">
        <w:rPr>
          <w:highlight w:val="yellow"/>
        </w:rPr>
        <w:t xml:space="preserve"> from the NNDSS </w:t>
      </w:r>
      <w:proofErr w:type="gramStart"/>
      <w:r w:rsidR="19B5A4A0" w:rsidRPr="003B3A1A">
        <w:rPr>
          <w:highlight w:val="yellow"/>
        </w:rPr>
        <w:t>OS</w:t>
      </w:r>
      <w:proofErr w:type="gramEnd"/>
      <w:r w:rsidR="19B5A4A0" w:rsidRPr="003B3A1A">
        <w:rPr>
          <w:highlight w:val="yellow"/>
        </w:rPr>
        <w:t xml:space="preserve"> and CDC program reviews </w:t>
      </w:r>
      <w:r w:rsidR="1B26A960" w:rsidRPr="003B3A1A">
        <w:rPr>
          <w:highlight w:val="yellow"/>
        </w:rPr>
        <w:t>and emails</w:t>
      </w:r>
      <w:r w:rsidRPr="003B3A1A">
        <w:rPr>
          <w:highlight w:val="yellow"/>
        </w:rPr>
        <w:t xml:space="preserve"> the jurisdiction</w:t>
      </w:r>
      <w:r w:rsidR="2BA6B7FF" w:rsidRPr="003B3A1A">
        <w:rPr>
          <w:highlight w:val="yellow"/>
        </w:rPr>
        <w:t xml:space="preserve"> the requested changes</w:t>
      </w:r>
      <w:r w:rsidR="67CE4D26" w:rsidRPr="003B3A1A">
        <w:rPr>
          <w:highlight w:val="yellow"/>
        </w:rPr>
        <w:t xml:space="preserve"> and instructions for submitting updated corrected messages.  If needed, a conference call may be held to help clarify any requests prior to submitting the updated </w:t>
      </w:r>
      <w:r w:rsidR="7174B4FE" w:rsidRPr="003B3A1A">
        <w:rPr>
          <w:highlight w:val="yellow"/>
        </w:rPr>
        <w:t>messages</w:t>
      </w:r>
      <w:r w:rsidR="67CE4D26" w:rsidRPr="003B3A1A">
        <w:rPr>
          <w:highlight w:val="yellow"/>
        </w:rPr>
        <w:t xml:space="preserve">. </w:t>
      </w:r>
      <w:r w:rsidR="020828B0" w:rsidRPr="003B3A1A">
        <w:rPr>
          <w:highlight w:val="yellow"/>
        </w:rPr>
        <w:t xml:space="preserve"> copying the CDC program.</w:t>
      </w:r>
      <w:r w:rsidR="4B3EF91C" w:rsidRPr="003B3A1A">
        <w:rPr>
          <w:highlight w:val="yellow"/>
        </w:rPr>
        <w:t xml:space="preserve"> </w:t>
      </w:r>
      <w:hyperlink w:anchor="_Correct_Limited_Production" w:history="1">
        <w:hyperlink r:id="rId24" w:history="1">
          <w:r w:rsidR="5F2432F1" w:rsidRPr="003B3A1A">
            <w:rPr>
              <w:highlight w:val="yellow"/>
            </w:rPr>
            <w:t>(Proceed to “Correct Limited Production Messages”)</w:t>
          </w:r>
        </w:hyperlink>
      </w:hyperlink>
      <w:r w:rsidR="00984146" w:rsidRPr="003B3A1A">
        <w:rPr>
          <w:i/>
          <w:iCs/>
          <w:highlight w:val="yellow"/>
        </w:rPr>
        <w:t>If there are no issues</w:t>
      </w:r>
      <w:r w:rsidR="00224FD1" w:rsidRPr="003B3A1A">
        <w:rPr>
          <w:i/>
          <w:iCs/>
          <w:highlight w:val="yellow"/>
        </w:rPr>
        <w:t>, or once all issues are resolved</w:t>
      </w:r>
      <w:r w:rsidR="00984146" w:rsidRPr="003B3A1A">
        <w:rPr>
          <w:i/>
          <w:iCs/>
          <w:highlight w:val="yellow"/>
        </w:rPr>
        <w:t xml:space="preserve">, </w:t>
      </w:r>
      <w:hyperlink w:anchor="_Move_to_Production_1" w:history="1">
        <w:r w:rsidR="00984146" w:rsidRPr="003B3A1A">
          <w:rPr>
            <w:rStyle w:val="Hyperlink"/>
            <w:highlight w:val="yellow"/>
          </w:rPr>
          <w:t>proceed to “Move to Production Signoff”</w:t>
        </w:r>
        <w:r w:rsidR="00FD0622" w:rsidRPr="003B3A1A">
          <w:rPr>
            <w:rStyle w:val="Hyperlink"/>
            <w:highlight w:val="yellow"/>
          </w:rPr>
          <w:t>.</w:t>
        </w:r>
      </w:hyperlink>
    </w:p>
    <w:p w14:paraId="4735635D" w14:textId="77777777" w:rsidR="0066761C" w:rsidRPr="003B3A1A" w:rsidRDefault="0066761C" w:rsidP="271915DE">
      <w:pPr>
        <w:pStyle w:val="Heading3"/>
        <w:rPr>
          <w:b/>
          <w:color w:val="1F3763"/>
          <w:highlight w:val="yellow"/>
        </w:rPr>
      </w:pPr>
      <w:bookmarkStart w:id="56" w:name="_Correct_Limited_Production"/>
      <w:bookmarkStart w:id="57" w:name="_Toc43582221"/>
      <w:bookmarkStart w:id="58" w:name="_Toc77173050"/>
      <w:bookmarkEnd w:id="56"/>
      <w:r w:rsidRPr="003B3A1A">
        <w:rPr>
          <w:highlight w:val="yellow"/>
        </w:rPr>
        <w:t>Correct Limited Production Messages</w:t>
      </w:r>
      <w:bookmarkEnd w:id="57"/>
      <w:bookmarkEnd w:id="58"/>
    </w:p>
    <w:p w14:paraId="6631CC3C" w14:textId="46FF26EB" w:rsidR="0066761C" w:rsidRPr="003B3A1A" w:rsidRDefault="0066761C" w:rsidP="0066761C">
      <w:pPr>
        <w:rPr>
          <w:i/>
          <w:iCs/>
          <w:highlight w:val="yellow"/>
        </w:rPr>
      </w:pPr>
      <w:r w:rsidRPr="003B3A1A">
        <w:rPr>
          <w:highlight w:val="yellow"/>
        </w:rPr>
        <w:t>Jurisdiction</w:t>
      </w:r>
      <w:r w:rsidR="00EE0D9D" w:rsidRPr="003B3A1A">
        <w:rPr>
          <w:highlight w:val="yellow"/>
        </w:rPr>
        <w:t xml:space="preserve"> reviews feedback </w:t>
      </w:r>
      <w:r w:rsidR="0024653B" w:rsidRPr="003B3A1A">
        <w:rPr>
          <w:highlight w:val="yellow"/>
        </w:rPr>
        <w:t>and</w:t>
      </w:r>
      <w:r w:rsidR="005A1DB9" w:rsidRPr="003B3A1A">
        <w:rPr>
          <w:highlight w:val="yellow"/>
        </w:rPr>
        <w:t xml:space="preserve"> determines </w:t>
      </w:r>
      <w:r w:rsidR="0039531C" w:rsidRPr="003B3A1A">
        <w:rPr>
          <w:highlight w:val="yellow"/>
        </w:rPr>
        <w:t>t</w:t>
      </w:r>
      <w:r w:rsidR="00460DA8" w:rsidRPr="003B3A1A">
        <w:rPr>
          <w:highlight w:val="yellow"/>
        </w:rPr>
        <w:t>he source of the errors</w:t>
      </w:r>
      <w:r w:rsidR="0039531C" w:rsidRPr="003B3A1A">
        <w:rPr>
          <w:highlight w:val="yellow"/>
        </w:rPr>
        <w:t xml:space="preserve"> or warnings </w:t>
      </w:r>
      <w:r w:rsidR="00C81EDE" w:rsidRPr="003B3A1A">
        <w:rPr>
          <w:highlight w:val="yellow"/>
        </w:rPr>
        <w:t>identified in the feedback</w:t>
      </w:r>
      <w:r w:rsidR="00460DA8" w:rsidRPr="003B3A1A">
        <w:rPr>
          <w:highlight w:val="yellow"/>
        </w:rPr>
        <w:t>.</w:t>
      </w:r>
      <w:r w:rsidR="00CF0C44" w:rsidRPr="003B3A1A">
        <w:rPr>
          <w:highlight w:val="yellow"/>
        </w:rPr>
        <w:t xml:space="preserve"> The jurisdiction adjusts mapping and/or </w:t>
      </w:r>
      <w:r w:rsidRPr="003B3A1A">
        <w:rPr>
          <w:highlight w:val="yellow"/>
        </w:rPr>
        <w:t xml:space="preserve">  updates system</w:t>
      </w:r>
      <w:r w:rsidR="00CF0C44" w:rsidRPr="003B3A1A">
        <w:rPr>
          <w:highlight w:val="yellow"/>
        </w:rPr>
        <w:t xml:space="preserve"> to resolve</w:t>
      </w:r>
      <w:r w:rsidR="00C81EDE" w:rsidRPr="003B3A1A">
        <w:rPr>
          <w:highlight w:val="yellow"/>
        </w:rPr>
        <w:t xml:space="preserve"> the issue(s).</w:t>
      </w:r>
    </w:p>
    <w:p w14:paraId="1F7517C1" w14:textId="7DAFAE70" w:rsidR="0066761C" w:rsidRPr="003B3A1A" w:rsidRDefault="0066761C" w:rsidP="0066761C">
      <w:pPr>
        <w:pStyle w:val="ListParagraph"/>
        <w:numPr>
          <w:ilvl w:val="0"/>
          <w:numId w:val="27"/>
        </w:numPr>
        <w:rPr>
          <w:highlight w:val="yellow"/>
        </w:rPr>
      </w:pPr>
      <w:r w:rsidRPr="003B3A1A">
        <w:rPr>
          <w:highlight w:val="yellow"/>
        </w:rPr>
        <w:lastRenderedPageBreak/>
        <w:t>Once corrections are made, the jurisdiction submits the update</w:t>
      </w:r>
      <w:r w:rsidR="00497603" w:rsidRPr="003B3A1A">
        <w:rPr>
          <w:highlight w:val="yellow"/>
        </w:rPr>
        <w:t>d</w:t>
      </w:r>
      <w:r w:rsidRPr="003B3A1A">
        <w:rPr>
          <w:highlight w:val="yellow"/>
        </w:rPr>
        <w:t xml:space="preserve"> limited production messages and notifies the </w:t>
      </w:r>
      <w:r w:rsidR="05B69E4F" w:rsidRPr="003B3A1A">
        <w:rPr>
          <w:highlight w:val="yellow"/>
        </w:rPr>
        <w:t xml:space="preserve">NNDSS </w:t>
      </w:r>
      <w:r w:rsidR="00F14ADA" w:rsidRPr="003B3A1A">
        <w:rPr>
          <w:highlight w:val="yellow"/>
        </w:rPr>
        <w:t>OS</w:t>
      </w:r>
      <w:r w:rsidRPr="003B3A1A">
        <w:rPr>
          <w:highlight w:val="yellow"/>
        </w:rPr>
        <w:t xml:space="preserve"> when the updated messages are sent.</w:t>
      </w:r>
    </w:p>
    <w:p w14:paraId="0B82A6D9" w14:textId="77777777" w:rsidR="0066761C" w:rsidRPr="003B3A1A" w:rsidRDefault="00295C96" w:rsidP="0066761C">
      <w:pPr>
        <w:pStyle w:val="ListParagraph"/>
        <w:numPr>
          <w:ilvl w:val="1"/>
          <w:numId w:val="27"/>
        </w:numPr>
        <w:rPr>
          <w:rStyle w:val="Hyperlink"/>
          <w:highlight w:val="yellow"/>
        </w:rPr>
      </w:pPr>
      <w:r w:rsidRPr="003B3A1A">
        <w:rPr>
          <w:highlight w:val="yellow"/>
        </w:rPr>
        <w:fldChar w:fldCharType="begin"/>
      </w:r>
      <w:r w:rsidRPr="003B3A1A">
        <w:rPr>
          <w:highlight w:val="yellow"/>
        </w:rPr>
        <w:instrText xml:space="preserve"> HYPERLINK \l "_Submit_Limited_Production" </w:instrText>
      </w:r>
      <w:r w:rsidRPr="003B3A1A">
        <w:rPr>
          <w:highlight w:val="yellow"/>
        </w:rPr>
        <w:fldChar w:fldCharType="separate"/>
      </w:r>
      <w:r w:rsidR="0066761C" w:rsidRPr="003B3A1A">
        <w:rPr>
          <w:rStyle w:val="Hyperlink"/>
          <w:highlight w:val="yellow"/>
        </w:rPr>
        <w:t xml:space="preserve">(Return to “Submit </w:t>
      </w:r>
      <w:r w:rsidR="008B3CCB" w:rsidRPr="003B3A1A">
        <w:rPr>
          <w:rStyle w:val="Hyperlink"/>
          <w:highlight w:val="yellow"/>
        </w:rPr>
        <w:t xml:space="preserve">Limited </w:t>
      </w:r>
      <w:r w:rsidR="0066761C" w:rsidRPr="003B3A1A">
        <w:rPr>
          <w:rStyle w:val="Hyperlink"/>
          <w:highlight w:val="yellow"/>
        </w:rPr>
        <w:t>Production Messages” step)</w:t>
      </w:r>
    </w:p>
    <w:bookmarkStart w:id="59" w:name="_Move_to_Production_1"/>
    <w:bookmarkEnd w:id="59"/>
    <w:p w14:paraId="76B78E27" w14:textId="1A001EDE" w:rsidR="0066761C" w:rsidRDefault="00295C96" w:rsidP="0066761C">
      <w:pPr>
        <w:pStyle w:val="Heading3"/>
      </w:pPr>
      <w:r w:rsidRPr="003B3A1A">
        <w:rPr>
          <w:caps w:val="0"/>
          <w:color w:val="auto"/>
          <w:spacing w:val="0"/>
          <w:highlight w:val="yellow"/>
        </w:rPr>
        <w:fldChar w:fldCharType="end"/>
      </w:r>
      <w:bookmarkStart w:id="60" w:name="_Move_to_Production"/>
      <w:bookmarkStart w:id="61" w:name="_Toc43582222"/>
      <w:bookmarkStart w:id="62" w:name="_Toc77173051"/>
      <w:bookmarkEnd w:id="60"/>
      <w:r w:rsidR="0066761C">
        <w:t>Move to Production Signoff</w:t>
      </w:r>
      <w:bookmarkEnd w:id="61"/>
      <w:bookmarkEnd w:id="62"/>
    </w:p>
    <w:p w14:paraId="67FEB7DC" w14:textId="0AE67773" w:rsidR="0027226C" w:rsidRDefault="3E94F68B" w:rsidP="0066761C">
      <w:r>
        <w:t>After consulting with the</w:t>
      </w:r>
      <w:r w:rsidR="01508586">
        <w:t xml:space="preserve"> CDC</w:t>
      </w:r>
      <w:r>
        <w:t xml:space="preserve"> program, the</w:t>
      </w:r>
      <w:r w:rsidR="16A181DA">
        <w:t xml:space="preserve"> </w:t>
      </w:r>
      <w:r w:rsidR="61ED53D9">
        <w:t xml:space="preserve">NNDSS </w:t>
      </w:r>
      <w:r w:rsidR="74CBF60B">
        <w:t>OS</w:t>
      </w:r>
      <w:r w:rsidR="03372546">
        <w:t xml:space="preserve"> notifies</w:t>
      </w:r>
      <w:r w:rsidR="1AA2269F">
        <w:t xml:space="preserve"> the </w:t>
      </w:r>
      <w:r w:rsidR="74F1A25E">
        <w:t>jurisdiction</w:t>
      </w:r>
      <w:r w:rsidR="03372546">
        <w:t xml:space="preserve">, via email, of </w:t>
      </w:r>
      <w:r w:rsidR="2CEA6C47">
        <w:t xml:space="preserve">the jurisdiction’s </w:t>
      </w:r>
      <w:r w:rsidR="03372546">
        <w:t>successful completion o</w:t>
      </w:r>
      <w:r w:rsidR="416309F0">
        <w:t xml:space="preserve">f </w:t>
      </w:r>
      <w:r w:rsidR="0F55300E">
        <w:t xml:space="preserve">the </w:t>
      </w:r>
      <w:r w:rsidR="416309F0">
        <w:t>limited production message</w:t>
      </w:r>
      <w:r w:rsidR="0F55300E">
        <w:t xml:space="preserve"> phase</w:t>
      </w:r>
      <w:r w:rsidR="0FC99E71">
        <w:t xml:space="preserve"> and the plan to schedule the cutover to production meeting.</w:t>
      </w:r>
    </w:p>
    <w:p w14:paraId="7AD55784" w14:textId="748446B7" w:rsidR="0066761C" w:rsidRDefault="00F10823" w:rsidP="0066761C">
      <w:r>
        <w:rPr>
          <w:noProof/>
        </w:rPr>
        <mc:AlternateContent>
          <mc:Choice Requires="wps">
            <w:drawing>
              <wp:anchor distT="45720" distB="45720" distL="114300" distR="114300" simplePos="0" relativeHeight="251658240" behindDoc="0" locked="0" layoutInCell="1" allowOverlap="1" wp14:anchorId="1672A6B1" wp14:editId="7DF6C7BB">
                <wp:simplePos x="0" y="0"/>
                <wp:positionH relativeFrom="margin">
                  <wp:align>center</wp:align>
                </wp:positionH>
                <wp:positionV relativeFrom="paragraph">
                  <wp:posOffset>828040</wp:posOffset>
                </wp:positionV>
                <wp:extent cx="5571490" cy="1316355"/>
                <wp:effectExtent l="0" t="0" r="1016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1316355"/>
                        </a:xfrm>
                        <a:prstGeom prst="rect">
                          <a:avLst/>
                        </a:prstGeom>
                        <a:solidFill>
                          <a:srgbClr val="FFFFFF"/>
                        </a:solidFill>
                        <a:ln w="9525">
                          <a:solidFill>
                            <a:srgbClr val="000000"/>
                          </a:solidFill>
                          <a:miter lim="800000"/>
                          <a:headEnd/>
                          <a:tailEnd/>
                        </a:ln>
                      </wps:spPr>
                      <wps:txbx>
                        <w:txbxContent>
                          <w:p w14:paraId="0291CBFA" w14:textId="22D2217C" w:rsidR="003B3A1A" w:rsidRPr="00276816" w:rsidRDefault="003B3A1A" w:rsidP="009E4266">
                            <w:pPr>
                              <w:rPr>
                                <w:b/>
                                <w:bCs/>
                              </w:rPr>
                            </w:pPr>
                            <w:r w:rsidRPr="0089756F">
                              <w:rPr>
                                <w:b/>
                                <w:bCs/>
                                <w:highlight w:val="yellow"/>
                              </w:rPr>
                              <w:t xml:space="preserve">Note: </w:t>
                            </w:r>
                            <w:r w:rsidRPr="0089756F">
                              <w:rPr>
                                <w:highlight w:val="yellow"/>
                              </w:rPr>
                              <w:t>An issue that has a minor impact to the data should not prevent a jurisdiction from moving forward to the Cutover to Production stage of the onboarding process. We want to respect the time and effort put in by all parties involved in the onboarding process which means doing everything possible to bring data into production.</w:t>
                            </w:r>
                          </w:p>
                          <w:p w14:paraId="1C02FE8F" w14:textId="40334B17" w:rsidR="003B3A1A" w:rsidRDefault="003B3A1A" w:rsidP="007755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72A6B1" id="_x0000_t202" coordsize="21600,21600" o:spt="202" path="m,l,21600r21600,l21600,xe">
                <v:stroke joinstyle="miter"/>
                <v:path gradientshapeok="t" o:connecttype="rect"/>
              </v:shapetype>
              <v:shape id="Text Box 2" o:spid="_x0000_s1026" type="#_x0000_t202" style="position:absolute;margin-left:0;margin-top:65.2pt;width:438.7pt;height:103.6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">
                <v:textbox>
                  <w:txbxContent>
                    <w:p w14:paraId="0291CBFA" w14:textId="22D2217C" w:rsidR="003B3A1A" w:rsidRPr="00276816" w:rsidRDefault="003B3A1A" w:rsidP="009E4266">
                      <w:pPr>
                        <w:rPr>
                          <w:b/>
                          <w:bCs/>
                        </w:rPr>
                      </w:pPr>
                      <w:r w:rsidRPr="0089756F">
                        <w:rPr>
                          <w:b/>
                          <w:bCs/>
                          <w:highlight w:val="yellow"/>
                        </w:rPr>
                        <w:t xml:space="preserve">Note: </w:t>
                      </w:r>
                      <w:r w:rsidRPr="0089756F">
                        <w:rPr>
                          <w:highlight w:val="yellow"/>
                        </w:rPr>
                        <w:t>An issue that has a minor impact to the data should not prevent a jurisdiction from moving forward to the Cutover to Production stage of the onboarding process. We want to respect the time and effort put in by all parties involved in the onboarding process which means doing everything possible to bring data into production.</w:t>
                      </w:r>
                    </w:p>
                    <w:p w14:paraId="1C02FE8F" w14:textId="40334B17" w:rsidR="003B3A1A" w:rsidRDefault="003B3A1A" w:rsidP="007755E2"/>
                  </w:txbxContent>
                </v:textbox>
                <w10:wrap type="square" anchorx="margin"/>
              </v:shape>
            </w:pict>
          </mc:Fallback>
        </mc:AlternateContent>
      </w:r>
      <w:r w:rsidR="5BD9496E">
        <w:t xml:space="preserve">The </w:t>
      </w:r>
      <w:r w:rsidR="111B3267">
        <w:t xml:space="preserve">details of the </w:t>
      </w:r>
      <w:r w:rsidR="5BD9496E">
        <w:t>Cutover to Production</w:t>
      </w:r>
      <w:r w:rsidR="111B3267">
        <w:t xml:space="preserve"> </w:t>
      </w:r>
      <w:r w:rsidR="01574B94">
        <w:t>stage</w:t>
      </w:r>
      <w:r w:rsidR="4F41D0CE">
        <w:t xml:space="preserve"> below</w:t>
      </w:r>
      <w:r w:rsidR="1ABB7E94">
        <w:t xml:space="preserve"> </w:t>
      </w:r>
      <w:r w:rsidR="51DA1DF5">
        <w:t xml:space="preserve">depicts </w:t>
      </w:r>
      <w:r w:rsidR="07B0A320">
        <w:t xml:space="preserve">the onboarding process of a jurisdiction transitioning from </w:t>
      </w:r>
      <w:r w:rsidR="3D8B6A91">
        <w:t xml:space="preserve">the legacy format to a </w:t>
      </w:r>
      <w:r w:rsidR="75A4437E">
        <w:t>new</w:t>
      </w:r>
      <w:r w:rsidR="3D8B6A91">
        <w:t xml:space="preserve"> HL7 MMG.</w:t>
      </w:r>
      <w:r w:rsidR="5BD9496E">
        <w:t xml:space="preserve"> </w:t>
      </w:r>
      <w:r w:rsidR="2C9EBB76">
        <w:t xml:space="preserve">If </w:t>
      </w:r>
      <w:r w:rsidR="06FED676">
        <w:t xml:space="preserve">the jurisdiction is </w:t>
      </w:r>
      <w:r w:rsidR="2C9EBB76">
        <w:t xml:space="preserve">participating in a </w:t>
      </w:r>
      <w:r w:rsidR="5A4487B5">
        <w:t>‘</w:t>
      </w:r>
      <w:r w:rsidR="61ED53D9">
        <w:t>Generic</w:t>
      </w:r>
      <w:r w:rsidR="00593686">
        <w:t xml:space="preserve"> </w:t>
      </w:r>
      <w:r w:rsidR="2C9EBB76">
        <w:t>MMG to condition-specific MMG</w:t>
      </w:r>
      <w:r w:rsidR="5A4487B5">
        <w:t xml:space="preserve">’ onboarding process, </w:t>
      </w:r>
      <w:r w:rsidR="5A4487B5" w:rsidRPr="006D09A9">
        <w:t xml:space="preserve">proceed to </w:t>
      </w:r>
      <w:hyperlink w:anchor="_APPENDIX_A:_Cutover" w:history="1">
        <w:r w:rsidR="5A4487B5" w:rsidRPr="006D09A9">
          <w:rPr>
            <w:rStyle w:val="Hyperlink"/>
          </w:rPr>
          <w:t>“Appendix A: Cutover to Production for GenV2</w:t>
        </w:r>
        <w:r w:rsidR="0CFDA8E5" w:rsidRPr="006D09A9">
          <w:rPr>
            <w:rStyle w:val="Hyperlink"/>
          </w:rPr>
          <w:t xml:space="preserve"> MMG</w:t>
        </w:r>
        <w:r w:rsidR="5A4487B5" w:rsidRPr="006D09A9">
          <w:rPr>
            <w:rStyle w:val="Hyperlink"/>
          </w:rPr>
          <w:t xml:space="preserve"> to Condition-Specific MMG”</w:t>
        </w:r>
      </w:hyperlink>
      <w:r w:rsidR="5A4487B5" w:rsidRPr="006D09A9">
        <w:t xml:space="preserve"> step.</w:t>
      </w:r>
      <w:r w:rsidR="0093206D">
        <w:br/>
      </w:r>
    </w:p>
    <w:p w14:paraId="73443EFF" w14:textId="6704E5B4" w:rsidR="005B32FC" w:rsidRDefault="00F27D4D" w:rsidP="00EB4D52">
      <w:pPr>
        <w:pStyle w:val="Heading2"/>
      </w:pPr>
      <w:bookmarkStart w:id="63" w:name="_Toc77173052"/>
      <w:r w:rsidRPr="00123FF4">
        <w:rPr>
          <w:b/>
        </w:rPr>
        <w:t>O</w:t>
      </w:r>
      <w:r w:rsidR="00F173A1">
        <w:rPr>
          <w:b/>
        </w:rPr>
        <w:t>NBOARDING</w:t>
      </w:r>
      <w:r w:rsidR="00387C34">
        <w:rPr>
          <w:b/>
        </w:rPr>
        <w:t xml:space="preserve">: </w:t>
      </w:r>
      <w:r w:rsidR="00F173A1">
        <w:rPr>
          <w:b/>
        </w:rPr>
        <w:t>Cu</w:t>
      </w:r>
      <w:r w:rsidR="00387C34">
        <w:rPr>
          <w:b/>
        </w:rPr>
        <w:t xml:space="preserve">tover to </w:t>
      </w:r>
      <w:r w:rsidR="00F173A1">
        <w:rPr>
          <w:b/>
        </w:rPr>
        <w:t>P</w:t>
      </w:r>
      <w:r w:rsidR="00387C34">
        <w:rPr>
          <w:b/>
        </w:rPr>
        <w:t>roduction</w:t>
      </w:r>
      <w:bookmarkEnd w:id="63"/>
    </w:p>
    <w:p w14:paraId="5B5FACF8" w14:textId="08A19223" w:rsidR="005B32FC" w:rsidRPr="00EB4D52" w:rsidRDefault="005B32FC" w:rsidP="00EB4D52">
      <w:pPr>
        <w:pStyle w:val="Heading3"/>
      </w:pPr>
      <w:bookmarkStart w:id="64" w:name="_Toc77173053"/>
      <w:r w:rsidRPr="00C156B8">
        <w:t xml:space="preserve">MVPS </w:t>
      </w:r>
      <w:r w:rsidR="00771D4C" w:rsidRPr="00C56EE0">
        <w:t>Notified of Incoming YTD</w:t>
      </w:r>
      <w:bookmarkEnd w:id="64"/>
    </w:p>
    <w:p w14:paraId="007B7F90" w14:textId="1199BE70" w:rsidR="005B32FC" w:rsidRPr="00194962" w:rsidRDefault="005B32FC" w:rsidP="005B32FC">
      <w:r>
        <w:t xml:space="preserve">On or before the </w:t>
      </w:r>
      <w:r w:rsidR="00756E8F">
        <w:t>C</w:t>
      </w:r>
      <w:r>
        <w:t xml:space="preserve">utover to </w:t>
      </w:r>
      <w:r w:rsidR="00756E8F">
        <w:t>P</w:t>
      </w:r>
      <w:r>
        <w:t xml:space="preserve">roduction meeting, </w:t>
      </w:r>
      <w:r w:rsidR="4D58F563">
        <w:t>NNDSS</w:t>
      </w:r>
      <w:r>
        <w:t xml:space="preserve"> </w:t>
      </w:r>
      <w:r w:rsidR="00F14ADA">
        <w:t>OS</w:t>
      </w:r>
      <w:r>
        <w:t xml:space="preserve"> notifies MVPS that the jurisdiction is preparing to send messages to </w:t>
      </w:r>
      <w:r w:rsidR="00D036C9">
        <w:t xml:space="preserve">the </w:t>
      </w:r>
      <w:r>
        <w:t>MVPS Production</w:t>
      </w:r>
      <w:r w:rsidR="00D036C9">
        <w:t xml:space="preserve"> environmen</w:t>
      </w:r>
      <w:r w:rsidR="00990F0E">
        <w:t xml:space="preserve">t, providing the relevant information to MVPS, and requesting they </w:t>
      </w:r>
      <w:r w:rsidR="00A3176A">
        <w:t>make the appropriate change</w:t>
      </w:r>
      <w:r w:rsidR="00CD645C">
        <w:t xml:space="preserve">s </w:t>
      </w:r>
      <w:r w:rsidR="7D28A207">
        <w:t>in MVPS to allow receipt of the HL7 data format for approved conditions</w:t>
      </w:r>
      <w:r>
        <w:t>.</w:t>
      </w:r>
    </w:p>
    <w:p w14:paraId="1CD96625" w14:textId="785FE762" w:rsidR="005B32FC" w:rsidRPr="00194962" w:rsidRDefault="005B32FC" w:rsidP="005B32FC">
      <w:pPr>
        <w:pStyle w:val="ListParagraph"/>
        <w:numPr>
          <w:ilvl w:val="0"/>
          <w:numId w:val="34"/>
        </w:numPr>
      </w:pPr>
      <w:r w:rsidRPr="06E5B753">
        <w:t xml:space="preserve">MVPS team grants </w:t>
      </w:r>
      <w:r w:rsidR="00D87A98">
        <w:t>permission</w:t>
      </w:r>
      <w:r w:rsidR="00D87A98" w:rsidRPr="06E5B753">
        <w:t xml:space="preserve"> </w:t>
      </w:r>
      <w:r w:rsidR="00371D6E">
        <w:t>to</w:t>
      </w:r>
      <w:r w:rsidRPr="06E5B753">
        <w:t xml:space="preserve"> the jurisdiction</w:t>
      </w:r>
      <w:r w:rsidR="00D87A98" w:rsidRPr="00D87A98">
        <w:t xml:space="preserve"> </w:t>
      </w:r>
      <w:r w:rsidR="00D87A98" w:rsidRPr="06E5B753">
        <w:t xml:space="preserve">to </w:t>
      </w:r>
      <w:r w:rsidR="00371D6E">
        <w:t xml:space="preserve">send messages to </w:t>
      </w:r>
      <w:r w:rsidR="00D87A98" w:rsidRPr="06E5B753">
        <w:t xml:space="preserve">the MVPS </w:t>
      </w:r>
      <w:r w:rsidR="004E7C5A">
        <w:t>p</w:t>
      </w:r>
      <w:r w:rsidR="00D87A98" w:rsidRPr="06E5B753">
        <w:t xml:space="preserve">roduction </w:t>
      </w:r>
      <w:r w:rsidR="004E7C5A">
        <w:t>environment</w:t>
      </w:r>
      <w:r w:rsidR="00FD0622">
        <w:t>.</w:t>
      </w:r>
    </w:p>
    <w:p w14:paraId="3304DFA8" w14:textId="7E6813F8" w:rsidR="002D0195" w:rsidRPr="005625B2" w:rsidRDefault="002D0195" w:rsidP="002D0195">
      <w:pPr>
        <w:pStyle w:val="ListParagraph"/>
        <w:numPr>
          <w:ilvl w:val="0"/>
          <w:numId w:val="34"/>
        </w:numPr>
        <w:rPr>
          <w:u w:val="single"/>
        </w:rPr>
      </w:pPr>
      <w:r w:rsidRPr="00A80370">
        <w:t xml:space="preserve">MVPS </w:t>
      </w:r>
      <w:r>
        <w:t>informs OS that</w:t>
      </w:r>
      <w:r w:rsidRPr="00A80370">
        <w:t xml:space="preserve"> the </w:t>
      </w:r>
      <w:r>
        <w:t>jurisdiction has been granted permission for the new MMG format.</w:t>
      </w:r>
      <w:r w:rsidRPr="00A80370">
        <w:t xml:space="preserve"> </w:t>
      </w:r>
    </w:p>
    <w:p w14:paraId="5A5188E3" w14:textId="4584DF83" w:rsidR="005B32FC" w:rsidRPr="003B3A1A" w:rsidRDefault="005B32FC" w:rsidP="005625B2">
      <w:pPr>
        <w:pStyle w:val="ListParagraph"/>
        <w:numPr>
          <w:ilvl w:val="0"/>
          <w:numId w:val="34"/>
        </w:numPr>
        <w:rPr>
          <w:highlight w:val="yellow"/>
          <w:u w:val="single"/>
        </w:rPr>
      </w:pPr>
      <w:r w:rsidRPr="003B3A1A">
        <w:rPr>
          <w:highlight w:val="yellow"/>
        </w:rPr>
        <w:t xml:space="preserve">If applicable, </w:t>
      </w:r>
      <w:r w:rsidR="68CE84C8" w:rsidRPr="003B3A1A">
        <w:rPr>
          <w:highlight w:val="yellow"/>
        </w:rPr>
        <w:t>NNDSS</w:t>
      </w:r>
      <w:r w:rsidRPr="003B3A1A">
        <w:rPr>
          <w:highlight w:val="yellow"/>
        </w:rPr>
        <w:t xml:space="preserve"> </w:t>
      </w:r>
      <w:r w:rsidR="00F14ADA" w:rsidRPr="003B3A1A">
        <w:rPr>
          <w:highlight w:val="yellow"/>
        </w:rPr>
        <w:t>OS</w:t>
      </w:r>
      <w:r w:rsidRPr="003B3A1A">
        <w:rPr>
          <w:highlight w:val="yellow"/>
        </w:rPr>
        <w:t xml:space="preserve"> gives CDC parties (i.e.</w:t>
      </w:r>
      <w:r w:rsidR="00A21213" w:rsidRPr="003B3A1A">
        <w:rPr>
          <w:highlight w:val="yellow"/>
        </w:rPr>
        <w:t>,</w:t>
      </w:r>
      <w:r w:rsidRPr="003B3A1A">
        <w:rPr>
          <w:highlight w:val="yellow"/>
        </w:rPr>
        <w:t xml:space="preserve"> MVPS, program, transport partners) advance warning of a large volume of YTD messages expected in the MVPS Production environment.</w:t>
      </w:r>
    </w:p>
    <w:p w14:paraId="5161EB11" w14:textId="77D481D9" w:rsidR="00921342" w:rsidRPr="00AE0656" w:rsidRDefault="00921342" w:rsidP="00921342">
      <w:pPr>
        <w:pStyle w:val="ListParagraph"/>
        <w:numPr>
          <w:ilvl w:val="1"/>
          <w:numId w:val="34"/>
        </w:numPr>
        <w:rPr>
          <w:u w:val="single"/>
        </w:rPr>
      </w:pPr>
      <w:r w:rsidRPr="003B3A1A">
        <w:rPr>
          <w:highlight w:val="yellow"/>
        </w:rPr>
        <w:t xml:space="preserve">Depending on volume of YTD data, CDC will </w:t>
      </w:r>
      <w:r w:rsidR="00754879" w:rsidRPr="003B3A1A">
        <w:rPr>
          <w:highlight w:val="yellow"/>
        </w:rPr>
        <w:t>instruct jurisdictions on batch sizes and</w:t>
      </w:r>
      <w:r w:rsidR="003505B9" w:rsidRPr="003B3A1A">
        <w:rPr>
          <w:highlight w:val="yellow"/>
        </w:rPr>
        <w:t xml:space="preserve"> a timeline to disperse YTD batch submissions over</w:t>
      </w:r>
      <w:r w:rsidR="003505B9">
        <w:t>.</w:t>
      </w:r>
    </w:p>
    <w:p w14:paraId="39EB09BE" w14:textId="77777777" w:rsidR="002D0195" w:rsidRDefault="002D0195" w:rsidP="002D0195">
      <w:pPr>
        <w:pStyle w:val="Heading3"/>
      </w:pPr>
      <w:bookmarkStart w:id="65" w:name="_Toc77173054"/>
      <w:r w:rsidRPr="003B3A1A">
        <w:rPr>
          <w:highlight w:val="yellow"/>
        </w:rPr>
        <w:t>Cutover to Production Meeting</w:t>
      </w:r>
      <w:bookmarkEnd w:id="65"/>
    </w:p>
    <w:p w14:paraId="08E1935F" w14:textId="6BF9423C" w:rsidR="002D0195" w:rsidRDefault="459F3C69" w:rsidP="002D0195">
      <w:r>
        <w:t>NNDSS</w:t>
      </w:r>
      <w:r w:rsidR="002D0195">
        <w:t xml:space="preserve"> OS schedules a meeting with the jurisdiction, the CDC Program, and any additional partners needed (i.e.</w:t>
      </w:r>
      <w:r w:rsidR="00B95B83">
        <w:t>,</w:t>
      </w:r>
      <w:r w:rsidR="002D0195">
        <w:t xml:space="preserve"> CSOT, APHL, and NBS) to discuss the transition to submit messages to the MVPS Production environment using the message mapping guide (MMG) for all relevant jurisdictional production data.</w:t>
      </w:r>
    </w:p>
    <w:p w14:paraId="50DF52B7" w14:textId="546EF05B" w:rsidR="002D0195" w:rsidRDefault="07C9EAD5" w:rsidP="002D0195">
      <w:pPr>
        <w:pStyle w:val="ListParagraph"/>
        <w:numPr>
          <w:ilvl w:val="0"/>
          <w:numId w:val="35"/>
        </w:numPr>
      </w:pPr>
      <w:r>
        <w:t xml:space="preserve">Information </w:t>
      </w:r>
      <w:r w:rsidR="547B057D">
        <w:t xml:space="preserve">shared </w:t>
      </w:r>
      <w:r>
        <w:t>during this meeting:</w:t>
      </w:r>
    </w:p>
    <w:p w14:paraId="227520F5" w14:textId="77777777" w:rsidR="002D0195" w:rsidRDefault="002D0195" w:rsidP="002D0195">
      <w:pPr>
        <w:pStyle w:val="ListParagraph"/>
        <w:numPr>
          <w:ilvl w:val="1"/>
          <w:numId w:val="35"/>
        </w:numPr>
      </w:pPr>
      <w:r>
        <w:t>Definition of YTD data as unreconciled data for the previous (if applicable) and current MMWR year(s)</w:t>
      </w:r>
    </w:p>
    <w:p w14:paraId="583BC90A" w14:textId="30DD5CCF" w:rsidR="00AD7667" w:rsidRDefault="002D0195" w:rsidP="00EF3B33">
      <w:pPr>
        <w:pStyle w:val="ListParagraph"/>
        <w:numPr>
          <w:ilvl w:val="1"/>
          <w:numId w:val="35"/>
        </w:numPr>
      </w:pPr>
      <w:r>
        <w:t>Any barriers identified by the jurisdiction which CDC should be aware of related to transmitting non-reconciled YTD messages</w:t>
      </w:r>
    </w:p>
    <w:p w14:paraId="3908BAFC" w14:textId="5837AC7E" w:rsidR="002D0195" w:rsidRDefault="002D0195" w:rsidP="002D0195">
      <w:pPr>
        <w:pStyle w:val="ListParagraph"/>
        <w:numPr>
          <w:ilvl w:val="1"/>
          <w:numId w:val="35"/>
        </w:numPr>
      </w:pPr>
      <w:r>
        <w:lastRenderedPageBreak/>
        <w:t>Date the jurisdiction anticipates they’ll begin sending YTD messages</w:t>
      </w:r>
    </w:p>
    <w:p w14:paraId="6AE1458C" w14:textId="545653D6" w:rsidR="00A650F0" w:rsidRDefault="00463CC1" w:rsidP="00A0599F">
      <w:pPr>
        <w:pStyle w:val="ListParagraph"/>
        <w:numPr>
          <w:ilvl w:val="2"/>
          <w:numId w:val="35"/>
        </w:numPr>
      </w:pPr>
      <w:r>
        <w:t>C</w:t>
      </w:r>
      <w:r w:rsidR="006B5C8F">
        <w:t>loseout or reconciliation</w:t>
      </w:r>
      <w:r w:rsidR="00400DBC">
        <w:t xml:space="preserve"> activities </w:t>
      </w:r>
      <w:r>
        <w:t xml:space="preserve">by programs and NNDSS must be </w:t>
      </w:r>
      <w:r w:rsidR="00A21213">
        <w:t>considered</w:t>
      </w:r>
      <w:r>
        <w:t xml:space="preserve"> when establishing </w:t>
      </w:r>
      <w:r w:rsidR="00F4702D">
        <w:t>the dat</w:t>
      </w:r>
      <w:r w:rsidR="005B7B06">
        <w:t>e</w:t>
      </w:r>
      <w:r w:rsidR="001C5098">
        <w:t xml:space="preserve"> for transmission</w:t>
      </w:r>
      <w:r w:rsidR="00F4702D">
        <w:t xml:space="preserve"> and </w:t>
      </w:r>
      <w:r w:rsidR="001C5098">
        <w:t>years</w:t>
      </w:r>
      <w:r w:rsidR="00F4702D">
        <w:t xml:space="preserve"> included in the YTD </w:t>
      </w:r>
      <w:r w:rsidR="003827AB">
        <w:t>messages</w:t>
      </w:r>
    </w:p>
    <w:p w14:paraId="1EFA2A38" w14:textId="77777777" w:rsidR="002D0195" w:rsidRDefault="002D0195" w:rsidP="002D0195">
      <w:pPr>
        <w:pStyle w:val="ListParagraph"/>
        <w:numPr>
          <w:ilvl w:val="1"/>
          <w:numId w:val="35"/>
        </w:numPr>
      </w:pPr>
      <w:r>
        <w:t>Discussion of batch sizes and preferred days of submission to allow for successful transmission of a large volume of data</w:t>
      </w:r>
    </w:p>
    <w:p w14:paraId="7E327A8F" w14:textId="77777777" w:rsidR="002D0195" w:rsidRDefault="002D0195" w:rsidP="002D0195">
      <w:pPr>
        <w:pStyle w:val="ListParagraph"/>
        <w:numPr>
          <w:ilvl w:val="1"/>
          <w:numId w:val="35"/>
        </w:numPr>
      </w:pPr>
      <w:r>
        <w:t>Estimated count of messages to be sent as YTD data</w:t>
      </w:r>
    </w:p>
    <w:p w14:paraId="7194C671" w14:textId="33F688CF" w:rsidR="002D0195" w:rsidRDefault="002D0195" w:rsidP="002D0195">
      <w:pPr>
        <w:pStyle w:val="ListParagraph"/>
        <w:numPr>
          <w:ilvl w:val="1"/>
          <w:numId w:val="35"/>
        </w:numPr>
      </w:pPr>
      <w:r>
        <w:t xml:space="preserve">Function of </w:t>
      </w:r>
      <w:r w:rsidR="009E7647">
        <w:t xml:space="preserve">the </w:t>
      </w:r>
      <w:r>
        <w:t>‘</w:t>
      </w:r>
      <w:r w:rsidR="009E7647">
        <w:t>Data Source’ drop-down menu</w:t>
      </w:r>
      <w:r>
        <w:t xml:space="preserve"> in MVPS Production portal</w:t>
      </w:r>
    </w:p>
    <w:p w14:paraId="738DDF0C" w14:textId="13EB4744" w:rsidR="002D0195" w:rsidRDefault="07C9EAD5" w:rsidP="002D0195">
      <w:pPr>
        <w:pStyle w:val="ListParagraph"/>
        <w:numPr>
          <w:ilvl w:val="1"/>
          <w:numId w:val="35"/>
        </w:numPr>
      </w:pPr>
      <w:r>
        <w:t xml:space="preserve">Reminder to </w:t>
      </w:r>
      <w:r w:rsidR="73E2AFEE">
        <w:t xml:space="preserve">email </w:t>
      </w:r>
      <w:r>
        <w:t xml:space="preserve"> </w:t>
      </w:r>
      <w:hyperlink r:id="rId25">
        <w:r w:rsidRPr="08F93487">
          <w:rPr>
            <w:rStyle w:val="Hyperlink"/>
          </w:rPr>
          <w:t>edx@cdc.gov</w:t>
        </w:r>
      </w:hyperlink>
      <w:r>
        <w:t xml:space="preserve"> </w:t>
      </w:r>
      <w:r w:rsidR="3E0DD5C4">
        <w:t>with the subject “</w:t>
      </w:r>
      <w:r w:rsidR="7AC70881">
        <w:t>[</w:t>
      </w:r>
      <w:r w:rsidR="7AC70881" w:rsidRPr="006C1FBF">
        <w:rPr>
          <w:i/>
        </w:rPr>
        <w:t>Jurisdiction name</w:t>
      </w:r>
      <w:proofErr w:type="gramStart"/>
      <w:r w:rsidR="7AC70881">
        <w:t>]:[</w:t>
      </w:r>
      <w:proofErr w:type="gramEnd"/>
      <w:r w:rsidR="7AC70881" w:rsidRPr="00A0599F">
        <w:rPr>
          <w:i/>
          <w:iCs/>
        </w:rPr>
        <w:t>MMG name</w:t>
      </w:r>
      <w:r w:rsidR="7AC70881">
        <w:t xml:space="preserve">] Onboarding - </w:t>
      </w:r>
      <w:r w:rsidR="3E0DD5C4">
        <w:t xml:space="preserve">YTD submitted” </w:t>
      </w:r>
      <w:r>
        <w:t>when the jurisdiction has submitted their messages</w:t>
      </w:r>
    </w:p>
    <w:p w14:paraId="24B2D542" w14:textId="4419BBEB" w:rsidR="002D0195" w:rsidRDefault="07C9EAD5" w:rsidP="002D0195">
      <w:pPr>
        <w:pStyle w:val="ListParagraph"/>
        <w:numPr>
          <w:ilvl w:val="2"/>
          <w:numId w:val="35"/>
        </w:numPr>
      </w:pPr>
      <w:r>
        <w:t>This email should include a count of the messages the jurisdiction transmitted to the MVPS Production environment</w:t>
      </w:r>
      <w:r w:rsidR="00924BB5">
        <w:t xml:space="preserve">. Additional information may be requested from jurisdiction to be included in this e-mail. </w:t>
      </w:r>
    </w:p>
    <w:p w14:paraId="7BAC0F3A" w14:textId="77777777" w:rsidR="002D0195" w:rsidRDefault="002D0195" w:rsidP="002D0195">
      <w:pPr>
        <w:pStyle w:val="ListParagraph"/>
        <w:numPr>
          <w:ilvl w:val="1"/>
          <w:numId w:val="35"/>
        </w:numPr>
      </w:pPr>
      <w:r>
        <w:t>Approval to jurisdiction to begin sending YTD data to the MVPS Production environment on or around the agreed upon date</w:t>
      </w:r>
    </w:p>
    <w:p w14:paraId="12D12480" w14:textId="18685F68" w:rsidR="002D0195" w:rsidRPr="00D07639" w:rsidRDefault="002D0195" w:rsidP="002D0195">
      <w:pPr>
        <w:pStyle w:val="ListParagraph"/>
        <w:numPr>
          <w:ilvl w:val="0"/>
          <w:numId w:val="35"/>
        </w:numPr>
        <w:rPr>
          <w:u w:val="single"/>
        </w:rPr>
      </w:pPr>
      <w:r>
        <w:t xml:space="preserve">After the Cutover to Production meeting, the </w:t>
      </w:r>
      <w:r w:rsidR="6CA45996">
        <w:t>NNDSS</w:t>
      </w:r>
      <w:r>
        <w:t xml:space="preserve"> OS will send an email to the jurisdiction with next steps, including transportation information (i.e.</w:t>
      </w:r>
      <w:r w:rsidR="00BC1F0F">
        <w:t>,</w:t>
      </w:r>
      <w:r>
        <w:t xml:space="preserve"> the PHINMS service action pair, if applicable) and instructions on sending YTD messages, as well as legacy YTD messages where applicable, to the production environment </w:t>
      </w:r>
    </w:p>
    <w:p w14:paraId="3E033923" w14:textId="77777777" w:rsidR="002D0195" w:rsidRPr="00912586" w:rsidRDefault="00295C96" w:rsidP="00DC0882">
      <w:pPr>
        <w:pStyle w:val="ListParagraph"/>
        <w:numPr>
          <w:ilvl w:val="1"/>
          <w:numId w:val="35"/>
        </w:numPr>
        <w:rPr>
          <w:rStyle w:val="Hyperlink"/>
        </w:rPr>
      </w:pPr>
      <w:r w:rsidRPr="4AB67F8E">
        <w:fldChar w:fldCharType="begin"/>
      </w:r>
      <w:r>
        <w:instrText xml:space="preserve"> HYPERLINK \l "_Populate_the_Production" </w:instrText>
      </w:r>
      <w:r w:rsidRPr="4AB67F8E">
        <w:fldChar w:fldCharType="separate"/>
      </w:r>
      <w:r w:rsidR="002D0195" w:rsidRPr="00D07639">
        <w:rPr>
          <w:rStyle w:val="Hyperlink"/>
        </w:rPr>
        <w:t>Proceed to “Year-to-Date Validation</w:t>
      </w:r>
      <w:r w:rsidR="002D0195" w:rsidRPr="00912586">
        <w:rPr>
          <w:rStyle w:val="Hyperlink"/>
        </w:rPr>
        <w:t>”.</w:t>
      </w:r>
    </w:p>
    <w:p w14:paraId="2BBA3D89" w14:textId="1C23BFDF" w:rsidR="00642A6A" w:rsidRPr="006D687A" w:rsidRDefault="00295C96" w:rsidP="00A56DE5">
      <w:pPr>
        <w:pStyle w:val="Heading3"/>
        <w:rPr>
          <w:highlight w:val="yellow"/>
        </w:rPr>
      </w:pPr>
      <w:r w:rsidRPr="4AB67F8E">
        <w:rPr>
          <w:caps w:val="0"/>
          <w:color w:val="auto"/>
        </w:rPr>
        <w:fldChar w:fldCharType="end"/>
      </w:r>
      <w:bookmarkStart w:id="66" w:name="_Populate_the_Production"/>
      <w:bookmarkStart w:id="67" w:name="_Toc43582223"/>
      <w:bookmarkStart w:id="68" w:name="_Toc77173055"/>
      <w:bookmarkEnd w:id="66"/>
      <w:r w:rsidR="009201B5" w:rsidRPr="006D687A">
        <w:rPr>
          <w:highlight w:val="yellow"/>
        </w:rPr>
        <w:t>Year-to-</w:t>
      </w:r>
      <w:r w:rsidR="00F27D4D" w:rsidRPr="006D687A">
        <w:rPr>
          <w:highlight w:val="yellow"/>
        </w:rPr>
        <w:t>Date</w:t>
      </w:r>
      <w:r w:rsidR="009201B5" w:rsidRPr="006D687A">
        <w:rPr>
          <w:highlight w:val="yellow"/>
        </w:rPr>
        <w:t xml:space="preserve"> Validation</w:t>
      </w:r>
      <w:bookmarkEnd w:id="67"/>
      <w:bookmarkEnd w:id="68"/>
      <w:r w:rsidR="00262251" w:rsidRPr="006D687A">
        <w:rPr>
          <w:highlight w:val="yellow"/>
        </w:rPr>
        <w:t xml:space="preserve"> </w:t>
      </w:r>
    </w:p>
    <w:p w14:paraId="42C97B0B" w14:textId="7720D9F7" w:rsidR="00A75DE9" w:rsidRPr="006D687A" w:rsidRDefault="00A75DE9" w:rsidP="00A75DE9">
      <w:pPr>
        <w:rPr>
          <w:highlight w:val="yellow"/>
        </w:rPr>
      </w:pPr>
      <w:r w:rsidRPr="006D687A">
        <w:rPr>
          <w:highlight w:val="yellow"/>
        </w:rPr>
        <w:t xml:space="preserve">Roles: Jurisdiction, </w:t>
      </w:r>
      <w:r w:rsidR="2E9343B7" w:rsidRPr="006D687A">
        <w:rPr>
          <w:highlight w:val="yellow"/>
        </w:rPr>
        <w:t>NNDSS</w:t>
      </w:r>
      <w:r w:rsidRPr="006D687A">
        <w:rPr>
          <w:highlight w:val="yellow"/>
        </w:rPr>
        <w:t xml:space="preserve"> OS, CDC Program</w:t>
      </w:r>
    </w:p>
    <w:p w14:paraId="03355F12" w14:textId="0A449290" w:rsidR="009201B5" w:rsidRPr="00A75DE9" w:rsidRDefault="009201B5">
      <w:r w:rsidRPr="006D687A">
        <w:rPr>
          <w:highlight w:val="yellow"/>
        </w:rPr>
        <w:t xml:space="preserve">Year-to-Date validation requires a </w:t>
      </w:r>
      <w:r w:rsidR="00C142CC" w:rsidRPr="006D687A">
        <w:rPr>
          <w:highlight w:val="yellow"/>
        </w:rPr>
        <w:t>jurisdiction</w:t>
      </w:r>
      <w:r w:rsidRPr="006D687A">
        <w:rPr>
          <w:highlight w:val="yellow"/>
        </w:rPr>
        <w:t xml:space="preserve"> to submit production YTD messages to CDC’s MVPS Production environment. These messages are used to populate CDC production databases and to ensure the new format accounts for all unreconciled data as appropriate. Jurisdictions are considered</w:t>
      </w:r>
      <w:r w:rsidRPr="006D687A">
        <w:rPr>
          <w:highlight w:val="yellow"/>
          <w:u w:val="single"/>
        </w:rPr>
        <w:t xml:space="preserve"> </w:t>
      </w:r>
      <w:r w:rsidR="00355339" w:rsidRPr="006D687A">
        <w:rPr>
          <w:highlight w:val="yellow"/>
          <w:u w:val="single"/>
        </w:rPr>
        <w:t>IN PRODUCTION</w:t>
      </w:r>
      <w:r w:rsidR="00355339" w:rsidRPr="006D687A">
        <w:rPr>
          <w:highlight w:val="yellow"/>
        </w:rPr>
        <w:t xml:space="preserve"> for the </w:t>
      </w:r>
      <w:r w:rsidRPr="006D687A">
        <w:rPr>
          <w:highlight w:val="yellow"/>
        </w:rPr>
        <w:t>new case notification format</w:t>
      </w:r>
      <w:r w:rsidR="00D335C6" w:rsidRPr="006D687A">
        <w:rPr>
          <w:highlight w:val="yellow"/>
        </w:rPr>
        <w:t>,</w:t>
      </w:r>
      <w:r w:rsidRPr="006D687A">
        <w:rPr>
          <w:highlight w:val="yellow"/>
        </w:rPr>
        <w:t xml:space="preserve"> or MMG</w:t>
      </w:r>
      <w:r w:rsidR="00D335C6" w:rsidRPr="006D687A">
        <w:rPr>
          <w:highlight w:val="yellow"/>
        </w:rPr>
        <w:t>,</w:t>
      </w:r>
      <w:r w:rsidRPr="006D687A">
        <w:rPr>
          <w:highlight w:val="yellow"/>
        </w:rPr>
        <w:t xml:space="preserve"> as all new cases will be sent in this format while YTD messages are assessed for errors and case count discrepancies.</w:t>
      </w:r>
      <w:r w:rsidR="00355339" w:rsidRPr="006D687A">
        <w:rPr>
          <w:highlight w:val="yellow"/>
        </w:rPr>
        <w:t xml:space="preserve"> It is not until the end of the validation stage that a jurisdiction’s data will be included in NNDSS publications</w:t>
      </w:r>
      <w:r w:rsidR="009F0268" w:rsidRPr="006D687A">
        <w:rPr>
          <w:highlight w:val="yellow"/>
        </w:rPr>
        <w:t>;</w:t>
      </w:r>
      <w:r w:rsidR="00355339" w:rsidRPr="006D687A">
        <w:rPr>
          <w:highlight w:val="yellow"/>
        </w:rPr>
        <w:t xml:space="preserve"> as a result</w:t>
      </w:r>
      <w:r w:rsidR="009F0268" w:rsidRPr="006D687A">
        <w:rPr>
          <w:highlight w:val="yellow"/>
        </w:rPr>
        <w:t>,</w:t>
      </w:r>
      <w:r w:rsidR="00355339" w:rsidRPr="006D687A">
        <w:rPr>
          <w:highlight w:val="yellow"/>
        </w:rPr>
        <w:t xml:space="preserve"> new cases sent during this time might not be published until YTD validation is complet</w:t>
      </w:r>
      <w:r w:rsidR="00355339">
        <w:t>e.</w:t>
      </w:r>
      <w:r>
        <w:t xml:space="preserve"> </w:t>
      </w:r>
    </w:p>
    <w:p w14:paraId="22D78969" w14:textId="77777777" w:rsidR="00642A6A" w:rsidRPr="006D687A" w:rsidRDefault="00642A6A" w:rsidP="00523421">
      <w:pPr>
        <w:pStyle w:val="Heading3"/>
        <w:ind w:left="720"/>
        <w:rPr>
          <w:b/>
          <w:i/>
          <w:iCs/>
          <w:color w:val="auto"/>
          <w:highlight w:val="yellow"/>
        </w:rPr>
      </w:pPr>
      <w:bookmarkStart w:id="69" w:name="_Jurisdiction_Submits_Messages"/>
      <w:bookmarkStart w:id="70" w:name="_Toc77173056"/>
      <w:bookmarkEnd w:id="69"/>
      <w:r w:rsidRPr="006D687A">
        <w:rPr>
          <w:i/>
          <w:iCs/>
          <w:highlight w:val="yellow"/>
        </w:rPr>
        <w:t>Jurisdiction Submits Messages to Production</w:t>
      </w:r>
      <w:bookmarkEnd w:id="70"/>
      <w:r w:rsidRPr="006D687A">
        <w:rPr>
          <w:i/>
          <w:iCs/>
          <w:highlight w:val="yellow"/>
        </w:rPr>
        <w:t xml:space="preserve"> </w:t>
      </w:r>
    </w:p>
    <w:p w14:paraId="41BF566A" w14:textId="27709537" w:rsidR="00642A6A" w:rsidRPr="006D687A" w:rsidRDefault="00642A6A" w:rsidP="00523421">
      <w:pPr>
        <w:ind w:left="720"/>
        <w:rPr>
          <w:highlight w:val="yellow"/>
        </w:rPr>
      </w:pPr>
      <w:r w:rsidRPr="006D687A">
        <w:rPr>
          <w:highlight w:val="yellow"/>
        </w:rPr>
        <w:t>Jurisdiction submits production YTD messages to CDC’s MVPS Production environment. Jurisdiction begins submitting current case notifications using the new</w:t>
      </w:r>
      <w:r w:rsidR="00A358A5" w:rsidRPr="006D687A">
        <w:rPr>
          <w:highlight w:val="yellow"/>
        </w:rPr>
        <w:t xml:space="preserve"> NNDSS</w:t>
      </w:r>
      <w:r w:rsidRPr="006D687A">
        <w:rPr>
          <w:highlight w:val="yellow"/>
        </w:rPr>
        <w:t xml:space="preserve"> format.</w:t>
      </w:r>
    </w:p>
    <w:p w14:paraId="4B5C1DBA" w14:textId="67D5BDA6" w:rsidR="00764ACB" w:rsidRPr="006D687A" w:rsidRDefault="00764ACB" w:rsidP="00523421">
      <w:pPr>
        <w:pStyle w:val="ListParagraph"/>
        <w:numPr>
          <w:ilvl w:val="0"/>
          <w:numId w:val="36"/>
        </w:numPr>
        <w:tabs>
          <w:tab w:val="left" w:pos="540"/>
        </w:tabs>
        <w:ind w:left="1170" w:hanging="450"/>
        <w:rPr>
          <w:highlight w:val="yellow"/>
        </w:rPr>
      </w:pPr>
      <w:r w:rsidRPr="006D687A">
        <w:rPr>
          <w:highlight w:val="yellow"/>
        </w:rPr>
        <w:t xml:space="preserve">If applicable, the jurisdiction will </w:t>
      </w:r>
      <w:r w:rsidR="0F000C83" w:rsidRPr="006D687A">
        <w:rPr>
          <w:highlight w:val="yellow"/>
        </w:rPr>
        <w:t xml:space="preserve">first </w:t>
      </w:r>
      <w:r w:rsidRPr="006D687A">
        <w:rPr>
          <w:highlight w:val="yellow"/>
        </w:rPr>
        <w:t>send their full unreconciled</w:t>
      </w:r>
      <w:r w:rsidR="000E6057" w:rsidRPr="006D687A">
        <w:rPr>
          <w:highlight w:val="yellow"/>
        </w:rPr>
        <w:t>,</w:t>
      </w:r>
      <w:r w:rsidRPr="006D687A">
        <w:rPr>
          <w:highlight w:val="yellow"/>
        </w:rPr>
        <w:t xml:space="preserve"> </w:t>
      </w:r>
      <w:r w:rsidR="004A5ED1" w:rsidRPr="006D687A">
        <w:rPr>
          <w:highlight w:val="yellow"/>
        </w:rPr>
        <w:t xml:space="preserve">NNDSS </w:t>
      </w:r>
      <w:r w:rsidRPr="006D687A">
        <w:rPr>
          <w:highlight w:val="yellow"/>
        </w:rPr>
        <w:t>legacy</w:t>
      </w:r>
      <w:r w:rsidR="000E6057" w:rsidRPr="006D687A">
        <w:rPr>
          <w:highlight w:val="yellow"/>
        </w:rPr>
        <w:t>-</w:t>
      </w:r>
      <w:r w:rsidRPr="006D687A">
        <w:rPr>
          <w:highlight w:val="yellow"/>
        </w:rPr>
        <w:t xml:space="preserve">formatted YTD messages before sending the </w:t>
      </w:r>
      <w:r w:rsidR="00696D6C" w:rsidRPr="006D687A">
        <w:rPr>
          <w:highlight w:val="yellow"/>
        </w:rPr>
        <w:t xml:space="preserve">HL7 </w:t>
      </w:r>
      <w:r w:rsidRPr="006D687A">
        <w:rPr>
          <w:highlight w:val="yellow"/>
        </w:rPr>
        <w:t xml:space="preserve">YTD messages. </w:t>
      </w:r>
    </w:p>
    <w:p w14:paraId="70322A80" w14:textId="2390D177" w:rsidR="006929AF" w:rsidRPr="006D687A" w:rsidRDefault="00B90AA3" w:rsidP="004D3E6E">
      <w:pPr>
        <w:pStyle w:val="ListParagraph"/>
        <w:numPr>
          <w:ilvl w:val="1"/>
          <w:numId w:val="36"/>
        </w:numPr>
        <w:ind w:left="1987"/>
        <w:rPr>
          <w:highlight w:val="yellow"/>
        </w:rPr>
      </w:pPr>
      <w:r w:rsidRPr="006D687A">
        <w:rPr>
          <w:highlight w:val="yellow"/>
        </w:rPr>
        <w:t xml:space="preserve">Jurisdictions can choose to continue to send their NNDSS legacy feed to continue to populate NNDSS public data sources </w:t>
      </w:r>
      <w:r w:rsidR="00203A84" w:rsidRPr="006D687A">
        <w:rPr>
          <w:highlight w:val="yellow"/>
        </w:rPr>
        <w:t>(</w:t>
      </w:r>
      <w:r w:rsidRPr="006D687A">
        <w:rPr>
          <w:highlight w:val="yellow"/>
        </w:rPr>
        <w:t>e.g.</w:t>
      </w:r>
      <w:r w:rsidR="00203A84" w:rsidRPr="006D687A">
        <w:rPr>
          <w:highlight w:val="yellow"/>
        </w:rPr>
        <w:t>,</w:t>
      </w:r>
      <w:r w:rsidRPr="006D687A">
        <w:rPr>
          <w:highlight w:val="yellow"/>
        </w:rPr>
        <w:t xml:space="preserve"> CDC WONDER</w:t>
      </w:r>
      <w:r w:rsidR="00203A84" w:rsidRPr="006D687A">
        <w:rPr>
          <w:highlight w:val="yellow"/>
        </w:rPr>
        <w:t>)</w:t>
      </w:r>
      <w:r w:rsidRPr="006D687A">
        <w:rPr>
          <w:highlight w:val="yellow"/>
        </w:rPr>
        <w:t xml:space="preserve">. </w:t>
      </w:r>
    </w:p>
    <w:p w14:paraId="68F10C5C" w14:textId="18F558C3" w:rsidR="00B90AA3" w:rsidRPr="006D687A" w:rsidRDefault="00B90AA3" w:rsidP="4AB67F8E">
      <w:pPr>
        <w:pStyle w:val="ListParagraph"/>
        <w:numPr>
          <w:ilvl w:val="1"/>
          <w:numId w:val="36"/>
        </w:numPr>
        <w:ind w:left="1987"/>
        <w:rPr>
          <w:highlight w:val="yellow"/>
        </w:rPr>
      </w:pPr>
      <w:r w:rsidRPr="006D687A">
        <w:rPr>
          <w:highlight w:val="yellow"/>
        </w:rPr>
        <w:t>If a jurisdiction is not able to send</w:t>
      </w:r>
      <w:r w:rsidR="0070271C" w:rsidRPr="006D687A">
        <w:rPr>
          <w:highlight w:val="yellow"/>
        </w:rPr>
        <w:t>,</w:t>
      </w:r>
      <w:r w:rsidRPr="006D687A">
        <w:rPr>
          <w:highlight w:val="yellow"/>
        </w:rPr>
        <w:t xml:space="preserve"> or prefers not to continue sending</w:t>
      </w:r>
      <w:r w:rsidR="0070271C" w:rsidRPr="006D687A">
        <w:rPr>
          <w:highlight w:val="yellow"/>
        </w:rPr>
        <w:t>,</w:t>
      </w:r>
      <w:r w:rsidRPr="006D687A">
        <w:rPr>
          <w:highlight w:val="yellow"/>
        </w:rPr>
        <w:t xml:space="preserve"> NNDSS legacy transmissions</w:t>
      </w:r>
      <w:r w:rsidR="00CA6D41" w:rsidRPr="006D687A">
        <w:rPr>
          <w:highlight w:val="yellow"/>
        </w:rPr>
        <w:t>,</w:t>
      </w:r>
      <w:r w:rsidRPr="006D687A">
        <w:rPr>
          <w:highlight w:val="yellow"/>
        </w:rPr>
        <w:t xml:space="preserve"> please note that the NNDSS publicly displayed data (e.g., CDC WONDER) will not be populated with new case data</w:t>
      </w:r>
      <w:r w:rsidR="00F92335" w:rsidRPr="006D687A">
        <w:rPr>
          <w:highlight w:val="yellow"/>
        </w:rPr>
        <w:t xml:space="preserve"> until the HL7</w:t>
      </w:r>
      <w:r w:rsidR="003E4C8A" w:rsidRPr="006D687A">
        <w:rPr>
          <w:highlight w:val="yellow"/>
        </w:rPr>
        <w:t xml:space="preserve"> data</w:t>
      </w:r>
      <w:r w:rsidR="00D91291" w:rsidRPr="006D687A">
        <w:rPr>
          <w:highlight w:val="yellow"/>
        </w:rPr>
        <w:t xml:space="preserve"> has been</w:t>
      </w:r>
      <w:r w:rsidR="00864443" w:rsidRPr="006D687A">
        <w:rPr>
          <w:highlight w:val="yellow"/>
        </w:rPr>
        <w:t xml:space="preserve"> validated and approved</w:t>
      </w:r>
      <w:r w:rsidR="00D91291" w:rsidRPr="006D687A">
        <w:rPr>
          <w:highlight w:val="yellow"/>
        </w:rPr>
        <w:t xml:space="preserve"> </w:t>
      </w:r>
      <w:r w:rsidR="00C179BF" w:rsidRPr="006D687A">
        <w:rPr>
          <w:highlight w:val="yellow"/>
        </w:rPr>
        <w:t>for publication in</w:t>
      </w:r>
      <w:r w:rsidR="00DD5D4B" w:rsidRPr="006D687A">
        <w:rPr>
          <w:highlight w:val="yellow"/>
        </w:rPr>
        <w:t xml:space="preserve"> </w:t>
      </w:r>
      <w:r w:rsidR="00B73162" w:rsidRPr="006D687A">
        <w:rPr>
          <w:highlight w:val="yellow"/>
        </w:rPr>
        <w:t xml:space="preserve">NNDSS </w:t>
      </w:r>
      <w:r w:rsidR="00DD5D4B" w:rsidRPr="006D687A">
        <w:rPr>
          <w:highlight w:val="yellow"/>
        </w:rPr>
        <w:t>public data sources.</w:t>
      </w:r>
    </w:p>
    <w:p w14:paraId="4A47E5C2" w14:textId="34E5EA1A" w:rsidR="00BB1829" w:rsidRPr="006D687A" w:rsidRDefault="6B1032C6" w:rsidP="4AB67F8E">
      <w:pPr>
        <w:pStyle w:val="ListParagraph"/>
        <w:numPr>
          <w:ilvl w:val="0"/>
          <w:numId w:val="36"/>
        </w:numPr>
        <w:tabs>
          <w:tab w:val="left" w:pos="540"/>
        </w:tabs>
        <w:ind w:left="1170" w:hanging="450"/>
        <w:rPr>
          <w:highlight w:val="yellow"/>
        </w:rPr>
      </w:pPr>
      <w:r w:rsidRPr="006D687A">
        <w:rPr>
          <w:highlight w:val="yellow"/>
        </w:rPr>
        <w:t>Th</w:t>
      </w:r>
      <w:r w:rsidR="00642A6A" w:rsidRPr="006D687A">
        <w:rPr>
          <w:highlight w:val="yellow"/>
        </w:rPr>
        <w:t xml:space="preserve">e jurisdiction </w:t>
      </w:r>
      <w:r w:rsidR="00A944D2" w:rsidRPr="006D687A">
        <w:rPr>
          <w:highlight w:val="yellow"/>
        </w:rPr>
        <w:t xml:space="preserve">then </w:t>
      </w:r>
      <w:r w:rsidR="00642A6A" w:rsidRPr="006D687A">
        <w:rPr>
          <w:highlight w:val="yellow"/>
        </w:rPr>
        <w:t xml:space="preserve">reconfigures their production environment to send </w:t>
      </w:r>
      <w:r w:rsidR="008B44AA" w:rsidRPr="006D687A">
        <w:rPr>
          <w:highlight w:val="yellow"/>
        </w:rPr>
        <w:t>the HL7</w:t>
      </w:r>
      <w:r w:rsidR="003E5208" w:rsidRPr="006D687A">
        <w:rPr>
          <w:highlight w:val="yellow"/>
        </w:rPr>
        <w:t xml:space="preserve"> </w:t>
      </w:r>
      <w:r w:rsidR="00DA2FA6" w:rsidRPr="006D687A">
        <w:rPr>
          <w:highlight w:val="yellow"/>
        </w:rPr>
        <w:t>messages</w:t>
      </w:r>
      <w:r w:rsidR="00642A6A" w:rsidRPr="006D687A">
        <w:rPr>
          <w:highlight w:val="yellow"/>
        </w:rPr>
        <w:t xml:space="preserve"> to </w:t>
      </w:r>
      <w:r w:rsidR="009122EE" w:rsidRPr="006D687A">
        <w:rPr>
          <w:highlight w:val="yellow"/>
        </w:rPr>
        <w:t xml:space="preserve">the </w:t>
      </w:r>
      <w:r w:rsidR="00642A6A" w:rsidRPr="006D687A">
        <w:rPr>
          <w:highlight w:val="yellow"/>
        </w:rPr>
        <w:t xml:space="preserve">MVPS Production environment using the new </w:t>
      </w:r>
      <w:r w:rsidR="00F12781" w:rsidRPr="006D687A">
        <w:rPr>
          <w:highlight w:val="yellow"/>
        </w:rPr>
        <w:t>PHINMS</w:t>
      </w:r>
      <w:r w:rsidR="00642A6A" w:rsidRPr="006D687A">
        <w:rPr>
          <w:highlight w:val="yellow"/>
        </w:rPr>
        <w:t xml:space="preserve"> service action pair for MVPS production.</w:t>
      </w:r>
      <w:r w:rsidR="12A4442F" w:rsidRPr="006D687A">
        <w:rPr>
          <w:highlight w:val="yellow"/>
        </w:rPr>
        <w:t xml:space="preserve"> </w:t>
      </w:r>
    </w:p>
    <w:p w14:paraId="2283C628" w14:textId="414652F6" w:rsidR="00642A6A" w:rsidRPr="006D687A" w:rsidRDefault="00642A6A" w:rsidP="00A02D40">
      <w:pPr>
        <w:pStyle w:val="ListParagraph"/>
        <w:numPr>
          <w:ilvl w:val="0"/>
          <w:numId w:val="36"/>
        </w:numPr>
        <w:tabs>
          <w:tab w:val="left" w:pos="540"/>
        </w:tabs>
        <w:ind w:left="1170" w:hanging="450"/>
        <w:rPr>
          <w:highlight w:val="yellow"/>
        </w:rPr>
      </w:pPr>
      <w:r w:rsidRPr="006D687A">
        <w:rPr>
          <w:highlight w:val="yellow"/>
        </w:rPr>
        <w:t>Jurisdiction begins submitting their current case notifications using the new HL7 format to the MVPS Production environment</w:t>
      </w:r>
      <w:r w:rsidR="00F03D92" w:rsidRPr="006D687A">
        <w:rPr>
          <w:highlight w:val="yellow"/>
        </w:rPr>
        <w:t>.</w:t>
      </w:r>
    </w:p>
    <w:p w14:paraId="069A269B" w14:textId="17FBAA31" w:rsidR="00BB1829" w:rsidRPr="006D687A" w:rsidRDefault="00BB1829" w:rsidP="000144BE">
      <w:pPr>
        <w:pStyle w:val="ListParagraph"/>
        <w:numPr>
          <w:ilvl w:val="1"/>
          <w:numId w:val="36"/>
        </w:numPr>
        <w:tabs>
          <w:tab w:val="left" w:pos="540"/>
        </w:tabs>
        <w:ind w:left="1987"/>
        <w:rPr>
          <w:highlight w:val="yellow"/>
        </w:rPr>
      </w:pPr>
      <w:r w:rsidRPr="006D687A">
        <w:rPr>
          <w:highlight w:val="yellow"/>
        </w:rPr>
        <w:lastRenderedPageBreak/>
        <w:t>These messages can be viewed in the MVPS portal using the ‘</w:t>
      </w:r>
      <w:r w:rsidR="00232E3F" w:rsidRPr="006D687A">
        <w:rPr>
          <w:highlight w:val="yellow"/>
        </w:rPr>
        <w:t>Data Source’ drop-down menu</w:t>
      </w:r>
      <w:r w:rsidRPr="006D687A">
        <w:rPr>
          <w:highlight w:val="yellow"/>
        </w:rPr>
        <w:t xml:space="preserve"> and in the MVPS SQL views using the ‘onboarding flag</w:t>
      </w:r>
      <w:r w:rsidR="007E6656" w:rsidRPr="006D687A">
        <w:rPr>
          <w:highlight w:val="yellow"/>
        </w:rPr>
        <w:t>’ variable</w:t>
      </w:r>
      <w:r w:rsidR="00807768" w:rsidRPr="006D687A">
        <w:rPr>
          <w:highlight w:val="yellow"/>
        </w:rPr>
        <w:t>, where it is set to “Onboarding”</w:t>
      </w:r>
      <w:r w:rsidR="00207CC9" w:rsidRPr="006D687A">
        <w:rPr>
          <w:highlight w:val="yellow"/>
        </w:rPr>
        <w:t xml:space="preserve"> (O).</w:t>
      </w:r>
    </w:p>
    <w:p w14:paraId="553E4F02" w14:textId="2CBCCE54" w:rsidR="00642A6A" w:rsidRPr="006D687A" w:rsidRDefault="591B0B27" w:rsidP="4AB67F8E">
      <w:pPr>
        <w:pStyle w:val="ListParagraph"/>
        <w:numPr>
          <w:ilvl w:val="0"/>
          <w:numId w:val="36"/>
        </w:numPr>
        <w:tabs>
          <w:tab w:val="left" w:pos="540"/>
        </w:tabs>
        <w:ind w:left="1080"/>
        <w:rPr>
          <w:highlight w:val="yellow"/>
        </w:rPr>
      </w:pPr>
      <w:r w:rsidRPr="006D687A">
        <w:rPr>
          <w:highlight w:val="yellow"/>
        </w:rPr>
        <w:t xml:space="preserve">Jurisdiction emails </w:t>
      </w:r>
      <w:hyperlink r:id="rId26">
        <w:r w:rsidR="52F033E1" w:rsidRPr="006D687A">
          <w:rPr>
            <w:rStyle w:val="Hyperlink"/>
            <w:highlight w:val="yellow"/>
          </w:rPr>
          <w:t>edx@cdc.gov</w:t>
        </w:r>
      </w:hyperlink>
      <w:r w:rsidRPr="006D687A">
        <w:rPr>
          <w:highlight w:val="yellow"/>
        </w:rPr>
        <w:t xml:space="preserve"> </w:t>
      </w:r>
      <w:r w:rsidR="14DDCCCF" w:rsidRPr="006D687A">
        <w:rPr>
          <w:highlight w:val="yellow"/>
        </w:rPr>
        <w:t>with the subject “</w:t>
      </w:r>
      <w:r w:rsidR="111D9C72" w:rsidRPr="006D687A">
        <w:rPr>
          <w:highlight w:val="yellow"/>
        </w:rPr>
        <w:t>[</w:t>
      </w:r>
      <w:r w:rsidR="111D9C72" w:rsidRPr="006D687A">
        <w:rPr>
          <w:i/>
          <w:highlight w:val="yellow"/>
        </w:rPr>
        <w:t>Jurisdiction name</w:t>
      </w:r>
      <w:proofErr w:type="gramStart"/>
      <w:r w:rsidR="111D9C72" w:rsidRPr="006D687A">
        <w:rPr>
          <w:highlight w:val="yellow"/>
        </w:rPr>
        <w:t>]:[</w:t>
      </w:r>
      <w:proofErr w:type="gramEnd"/>
      <w:r w:rsidR="111D9C72" w:rsidRPr="006D687A">
        <w:rPr>
          <w:i/>
          <w:highlight w:val="yellow"/>
        </w:rPr>
        <w:t>MMG name</w:t>
      </w:r>
      <w:r w:rsidR="111D9C72" w:rsidRPr="006D687A">
        <w:rPr>
          <w:highlight w:val="yellow"/>
        </w:rPr>
        <w:t xml:space="preserve">] Onboarding - </w:t>
      </w:r>
      <w:r w:rsidR="14DDCCCF" w:rsidRPr="006D687A">
        <w:rPr>
          <w:highlight w:val="yellow"/>
        </w:rPr>
        <w:t xml:space="preserve">YTD submitted” </w:t>
      </w:r>
      <w:r w:rsidRPr="006D687A">
        <w:rPr>
          <w:highlight w:val="yellow"/>
        </w:rPr>
        <w:t>to confirm messages have been transmitted and provide the number of messages</w:t>
      </w:r>
      <w:r w:rsidR="438F9BDF" w:rsidRPr="006D687A">
        <w:rPr>
          <w:highlight w:val="yellow"/>
        </w:rPr>
        <w:t xml:space="preserve"> and cases</w:t>
      </w:r>
      <w:r w:rsidRPr="006D687A">
        <w:rPr>
          <w:highlight w:val="yellow"/>
        </w:rPr>
        <w:t xml:space="preserve"> submitted.</w:t>
      </w:r>
    </w:p>
    <w:p w14:paraId="55EDBF8A" w14:textId="4D0F6CA8" w:rsidR="00333ACF" w:rsidRPr="008A6C86" w:rsidRDefault="00333ACF" w:rsidP="008A6C86">
      <w:pPr>
        <w:pStyle w:val="Heading3"/>
        <w:ind w:left="720"/>
        <w:rPr>
          <w:b/>
          <w:i/>
          <w:iCs/>
          <w:color w:val="auto"/>
        </w:rPr>
      </w:pPr>
      <w:bookmarkStart w:id="71" w:name="_Toc43582225"/>
      <w:bookmarkStart w:id="72" w:name="_Toc77173057"/>
      <w:r w:rsidRPr="008A6C86">
        <w:rPr>
          <w:i/>
          <w:iCs/>
        </w:rPr>
        <w:t>Confirm Transmission and Database Population</w:t>
      </w:r>
      <w:bookmarkEnd w:id="71"/>
      <w:bookmarkEnd w:id="72"/>
      <w:r w:rsidR="00E436AB">
        <w:rPr>
          <w:i/>
          <w:iCs/>
        </w:rPr>
        <w:t xml:space="preserve"> </w:t>
      </w:r>
    </w:p>
    <w:p w14:paraId="1CD9ED26" w14:textId="62442CA7" w:rsidR="00333ACF" w:rsidRDefault="78A57C4A" w:rsidP="008A6C86">
      <w:pPr>
        <w:ind w:left="720"/>
      </w:pPr>
      <w:r>
        <w:t>NNDSS</w:t>
      </w:r>
      <w:r w:rsidR="00333ACF">
        <w:t xml:space="preserve"> </w:t>
      </w:r>
      <w:r w:rsidR="00F14ADA">
        <w:t>OS</w:t>
      </w:r>
      <w:r w:rsidR="00333ACF">
        <w:t xml:space="preserve"> confirms that </w:t>
      </w:r>
      <w:r w:rsidR="00006655">
        <w:t>the number of</w:t>
      </w:r>
      <w:r w:rsidR="00333ACF">
        <w:t xml:space="preserve"> messages</w:t>
      </w:r>
      <w:r w:rsidR="00006655">
        <w:t xml:space="preserve"> and cases</w:t>
      </w:r>
      <w:r w:rsidR="00333ACF">
        <w:t xml:space="preserve"> transmitted </w:t>
      </w:r>
      <w:r w:rsidR="00FE7AB1">
        <w:t xml:space="preserve">has </w:t>
      </w:r>
      <w:r w:rsidR="00333ACF">
        <w:t>arrived successfully in the MVPS Production environment.</w:t>
      </w:r>
      <w:r w:rsidR="00006655">
        <w:t xml:space="preserve"> </w:t>
      </w:r>
      <w:r w:rsidR="35AA4FB2" w:rsidRPr="0A0F5A6A">
        <w:rPr>
          <w:b/>
          <w:bCs/>
          <w:u w:val="single"/>
        </w:rPr>
        <w:t>Three</w:t>
      </w:r>
      <w:r w:rsidR="00333ACF" w:rsidRPr="0A0F5A6A">
        <w:rPr>
          <w:b/>
          <w:bCs/>
          <w:u w:val="single"/>
        </w:rPr>
        <w:t xml:space="preserve"> business days </w:t>
      </w:r>
      <w:r w:rsidR="00333ACF">
        <w:t xml:space="preserve">are allotted for this confirmation. </w:t>
      </w:r>
    </w:p>
    <w:p w14:paraId="6F6B8060" w14:textId="69EE18D3" w:rsidR="00333ACF" w:rsidRPr="003135B8" w:rsidRDefault="16E0C951" w:rsidP="005120F8">
      <w:pPr>
        <w:pStyle w:val="ListParagraph"/>
        <w:numPr>
          <w:ilvl w:val="0"/>
          <w:numId w:val="37"/>
        </w:numPr>
        <w:ind w:left="1440"/>
        <w:rPr>
          <w:u w:val="single"/>
        </w:rPr>
      </w:pPr>
      <w:r>
        <w:t>NNDSS</w:t>
      </w:r>
      <w:r w:rsidR="00333ACF">
        <w:t xml:space="preserve"> </w:t>
      </w:r>
      <w:r w:rsidR="00F14ADA">
        <w:t>OS</w:t>
      </w:r>
      <w:r w:rsidR="00333ACF">
        <w:t xml:space="preserve"> emails jurisdiction to notify them of successful or unsuccessful receipt of messages.</w:t>
      </w:r>
    </w:p>
    <w:p w14:paraId="0A28DE36" w14:textId="6E3B3DFA" w:rsidR="00333ACF" w:rsidRPr="00005707" w:rsidRDefault="00333ACF" w:rsidP="0A0F5A6A">
      <w:pPr>
        <w:pStyle w:val="ListParagraph"/>
        <w:numPr>
          <w:ilvl w:val="1"/>
          <w:numId w:val="37"/>
        </w:numPr>
        <w:ind w:left="2160"/>
        <w:rPr>
          <w:i/>
          <w:iCs/>
        </w:rPr>
      </w:pPr>
      <w:r w:rsidRPr="0A0F5A6A">
        <w:rPr>
          <w:i/>
          <w:iCs/>
        </w:rPr>
        <w:t xml:space="preserve">If </w:t>
      </w:r>
      <w:r w:rsidR="003A3A47" w:rsidRPr="0A0F5A6A">
        <w:rPr>
          <w:i/>
          <w:iCs/>
        </w:rPr>
        <w:t>transmission</w:t>
      </w:r>
      <w:r w:rsidRPr="0A0F5A6A">
        <w:rPr>
          <w:i/>
          <w:iCs/>
        </w:rPr>
        <w:t xml:space="preserve"> issues are identified</w:t>
      </w:r>
      <w:r>
        <w:t>,</w:t>
      </w:r>
      <w:r w:rsidRPr="0A0F5A6A">
        <w:rPr>
          <w:i/>
          <w:iCs/>
        </w:rPr>
        <w:t xml:space="preserve"> </w:t>
      </w:r>
      <w:r w:rsidR="59F34014">
        <w:t>NNDSS</w:t>
      </w:r>
      <w:r>
        <w:t xml:space="preserve"> </w:t>
      </w:r>
      <w:r w:rsidR="00F14ADA">
        <w:t>OS</w:t>
      </w:r>
      <w:r>
        <w:t xml:space="preserve"> </w:t>
      </w:r>
      <w:r w:rsidR="003C06CE">
        <w:t>provides</w:t>
      </w:r>
      <w:r>
        <w:t xml:space="preserve"> feedback </w:t>
      </w:r>
      <w:r w:rsidR="00A34705">
        <w:t>to</w:t>
      </w:r>
      <w:r>
        <w:t xml:space="preserve"> the jurisdiction</w:t>
      </w:r>
      <w:r w:rsidR="00155996">
        <w:t>,</w:t>
      </w:r>
      <w:r w:rsidR="3EE9DE51">
        <w:t xml:space="preserve"> copying the CDC program</w:t>
      </w:r>
    </w:p>
    <w:p w14:paraId="1B76C5B4" w14:textId="68BF8B65" w:rsidR="00885A35" w:rsidRDefault="00D7137D" w:rsidP="002E7637">
      <w:pPr>
        <w:pStyle w:val="ListParagraph"/>
        <w:numPr>
          <w:ilvl w:val="2"/>
          <w:numId w:val="37"/>
        </w:numPr>
        <w:ind w:left="2880"/>
      </w:pPr>
      <w:r>
        <w:t xml:space="preserve">The issues may be related to </w:t>
      </w:r>
      <w:r w:rsidR="00883033">
        <w:t>the transport mechanism or errored messages</w:t>
      </w:r>
      <w:r w:rsidR="00EC0292">
        <w:t xml:space="preserve"> </w:t>
      </w:r>
      <w:r w:rsidR="007D7D5E">
        <w:t>i</w:t>
      </w:r>
      <w:r w:rsidR="00EC0292">
        <w:t>.</w:t>
      </w:r>
      <w:r w:rsidR="007D7D5E">
        <w:t>e.</w:t>
      </w:r>
      <w:r w:rsidR="00EC0292">
        <w:t>, HL7 structural errors</w:t>
      </w:r>
      <w:r w:rsidR="00216D46">
        <w:t xml:space="preserve"> or required data elements that will not allow the message to</w:t>
      </w:r>
      <w:r w:rsidR="007D7D5E">
        <w:t xml:space="preserve"> be</w:t>
      </w:r>
      <w:r w:rsidR="00216D46">
        <w:t xml:space="preserve"> processed</w:t>
      </w:r>
    </w:p>
    <w:p w14:paraId="4FA5786D" w14:textId="71C58C2A" w:rsidR="00333ACF" w:rsidRDefault="64258D53" w:rsidP="00D1160E">
      <w:pPr>
        <w:pStyle w:val="ListParagraph"/>
        <w:numPr>
          <w:ilvl w:val="2"/>
          <w:numId w:val="37"/>
        </w:numPr>
        <w:ind w:left="2880"/>
      </w:pPr>
      <w:r>
        <w:t>NNDSS</w:t>
      </w:r>
      <w:r w:rsidR="00333ACF">
        <w:t xml:space="preserve"> </w:t>
      </w:r>
      <w:r w:rsidR="00F14ADA">
        <w:t>OS</w:t>
      </w:r>
      <w:r w:rsidR="00333ACF">
        <w:t xml:space="preserve"> requests the jurisdiction implement feedback (make corrections or updates to their system)</w:t>
      </w:r>
    </w:p>
    <w:p w14:paraId="1A09C198" w14:textId="429F1A46" w:rsidR="00333ACF" w:rsidRPr="003135B8" w:rsidRDefault="7332248E" w:rsidP="00D1160E">
      <w:pPr>
        <w:pStyle w:val="ListParagraph"/>
        <w:numPr>
          <w:ilvl w:val="2"/>
          <w:numId w:val="37"/>
        </w:numPr>
        <w:ind w:left="2880"/>
        <w:rPr>
          <w:u w:val="single"/>
        </w:rPr>
      </w:pPr>
      <w:r>
        <w:t>NNDSS</w:t>
      </w:r>
      <w:r w:rsidR="00333ACF">
        <w:t xml:space="preserve"> </w:t>
      </w:r>
      <w:r w:rsidR="00F14ADA">
        <w:t>OS</w:t>
      </w:r>
      <w:r w:rsidR="00333ACF">
        <w:t xml:space="preserve"> will engage MVPS, transport, or other partners if needed to resolve any outstanding issues</w:t>
      </w:r>
    </w:p>
    <w:p w14:paraId="62DB9056" w14:textId="5C313D71" w:rsidR="00333ACF" w:rsidRPr="00DB2D5A" w:rsidRDefault="207D47C5" w:rsidP="005D6951">
      <w:pPr>
        <w:pStyle w:val="ListParagraph"/>
        <w:numPr>
          <w:ilvl w:val="1"/>
          <w:numId w:val="37"/>
        </w:numPr>
        <w:ind w:left="2160"/>
        <w:rPr>
          <w:u w:val="single"/>
        </w:rPr>
      </w:pPr>
      <w:r w:rsidRPr="1AE232BD">
        <w:rPr>
          <w:i/>
          <w:iCs/>
        </w:rPr>
        <w:t>If there are no issues,</w:t>
      </w:r>
      <w:r w:rsidR="00A358A5">
        <w:rPr>
          <w:i/>
          <w:iCs/>
        </w:rPr>
        <w:t xml:space="preserve"> </w:t>
      </w:r>
      <w:r>
        <w:t xml:space="preserve">proceed to </w:t>
      </w:r>
      <w:hyperlink w:anchor="_YTD_Messages_Review" w:history="1">
        <w:r w:rsidRPr="00912586">
          <w:rPr>
            <w:rStyle w:val="Hyperlink"/>
          </w:rPr>
          <w:t>“YTD Messages Review”</w:t>
        </w:r>
      </w:hyperlink>
    </w:p>
    <w:p w14:paraId="1C3D30FA" w14:textId="723B5906" w:rsidR="00333ACF" w:rsidRPr="005D6951" w:rsidRDefault="2AF99FAC" w:rsidP="08F93487">
      <w:pPr>
        <w:pStyle w:val="Heading3"/>
        <w:ind w:left="720"/>
        <w:rPr>
          <w:b/>
          <w:bCs/>
          <w:color w:val="FFFFFF" w:themeColor="background1"/>
          <w:sz w:val="22"/>
          <w:szCs w:val="22"/>
        </w:rPr>
      </w:pPr>
      <w:bookmarkStart w:id="73" w:name="_YTD_Messages_Review"/>
      <w:bookmarkStart w:id="74" w:name="_Toc77173058"/>
      <w:bookmarkEnd w:id="73"/>
      <w:r w:rsidRPr="08F93487">
        <w:rPr>
          <w:i/>
          <w:iCs/>
        </w:rPr>
        <w:t>YTD Messages Review</w:t>
      </w:r>
      <w:bookmarkEnd w:id="74"/>
    </w:p>
    <w:p w14:paraId="728CA95B" w14:textId="20B475DC" w:rsidR="00333ACF" w:rsidRDefault="00333ACF" w:rsidP="005D6951">
      <w:pPr>
        <w:ind w:left="720"/>
        <w:rPr>
          <w:rFonts w:cstheme="minorHAnsi"/>
          <w:color w:val="000000" w:themeColor="text1"/>
        </w:rPr>
      </w:pPr>
      <w:r>
        <w:rPr>
          <w:rFonts w:cstheme="minorHAnsi"/>
          <w:color w:val="000000" w:themeColor="text1"/>
        </w:rPr>
        <w:t xml:space="preserve">Review </w:t>
      </w:r>
      <w:r w:rsidR="009610DC">
        <w:rPr>
          <w:rFonts w:cstheme="minorHAnsi"/>
          <w:color w:val="000000" w:themeColor="text1"/>
        </w:rPr>
        <w:t>the</w:t>
      </w:r>
      <w:r>
        <w:rPr>
          <w:rFonts w:cstheme="minorHAnsi"/>
          <w:color w:val="000000" w:themeColor="text1"/>
        </w:rPr>
        <w:t xml:space="preserve"> YTD messages to assess for any final issues/concerns and confirm all cases in legacy feed are included in the YTD messages.</w:t>
      </w:r>
      <w:r w:rsidR="00544A3B">
        <w:rPr>
          <w:rFonts w:cstheme="minorHAnsi"/>
          <w:color w:val="000000" w:themeColor="text1"/>
        </w:rPr>
        <w:t xml:space="preserve"> </w:t>
      </w:r>
      <w:r w:rsidR="00544A3B">
        <w:rPr>
          <w:b/>
          <w:u w:val="single"/>
        </w:rPr>
        <w:t xml:space="preserve">Five </w:t>
      </w:r>
      <w:r w:rsidR="00544A3B">
        <w:rPr>
          <w:b/>
          <w:bCs/>
          <w:u w:val="single"/>
        </w:rPr>
        <w:t xml:space="preserve">business days </w:t>
      </w:r>
      <w:r w:rsidR="00544A3B" w:rsidRPr="00EA13F3">
        <w:t xml:space="preserve">are allotted for this </w:t>
      </w:r>
      <w:r w:rsidR="00544A3B">
        <w:t>review</w:t>
      </w:r>
      <w:r w:rsidR="00544A3B" w:rsidRPr="00EA13F3">
        <w:t>.</w:t>
      </w:r>
    </w:p>
    <w:p w14:paraId="0D69D519" w14:textId="77777777" w:rsidR="00333ACF" w:rsidRPr="004E29EC" w:rsidRDefault="00E77748" w:rsidP="00294FFA">
      <w:pPr>
        <w:pStyle w:val="ListParagraph"/>
        <w:numPr>
          <w:ilvl w:val="0"/>
          <w:numId w:val="1"/>
        </w:numPr>
        <w:ind w:left="1440"/>
        <w:rPr>
          <w:rFonts w:ascii="Segoe UI" w:hAnsi="Segoe UI" w:cs="Segoe UI"/>
          <w:sz w:val="18"/>
          <w:szCs w:val="18"/>
        </w:rPr>
      </w:pPr>
      <w:r>
        <w:rPr>
          <w:color w:val="000000" w:themeColor="text1"/>
        </w:rPr>
        <w:t>If there are any</w:t>
      </w:r>
      <w:r w:rsidR="005F012E" w:rsidRPr="005F012E">
        <w:rPr>
          <w:color w:val="000000" w:themeColor="text1"/>
        </w:rPr>
        <w:t xml:space="preserve"> </w:t>
      </w:r>
      <w:r>
        <w:rPr>
          <w:color w:val="000000" w:themeColor="text1"/>
        </w:rPr>
        <w:t xml:space="preserve">major </w:t>
      </w:r>
      <w:r w:rsidR="005F012E" w:rsidRPr="005F012E">
        <w:rPr>
          <w:color w:val="000000" w:themeColor="text1"/>
        </w:rPr>
        <w:t>warnings</w:t>
      </w:r>
      <w:r w:rsidR="003467E1">
        <w:rPr>
          <w:color w:val="000000" w:themeColor="text1"/>
        </w:rPr>
        <w:t>, they</w:t>
      </w:r>
      <w:r w:rsidR="005F012E" w:rsidRPr="005F012E">
        <w:rPr>
          <w:color w:val="000000" w:themeColor="text1"/>
        </w:rPr>
        <w:t xml:space="preserve"> will be </w:t>
      </w:r>
      <w:r w:rsidR="007B29DB" w:rsidRPr="005F012E">
        <w:rPr>
          <w:color w:val="000000" w:themeColor="text1"/>
        </w:rPr>
        <w:t>reviewed,</w:t>
      </w:r>
      <w:r w:rsidR="005F012E" w:rsidRPr="005F012E">
        <w:rPr>
          <w:color w:val="000000" w:themeColor="text1"/>
        </w:rPr>
        <w:t xml:space="preserve"> and </w:t>
      </w:r>
      <w:r w:rsidR="005F012E">
        <w:rPr>
          <w:color w:val="000000" w:themeColor="text1"/>
        </w:rPr>
        <w:t>summary report</w:t>
      </w:r>
      <w:r w:rsidR="003467E1">
        <w:rPr>
          <w:color w:val="000000" w:themeColor="text1"/>
        </w:rPr>
        <w:t>s</w:t>
      </w:r>
      <w:r w:rsidR="005F012E">
        <w:rPr>
          <w:color w:val="000000" w:themeColor="text1"/>
        </w:rPr>
        <w:t xml:space="preserve"> will be </w:t>
      </w:r>
      <w:r w:rsidR="009561F8">
        <w:rPr>
          <w:color w:val="000000" w:themeColor="text1"/>
        </w:rPr>
        <w:t>created for the jurisdiction to review and correct</w:t>
      </w:r>
    </w:p>
    <w:p w14:paraId="2C930506" w14:textId="26CAD282" w:rsidR="004E29EC" w:rsidRPr="004E29EC" w:rsidRDefault="00333ACF" w:rsidP="00294FFA">
      <w:pPr>
        <w:pStyle w:val="ListParagraph"/>
        <w:numPr>
          <w:ilvl w:val="0"/>
          <w:numId w:val="1"/>
        </w:numPr>
        <w:ind w:left="1440"/>
      </w:pPr>
      <w:r w:rsidRPr="004E29EC">
        <w:rPr>
          <w:color w:val="000000" w:themeColor="text1"/>
        </w:rPr>
        <w:t>CDC Program confirms</w:t>
      </w:r>
      <w:r w:rsidR="00DB691A" w:rsidRPr="004E29EC">
        <w:rPr>
          <w:color w:val="000000" w:themeColor="text1"/>
        </w:rPr>
        <w:t xml:space="preserve"> </w:t>
      </w:r>
      <w:r w:rsidR="00EB4885" w:rsidRPr="004E29EC">
        <w:rPr>
          <w:color w:val="000000" w:themeColor="text1"/>
        </w:rPr>
        <w:t>all YTD cases received are in their system</w:t>
      </w:r>
    </w:p>
    <w:p w14:paraId="7CE11334" w14:textId="63361365" w:rsidR="00F8002B" w:rsidRDefault="00333ACF" w:rsidP="00294FFA">
      <w:pPr>
        <w:pStyle w:val="ListParagraph"/>
        <w:numPr>
          <w:ilvl w:val="0"/>
          <w:numId w:val="1"/>
        </w:numPr>
        <w:ind w:left="1440"/>
      </w:pPr>
      <w:r>
        <w:rPr>
          <w:rFonts w:cstheme="minorHAnsi"/>
          <w:color w:val="000000" w:themeColor="text1"/>
        </w:rPr>
        <w:t>Any issues identified are communicated to the jurisdiction as soon as possible to reduce the need for re-submission of YTD message batches</w:t>
      </w:r>
    </w:p>
    <w:p w14:paraId="0E33C85F" w14:textId="5716D88F" w:rsidR="00583B7F" w:rsidRDefault="67190784" w:rsidP="00583B7F">
      <w:pPr>
        <w:ind w:left="720"/>
      </w:pPr>
      <w:r w:rsidRPr="006D687A">
        <w:rPr>
          <w:highlight w:val="yellow"/>
        </w:rPr>
        <w:t>CDC onboarding staff and CDC program will work together to review and discuss next steps for an onboarding jurisdiction whose data contains a</w:t>
      </w:r>
      <w:r w:rsidR="00CC2818" w:rsidRPr="006D687A">
        <w:rPr>
          <w:highlight w:val="yellow"/>
        </w:rPr>
        <w:t xml:space="preserve"> systematic issue</w:t>
      </w:r>
      <w:r w:rsidR="00B438C5" w:rsidRPr="006D687A">
        <w:rPr>
          <w:highlight w:val="yellow"/>
        </w:rPr>
        <w:t xml:space="preserve"> which</w:t>
      </w:r>
      <w:r w:rsidRPr="006D687A">
        <w:rPr>
          <w:highlight w:val="yellow"/>
        </w:rPr>
        <w:t xml:space="preserve"> may require time greater than</w:t>
      </w:r>
      <w:r w:rsidR="0FDBDE37" w:rsidRPr="006D687A">
        <w:rPr>
          <w:highlight w:val="yellow"/>
        </w:rPr>
        <w:t xml:space="preserve"> ten business days</w:t>
      </w:r>
      <w:r w:rsidRPr="006D687A">
        <w:rPr>
          <w:highlight w:val="yellow"/>
        </w:rPr>
        <w:t xml:space="preserve"> to rectify or which cannot be rectified at all.</w:t>
      </w:r>
      <w:r>
        <w:t xml:space="preserve"> If a consensus cannot be reached with these CDC staff, then the item will be escalated to an appropriate level of </w:t>
      </w:r>
      <w:r w:rsidR="007A0B8A">
        <w:t xml:space="preserve">CDC program and DHIS </w:t>
      </w:r>
      <w:r>
        <w:t>leadership.</w:t>
      </w:r>
    </w:p>
    <w:p w14:paraId="2CCB5218" w14:textId="7D8FA142" w:rsidR="00333ACF" w:rsidRPr="009D4FBF" w:rsidRDefault="157ED2CC" w:rsidP="08F93487">
      <w:pPr>
        <w:pStyle w:val="Heading2"/>
        <w:rPr>
          <w:b/>
          <w:bCs/>
        </w:rPr>
      </w:pPr>
      <w:bookmarkStart w:id="75" w:name="_Jurisdiction_Onboarding_is"/>
      <w:bookmarkStart w:id="76" w:name="_FINALIZE__"/>
      <w:bookmarkStart w:id="77" w:name="_Toc77173059"/>
      <w:bookmarkEnd w:id="75"/>
      <w:bookmarkEnd w:id="76"/>
      <w:r w:rsidRPr="08F93487">
        <w:rPr>
          <w:b/>
          <w:bCs/>
        </w:rPr>
        <w:t>FINALIZE ONBOARDING</w:t>
      </w:r>
      <w:bookmarkEnd w:id="77"/>
    </w:p>
    <w:p w14:paraId="3E7A03B7" w14:textId="084B3B38" w:rsidR="00AD5082" w:rsidRPr="006D687A" w:rsidRDefault="00AD5082" w:rsidP="00AD5082">
      <w:pPr>
        <w:pStyle w:val="Heading3"/>
        <w:rPr>
          <w:highlight w:val="yellow"/>
        </w:rPr>
      </w:pPr>
      <w:bookmarkStart w:id="78" w:name="_Toc77173060"/>
      <w:r w:rsidRPr="006D687A">
        <w:rPr>
          <w:highlight w:val="yellow"/>
        </w:rPr>
        <w:t>Jurisdiction YTD Data Moved to “Production” for Publication</w:t>
      </w:r>
      <w:bookmarkEnd w:id="78"/>
    </w:p>
    <w:p w14:paraId="69ED6410" w14:textId="1D6C01AD" w:rsidR="00AD5082" w:rsidRPr="006D687A" w:rsidRDefault="00AD5082" w:rsidP="00AD5082">
      <w:pPr>
        <w:rPr>
          <w:highlight w:val="yellow"/>
        </w:rPr>
      </w:pPr>
      <w:r w:rsidRPr="006D687A">
        <w:rPr>
          <w:highlight w:val="yellow"/>
        </w:rPr>
        <w:t xml:space="preserve">Once all YTD messages are confirmed as received and acceptable by CDC and the jurisdiction, </w:t>
      </w:r>
      <w:r w:rsidR="12DF17D7" w:rsidRPr="006D687A">
        <w:rPr>
          <w:highlight w:val="yellow"/>
        </w:rPr>
        <w:t xml:space="preserve">NNDSS </w:t>
      </w:r>
      <w:r w:rsidRPr="006D687A">
        <w:rPr>
          <w:highlight w:val="yellow"/>
        </w:rPr>
        <w:t>OS notifies MVPS that the jurisdiction’s YTD data has been approved and the ‘onboarding flag’ can be updated from “Onboarding” (O) to “Production” (P) status. These messages can now be viewed in the MVPS portal using the ‘</w:t>
      </w:r>
      <w:r w:rsidR="00B73BF7" w:rsidRPr="006D687A">
        <w:rPr>
          <w:highlight w:val="yellow"/>
        </w:rPr>
        <w:t>Data Source’ drop-down menu</w:t>
      </w:r>
      <w:r w:rsidR="00E21709" w:rsidRPr="006D687A">
        <w:rPr>
          <w:highlight w:val="yellow"/>
        </w:rPr>
        <w:t xml:space="preserve"> set to “Production”</w:t>
      </w:r>
      <w:r w:rsidRPr="006D687A">
        <w:rPr>
          <w:highlight w:val="yellow"/>
        </w:rPr>
        <w:t xml:space="preserve"> and in the MVPS SQL views using the ‘</w:t>
      </w:r>
      <w:r w:rsidR="00E21709" w:rsidRPr="006D687A">
        <w:rPr>
          <w:highlight w:val="yellow"/>
        </w:rPr>
        <w:t>onboarding</w:t>
      </w:r>
      <w:r w:rsidRPr="006D687A">
        <w:rPr>
          <w:highlight w:val="yellow"/>
        </w:rPr>
        <w:t xml:space="preserve"> flag</w:t>
      </w:r>
      <w:r w:rsidR="000A7A69" w:rsidRPr="006D687A">
        <w:rPr>
          <w:highlight w:val="yellow"/>
        </w:rPr>
        <w:t>’ set to “Production” (P).</w:t>
      </w:r>
      <w:r w:rsidRPr="006D687A">
        <w:rPr>
          <w:highlight w:val="yellow"/>
        </w:rPr>
        <w:t xml:space="preserve"> This allows the HL7 YTD data to be provisioned to the CDC WONDER and consolidated views for approved conditions. </w:t>
      </w:r>
    </w:p>
    <w:p w14:paraId="532498D2" w14:textId="0245FC91" w:rsidR="00AD5082" w:rsidRPr="006D687A" w:rsidRDefault="00AD5082" w:rsidP="00AD5082">
      <w:pPr>
        <w:pStyle w:val="ListParagraph"/>
        <w:numPr>
          <w:ilvl w:val="0"/>
          <w:numId w:val="34"/>
        </w:numPr>
        <w:rPr>
          <w:highlight w:val="yellow"/>
        </w:rPr>
      </w:pPr>
      <w:r w:rsidRPr="006D687A">
        <w:rPr>
          <w:highlight w:val="yellow"/>
        </w:rPr>
        <w:t xml:space="preserve">MVPS team updates YTD data to </w:t>
      </w:r>
      <w:r w:rsidR="00263726" w:rsidRPr="006D687A">
        <w:rPr>
          <w:highlight w:val="yellow"/>
        </w:rPr>
        <w:t>“</w:t>
      </w:r>
      <w:r w:rsidR="00DA3F9D" w:rsidRPr="006D687A">
        <w:rPr>
          <w:highlight w:val="yellow"/>
        </w:rPr>
        <w:t>P</w:t>
      </w:r>
      <w:r w:rsidRPr="006D687A">
        <w:rPr>
          <w:highlight w:val="yellow"/>
        </w:rPr>
        <w:t>roduction</w:t>
      </w:r>
      <w:r w:rsidR="00263726" w:rsidRPr="006D687A">
        <w:rPr>
          <w:highlight w:val="yellow"/>
        </w:rPr>
        <w:t>”</w:t>
      </w:r>
      <w:r w:rsidRPr="006D687A">
        <w:rPr>
          <w:highlight w:val="yellow"/>
        </w:rPr>
        <w:t xml:space="preserve"> (P) status and inactivates legacy data, if applicable. </w:t>
      </w:r>
    </w:p>
    <w:p w14:paraId="3E07966B" w14:textId="29DFB605" w:rsidR="00AD5082" w:rsidRPr="006D687A" w:rsidRDefault="00AD5082" w:rsidP="00AD5082">
      <w:pPr>
        <w:pStyle w:val="ListParagraph"/>
        <w:numPr>
          <w:ilvl w:val="0"/>
          <w:numId w:val="34"/>
        </w:numPr>
        <w:rPr>
          <w:highlight w:val="yellow"/>
          <w:u w:val="single"/>
        </w:rPr>
      </w:pPr>
      <w:r w:rsidRPr="006D687A">
        <w:rPr>
          <w:highlight w:val="yellow"/>
        </w:rPr>
        <w:lastRenderedPageBreak/>
        <w:t>After MVPS has confirmed that the jurisdiction’s status has been updated, the MVPS dashboard case summary view displays the case counts for the HL7 format using the ‘</w:t>
      </w:r>
      <w:r w:rsidR="00BA1C05" w:rsidRPr="006D687A">
        <w:rPr>
          <w:highlight w:val="yellow"/>
        </w:rPr>
        <w:t>Data Source’</w:t>
      </w:r>
      <w:r w:rsidR="00BA3242" w:rsidRPr="006D687A">
        <w:rPr>
          <w:highlight w:val="yellow"/>
        </w:rPr>
        <w:t xml:space="preserve"> set to “Production”</w:t>
      </w:r>
      <w:r w:rsidRPr="006D687A">
        <w:rPr>
          <w:highlight w:val="yellow"/>
        </w:rPr>
        <w:t xml:space="preserve"> and legacy formats are no longer visible on the case summary view (the messages can still be found in other views or using the ‘Show Message Type</w:t>
      </w:r>
      <w:r w:rsidR="004C4C08" w:rsidRPr="006D687A">
        <w:rPr>
          <w:highlight w:val="yellow"/>
        </w:rPr>
        <w:t xml:space="preserve"> Retired</w:t>
      </w:r>
      <w:r w:rsidRPr="006D687A">
        <w:rPr>
          <w:highlight w:val="yellow"/>
        </w:rPr>
        <w:t>’ toggle to see retired formats)</w:t>
      </w:r>
      <w:r w:rsidR="4AF35C9B" w:rsidRPr="006D687A">
        <w:rPr>
          <w:highlight w:val="yellow"/>
        </w:rPr>
        <w:t>.</w:t>
      </w:r>
    </w:p>
    <w:p w14:paraId="184495F2" w14:textId="19AA8EC2" w:rsidR="00AD5082" w:rsidRPr="00AD5082" w:rsidRDefault="00AD5082" w:rsidP="00AD5082">
      <w:pPr>
        <w:pStyle w:val="Heading3"/>
      </w:pPr>
      <w:bookmarkStart w:id="79" w:name="_Jurisdiction_Onboarding_is_2"/>
      <w:bookmarkStart w:id="80" w:name="_Toc77173061"/>
      <w:bookmarkEnd w:id="79"/>
      <w:r w:rsidRPr="00C156B8">
        <w:t>Jurisdiction</w:t>
      </w:r>
      <w:r>
        <w:t xml:space="preserve"> Onboarding is </w:t>
      </w:r>
      <w:r w:rsidR="009A4F2E">
        <w:t>C</w:t>
      </w:r>
      <w:r>
        <w:t>omplete</w:t>
      </w:r>
      <w:bookmarkEnd w:id="80"/>
      <w:r>
        <w:t xml:space="preserve"> </w:t>
      </w:r>
    </w:p>
    <w:p w14:paraId="0F191BE4" w14:textId="0656AD18" w:rsidR="00333ACF" w:rsidRDefault="7CDB6C06" w:rsidP="00333ACF">
      <w:r>
        <w:t>NNDSS</w:t>
      </w:r>
      <w:r w:rsidR="00333ACF">
        <w:t xml:space="preserve"> </w:t>
      </w:r>
      <w:r w:rsidR="00F14ADA">
        <w:t>OS</w:t>
      </w:r>
      <w:r w:rsidR="00333ACF">
        <w:t xml:space="preserve"> emails the jurisdiction to let them know that </w:t>
      </w:r>
      <w:r w:rsidR="00355339">
        <w:t>onboarding has been completed</w:t>
      </w:r>
      <w:r w:rsidR="00333ACF">
        <w:t xml:space="preserve"> and should continue to send new cases and updates to </w:t>
      </w:r>
      <w:r w:rsidR="00CE6276">
        <w:t>the MVPS production environment</w:t>
      </w:r>
      <w:r w:rsidR="00333ACF">
        <w:t>.</w:t>
      </w:r>
    </w:p>
    <w:p w14:paraId="58DF89FC" w14:textId="463B2BF0" w:rsidR="00333ACF" w:rsidRDefault="134A5D75" w:rsidP="008F5ED2">
      <w:pPr>
        <w:pStyle w:val="ListParagraph"/>
        <w:numPr>
          <w:ilvl w:val="0"/>
          <w:numId w:val="37"/>
        </w:numPr>
      </w:pPr>
      <w:r>
        <w:t>NNDSS</w:t>
      </w:r>
      <w:r w:rsidR="00333ACF">
        <w:t xml:space="preserve"> </w:t>
      </w:r>
      <w:r w:rsidR="00F14ADA">
        <w:t>OS</w:t>
      </w:r>
      <w:r w:rsidR="00333ACF">
        <w:t xml:space="preserve"> provides jurisdiction with </w:t>
      </w:r>
      <w:r w:rsidR="003E2400">
        <w:t xml:space="preserve">directions related to non-NNDSS legacy data </w:t>
      </w:r>
      <w:r w:rsidR="00333ACF">
        <w:t>feed</w:t>
      </w:r>
      <w:r w:rsidR="003E2400">
        <w:t>s</w:t>
      </w:r>
      <w:r w:rsidR="00B06AAF">
        <w:t>, if applicable</w:t>
      </w:r>
      <w:r w:rsidR="003E2400">
        <w:t>.</w:t>
      </w:r>
      <w:r w:rsidR="00333ACF">
        <w:t xml:space="preserve"> </w:t>
      </w:r>
    </w:p>
    <w:p w14:paraId="5E372B8D" w14:textId="77777777" w:rsidR="00153B55" w:rsidRDefault="00333ACF" w:rsidP="00333ACF">
      <w:pPr>
        <w:pStyle w:val="ListParagraph"/>
        <w:numPr>
          <w:ilvl w:val="0"/>
          <w:numId w:val="37"/>
        </w:numPr>
      </w:pPr>
      <w:r>
        <w:t>In cases of emergency, data reporting may require jurisdictions to enter or provide data in additional systems or formats in addition to regular HL7 case notification.</w:t>
      </w:r>
      <w:r w:rsidR="008A1425">
        <w:t xml:space="preserve">  </w:t>
      </w:r>
    </w:p>
    <w:p w14:paraId="13AC8CB6" w14:textId="612AC9C7" w:rsidR="00BB5CE9" w:rsidRPr="0089357A" w:rsidRDefault="00102504" w:rsidP="00BB5CE9">
      <w:pPr>
        <w:pStyle w:val="Heading1"/>
        <w:rPr>
          <w:b/>
        </w:rPr>
      </w:pPr>
      <w:bookmarkStart w:id="81" w:name="_Toc43582228"/>
      <w:bookmarkStart w:id="82" w:name="_Toc77173062"/>
      <w:r>
        <w:rPr>
          <w:b/>
        </w:rPr>
        <w:t>ROUTINE NOTIFICATION</w:t>
      </w:r>
      <w:r w:rsidR="009A4F2E">
        <w:rPr>
          <w:b/>
        </w:rPr>
        <w:t>S</w:t>
      </w:r>
      <w:bookmarkEnd w:id="81"/>
      <w:bookmarkEnd w:id="82"/>
    </w:p>
    <w:p w14:paraId="10A4023C" w14:textId="23C9E54B" w:rsidR="00102504" w:rsidRDefault="00C6443E" w:rsidP="0005749C">
      <w:r w:rsidRPr="003D0C6A">
        <w:rPr>
          <w:highlight w:val="yellow"/>
        </w:rPr>
        <w:t>O</w:t>
      </w:r>
      <w:r w:rsidR="0005749C" w:rsidRPr="003D0C6A">
        <w:rPr>
          <w:highlight w:val="yellow"/>
        </w:rPr>
        <w:t xml:space="preserve">nboarding is </w:t>
      </w:r>
      <w:r w:rsidRPr="003D0C6A">
        <w:rPr>
          <w:highlight w:val="yellow"/>
        </w:rPr>
        <w:t xml:space="preserve">now </w:t>
      </w:r>
      <w:r w:rsidR="0005749C" w:rsidRPr="003D0C6A">
        <w:rPr>
          <w:highlight w:val="yellow"/>
        </w:rPr>
        <w:t>complete</w:t>
      </w:r>
      <w:r w:rsidRPr="003D0C6A">
        <w:rPr>
          <w:highlight w:val="yellow"/>
        </w:rPr>
        <w:t>.</w:t>
      </w:r>
      <w:r w:rsidR="0024642E" w:rsidRPr="003D0C6A">
        <w:rPr>
          <w:highlight w:val="yellow"/>
        </w:rPr>
        <w:t xml:space="preserve"> The onboarding specialist will </w:t>
      </w:r>
      <w:r w:rsidR="00BF51F7" w:rsidRPr="003D0C6A">
        <w:rPr>
          <w:highlight w:val="yellow"/>
        </w:rPr>
        <w:t xml:space="preserve">continue to </w:t>
      </w:r>
      <w:r w:rsidR="0024642E" w:rsidRPr="003D0C6A">
        <w:rPr>
          <w:highlight w:val="yellow"/>
        </w:rPr>
        <w:t xml:space="preserve">monitor the </w:t>
      </w:r>
      <w:r w:rsidR="00587156" w:rsidRPr="003D0C6A">
        <w:rPr>
          <w:highlight w:val="yellow"/>
        </w:rPr>
        <w:t>messages for two weeks</w:t>
      </w:r>
      <w:r w:rsidR="0059344A" w:rsidRPr="003D0C6A">
        <w:rPr>
          <w:highlight w:val="yellow"/>
        </w:rPr>
        <w:t xml:space="preserve"> after the completion.</w:t>
      </w:r>
      <w:r w:rsidR="001528CC" w:rsidRPr="003D0C6A">
        <w:rPr>
          <w:highlight w:val="yellow"/>
        </w:rPr>
        <w:t xml:space="preserve"> </w:t>
      </w:r>
      <w:r w:rsidRPr="003D0C6A">
        <w:rPr>
          <w:highlight w:val="yellow"/>
        </w:rPr>
        <w:t>J</w:t>
      </w:r>
      <w:r w:rsidR="0005749C" w:rsidRPr="003D0C6A">
        <w:rPr>
          <w:highlight w:val="yellow"/>
        </w:rPr>
        <w:t>urisdictions will work directly with CDC programs</w:t>
      </w:r>
      <w:r w:rsidR="00907F77" w:rsidRPr="003D0C6A">
        <w:rPr>
          <w:highlight w:val="yellow"/>
        </w:rPr>
        <w:t xml:space="preserve"> or CSOT</w:t>
      </w:r>
      <w:r w:rsidR="0005749C" w:rsidRPr="003D0C6A">
        <w:rPr>
          <w:highlight w:val="yellow"/>
        </w:rPr>
        <w:t xml:space="preserve"> to </w:t>
      </w:r>
      <w:r w:rsidR="006463C2" w:rsidRPr="003D0C6A">
        <w:rPr>
          <w:highlight w:val="yellow"/>
        </w:rPr>
        <w:t>address data completeness and data quality</w:t>
      </w:r>
      <w:r w:rsidR="00F10E02" w:rsidRPr="003D0C6A">
        <w:rPr>
          <w:highlight w:val="yellow"/>
        </w:rPr>
        <w:t xml:space="preserve"> issues</w:t>
      </w:r>
      <w:r w:rsidR="008B643C" w:rsidRPr="003D0C6A">
        <w:rPr>
          <w:highlight w:val="yellow"/>
        </w:rPr>
        <w:t xml:space="preserve"> </w:t>
      </w:r>
      <w:r w:rsidR="007D0B41" w:rsidRPr="003D0C6A">
        <w:rPr>
          <w:highlight w:val="yellow"/>
        </w:rPr>
        <w:t>by sending updated messages</w:t>
      </w:r>
      <w:r w:rsidR="006463C2" w:rsidRPr="003D0C6A">
        <w:rPr>
          <w:highlight w:val="yellow"/>
        </w:rPr>
        <w:t>.</w:t>
      </w:r>
      <w:r w:rsidR="005E3A1F" w:rsidRPr="003D0C6A">
        <w:rPr>
          <w:highlight w:val="yellow"/>
        </w:rPr>
        <w:t xml:space="preserve"> </w:t>
      </w:r>
      <w:r w:rsidR="00A9150A" w:rsidRPr="003D0C6A">
        <w:rPr>
          <w:highlight w:val="yellow"/>
        </w:rPr>
        <w:t xml:space="preserve">All new case notifications will be sent using the new </w:t>
      </w:r>
      <w:r w:rsidR="00C17E11" w:rsidRPr="003D0C6A">
        <w:rPr>
          <w:highlight w:val="yellow"/>
        </w:rPr>
        <w:t xml:space="preserve">MMG </w:t>
      </w:r>
      <w:r w:rsidR="00A9150A" w:rsidRPr="003D0C6A">
        <w:rPr>
          <w:highlight w:val="yellow"/>
        </w:rPr>
        <w:t>format</w:t>
      </w:r>
      <w:r w:rsidR="000872E0" w:rsidRPr="003D0C6A">
        <w:rPr>
          <w:highlight w:val="yellow"/>
        </w:rPr>
        <w:t xml:space="preserve">. </w:t>
      </w:r>
      <w:r w:rsidR="00F6164C" w:rsidRPr="003D0C6A">
        <w:rPr>
          <w:highlight w:val="yellow"/>
        </w:rPr>
        <w:t xml:space="preserve">Messages sent in legacy formats or previous MMGs (e.g., </w:t>
      </w:r>
      <w:r w:rsidR="00270FAD" w:rsidRPr="003D0C6A">
        <w:rPr>
          <w:highlight w:val="yellow"/>
        </w:rPr>
        <w:t xml:space="preserve">Generic MMG profile </w:t>
      </w:r>
      <w:r w:rsidR="00D6637C" w:rsidRPr="003D0C6A">
        <w:rPr>
          <w:highlight w:val="yellow"/>
        </w:rPr>
        <w:t xml:space="preserve">if </w:t>
      </w:r>
      <w:r w:rsidR="00726E02" w:rsidRPr="003D0C6A">
        <w:rPr>
          <w:highlight w:val="yellow"/>
        </w:rPr>
        <w:t xml:space="preserve">the jurisdiction </w:t>
      </w:r>
      <w:r w:rsidR="00D6637C" w:rsidRPr="003D0C6A">
        <w:rPr>
          <w:highlight w:val="yellow"/>
        </w:rPr>
        <w:t>just onboarded a condition</w:t>
      </w:r>
      <w:r w:rsidR="00726E02" w:rsidRPr="003D0C6A">
        <w:rPr>
          <w:highlight w:val="yellow"/>
        </w:rPr>
        <w:t>-</w:t>
      </w:r>
      <w:r w:rsidR="00D6637C" w:rsidRPr="003D0C6A">
        <w:rPr>
          <w:highlight w:val="yellow"/>
        </w:rPr>
        <w:t xml:space="preserve">specific guide) will not be processed and </w:t>
      </w:r>
      <w:r w:rsidR="008B643C" w:rsidRPr="003D0C6A">
        <w:rPr>
          <w:highlight w:val="yellow"/>
        </w:rPr>
        <w:t>MVPS will log a format error in the portal.</w:t>
      </w:r>
      <w:r w:rsidR="008B643C">
        <w:t xml:space="preserve"> </w:t>
      </w:r>
    </w:p>
    <w:p w14:paraId="1B21C58E" w14:textId="4A0389EB" w:rsidR="00606093" w:rsidRPr="004233BE" w:rsidRDefault="007D64CA" w:rsidP="00606093">
      <w:pPr>
        <w:pStyle w:val="Heading3"/>
      </w:pPr>
      <w:bookmarkStart w:id="83" w:name="_Toc77173063"/>
      <w:r>
        <w:t xml:space="preserve">Production </w:t>
      </w:r>
      <w:r w:rsidR="00C01C85">
        <w:t>B</w:t>
      </w:r>
      <w:r>
        <w:t xml:space="preserve">est </w:t>
      </w:r>
      <w:r w:rsidR="00C01C85">
        <w:t>P</w:t>
      </w:r>
      <w:r>
        <w:t xml:space="preserve">ractices and </w:t>
      </w:r>
      <w:bookmarkEnd w:id="83"/>
      <w:r w:rsidR="00C01C85">
        <w:t>Next Steps</w:t>
      </w:r>
    </w:p>
    <w:p w14:paraId="0610F22A" w14:textId="7EF67B14" w:rsidR="009F268F" w:rsidRDefault="00BB5CE9" w:rsidP="009F268F">
      <w:pPr>
        <w:pStyle w:val="ListParagraph"/>
        <w:numPr>
          <w:ilvl w:val="0"/>
          <w:numId w:val="38"/>
        </w:numPr>
        <w:ind w:left="540"/>
      </w:pPr>
      <w:r w:rsidRPr="10B4CEAD">
        <w:t xml:space="preserve">Messages should be submitted </w:t>
      </w:r>
      <w:r w:rsidR="00F159A4" w:rsidRPr="10B4CEAD">
        <w:t xml:space="preserve">as close to real-time as possible (daily or multiple times a day), but no less than </w:t>
      </w:r>
      <w:r w:rsidRPr="10B4CEAD">
        <w:t>weekly (except for low volume conditions).</w:t>
      </w:r>
      <w:r w:rsidR="002E5738" w:rsidRPr="10B4CEAD">
        <w:t xml:space="preserve"> </w:t>
      </w:r>
    </w:p>
    <w:p w14:paraId="18361D17" w14:textId="417359D1" w:rsidR="009F268F" w:rsidRPr="009F268F" w:rsidRDefault="009F268F" w:rsidP="009F268F">
      <w:pPr>
        <w:pStyle w:val="ListParagraph"/>
        <w:numPr>
          <w:ilvl w:val="1"/>
          <w:numId w:val="38"/>
        </w:numPr>
        <w:rPr>
          <w:rFonts w:cstheme="minorHAnsi"/>
        </w:rPr>
      </w:pPr>
      <w:r>
        <w:t>Once a case meets the case definition the jurisdiction should send a case notification to CDC, even if there is minimal information available for the case. Updated messages should be sent as more information is learned which could change the case classification status.</w:t>
      </w:r>
    </w:p>
    <w:p w14:paraId="461847AB" w14:textId="4DFA89C9" w:rsidR="00BB1DE6" w:rsidRDefault="00774EBF" w:rsidP="00BB5CE9">
      <w:pPr>
        <w:pStyle w:val="ListParagraph"/>
        <w:numPr>
          <w:ilvl w:val="0"/>
          <w:numId w:val="38"/>
        </w:numPr>
        <w:ind w:left="540"/>
        <w:rPr>
          <w:rFonts w:cstheme="minorHAnsi"/>
        </w:rPr>
      </w:pPr>
      <w:r>
        <w:rPr>
          <w:rFonts w:cstheme="minorHAnsi"/>
        </w:rPr>
        <w:t xml:space="preserve">Jurisdictions should monitor regularly for value set updates as </w:t>
      </w:r>
      <w:r w:rsidR="00564DD0">
        <w:rPr>
          <w:rFonts w:cstheme="minorHAnsi"/>
        </w:rPr>
        <w:t>they</w:t>
      </w:r>
      <w:r w:rsidR="00DD02AA">
        <w:rPr>
          <w:rFonts w:cstheme="minorHAnsi"/>
        </w:rPr>
        <w:t xml:space="preserve"> </w:t>
      </w:r>
      <w:r w:rsidR="00BD1440">
        <w:rPr>
          <w:rFonts w:cstheme="minorHAnsi"/>
        </w:rPr>
        <w:t xml:space="preserve">may post </w:t>
      </w:r>
      <w:r w:rsidR="00BB1DE6">
        <w:rPr>
          <w:rFonts w:cstheme="minorHAnsi"/>
        </w:rPr>
        <w:t xml:space="preserve">at any time. DSAT will announce through a variety of mechanisms when new value sets are available. Jurisdictions should work to adopt new value sets </w:t>
      </w:r>
      <w:r w:rsidR="00363D97">
        <w:rPr>
          <w:rFonts w:cstheme="minorHAnsi"/>
        </w:rPr>
        <w:t>as close to release as possible, but no later than within one year of release.</w:t>
      </w:r>
    </w:p>
    <w:p w14:paraId="23C1E258" w14:textId="6FB9AEAD" w:rsidR="006926FD" w:rsidRDefault="006926FD" w:rsidP="00BB5CE9">
      <w:pPr>
        <w:pStyle w:val="ListParagraph"/>
        <w:numPr>
          <w:ilvl w:val="0"/>
          <w:numId w:val="38"/>
        </w:numPr>
        <w:ind w:left="540"/>
        <w:rPr>
          <w:rFonts w:cstheme="minorHAnsi"/>
        </w:rPr>
      </w:pPr>
      <w:r>
        <w:rPr>
          <w:rFonts w:cstheme="minorHAnsi"/>
        </w:rPr>
        <w:t>The MVPS portal offers a variety of dashboards jurisdictions can use to monitor their case notifications</w:t>
      </w:r>
      <w:r w:rsidR="009270C9">
        <w:rPr>
          <w:rFonts w:cstheme="minorHAnsi"/>
        </w:rPr>
        <w:t xml:space="preserve">. It is recommended that jurisdictions check the dashboard daily to ensure messages are received and errors are not preventing further processing. </w:t>
      </w:r>
      <w:r w:rsidR="00F65B0F" w:rsidRPr="00F65B0F">
        <w:rPr>
          <w:rFonts w:cstheme="minorHAnsi"/>
          <w:i/>
          <w:iCs/>
          <w:color w:val="FF0000"/>
        </w:rPr>
        <w:t>[insert jurisdiction monitor document reference when available]</w:t>
      </w:r>
    </w:p>
    <w:p w14:paraId="530BA5F2" w14:textId="677C20B6" w:rsidR="00BB5CE9" w:rsidRPr="00A80370" w:rsidRDefault="0081011F" w:rsidP="0A0F5A6A">
      <w:pPr>
        <w:pStyle w:val="ListParagraph"/>
        <w:numPr>
          <w:ilvl w:val="0"/>
          <w:numId w:val="38"/>
        </w:numPr>
        <w:ind w:left="540"/>
      </w:pPr>
      <w:r>
        <w:t xml:space="preserve">Requests should be submitted to </w:t>
      </w:r>
      <w:hyperlink r:id="rId27">
        <w:r w:rsidRPr="3680003A">
          <w:rPr>
            <w:rStyle w:val="Hyperlink"/>
          </w:rPr>
          <w:t>edx@cdc.gov</w:t>
        </w:r>
      </w:hyperlink>
      <w:r>
        <w:t xml:space="preserve"> </w:t>
      </w:r>
      <w:r w:rsidR="006D13A3">
        <w:t>with a clear indication of the issue in the subject line</w:t>
      </w:r>
      <w:r w:rsidR="0011103F">
        <w:t xml:space="preserve"> to be routed for action appropriately</w:t>
      </w:r>
      <w:r w:rsidR="006D13A3">
        <w:t>.</w:t>
      </w:r>
      <w:r w:rsidR="00BB5CE9">
        <w:t xml:space="preserve"> </w:t>
      </w:r>
    </w:p>
    <w:p w14:paraId="00EA1CD8" w14:textId="4FE64467" w:rsidR="00BB5CE9" w:rsidRDefault="00BB5CE9" w:rsidP="00BB5CE9">
      <w:pPr>
        <w:pStyle w:val="ListParagraph"/>
        <w:numPr>
          <w:ilvl w:val="0"/>
          <w:numId w:val="38"/>
        </w:numPr>
        <w:ind w:left="540"/>
      </w:pPr>
      <w:r>
        <w:t xml:space="preserve">The </w:t>
      </w:r>
      <w:r w:rsidR="667A1D62">
        <w:t>NNDSS</w:t>
      </w:r>
      <w:r>
        <w:t xml:space="preserve"> </w:t>
      </w:r>
      <w:r w:rsidR="00F14ADA">
        <w:t>OS</w:t>
      </w:r>
      <w:r>
        <w:t xml:space="preserve"> may </w:t>
      </w:r>
      <w:r w:rsidR="0072465C">
        <w:t xml:space="preserve">assist </w:t>
      </w:r>
      <w:r>
        <w:t>to share their knowledge of the jurisdiction’s system and information related to jurisdiction’s case notification when needed to resolve post-production issues.</w:t>
      </w:r>
    </w:p>
    <w:p w14:paraId="47793557" w14:textId="77777777" w:rsidR="00333ACF" w:rsidRPr="00333ACF" w:rsidRDefault="00333ACF" w:rsidP="00333ACF">
      <w:pPr>
        <w:tabs>
          <w:tab w:val="left" w:pos="540"/>
        </w:tabs>
        <w:ind w:left="180"/>
        <w:rPr>
          <w:rFonts w:cstheme="minorHAnsi"/>
        </w:rPr>
      </w:pPr>
    </w:p>
    <w:p w14:paraId="4433A67D" w14:textId="131DB480" w:rsidR="005B32FC" w:rsidRPr="004D21B1" w:rsidRDefault="00710EBB" w:rsidP="00CE6276">
      <w:pPr>
        <w:pStyle w:val="Heading1"/>
        <w:rPr>
          <w:b/>
        </w:rPr>
      </w:pPr>
      <w:bookmarkStart w:id="84" w:name="_Toc77173064"/>
      <w:r w:rsidRPr="004D21B1">
        <w:rPr>
          <w:b/>
        </w:rPr>
        <w:t>Appendix</w:t>
      </w:r>
      <w:bookmarkEnd w:id="84"/>
    </w:p>
    <w:p w14:paraId="31AC2B2C" w14:textId="2CB5211A" w:rsidR="00443DF5" w:rsidRDefault="00443DF5" w:rsidP="0A0F5A6A">
      <w:pPr>
        <w:pStyle w:val="Heading2"/>
        <w:rPr>
          <w:b/>
          <w:bCs/>
        </w:rPr>
      </w:pPr>
      <w:bookmarkStart w:id="85" w:name="_APPENDIX_A:_"/>
      <w:bookmarkStart w:id="86" w:name="_APPENDIX_A:_Cutover"/>
      <w:bookmarkStart w:id="87" w:name="_Toc77173065"/>
      <w:bookmarkEnd w:id="85"/>
      <w:bookmarkEnd w:id="86"/>
      <w:r w:rsidRPr="003D0C6A">
        <w:rPr>
          <w:b/>
          <w:bCs/>
          <w:highlight w:val="yellow"/>
        </w:rPr>
        <w:t xml:space="preserve">APPENDIX A: </w:t>
      </w:r>
      <w:bookmarkStart w:id="88" w:name="_Hlk77088548"/>
      <w:r w:rsidRPr="003D0C6A">
        <w:rPr>
          <w:b/>
          <w:bCs/>
          <w:highlight w:val="yellow"/>
        </w:rPr>
        <w:t>Cutover to Production for GenV2</w:t>
      </w:r>
      <w:r w:rsidR="002A0C79" w:rsidRPr="003D0C6A">
        <w:rPr>
          <w:b/>
          <w:bCs/>
          <w:highlight w:val="yellow"/>
        </w:rPr>
        <w:t xml:space="preserve"> MMG</w:t>
      </w:r>
      <w:r w:rsidRPr="003D0C6A">
        <w:rPr>
          <w:b/>
          <w:bCs/>
          <w:highlight w:val="yellow"/>
        </w:rPr>
        <w:t xml:space="preserve"> to Condition-specific MMG</w:t>
      </w:r>
      <w:bookmarkEnd w:id="87"/>
      <w:bookmarkEnd w:id="88"/>
    </w:p>
    <w:p w14:paraId="37C359DA" w14:textId="1EDF0C5F" w:rsidR="002A0C79" w:rsidRPr="006D687A" w:rsidRDefault="00813610" w:rsidP="002A0C79">
      <w:pPr>
        <w:pStyle w:val="Heading3"/>
        <w:rPr>
          <w:highlight w:val="yellow"/>
        </w:rPr>
      </w:pPr>
      <w:bookmarkStart w:id="89" w:name="_Toc77173066"/>
      <w:r w:rsidRPr="006D687A">
        <w:rPr>
          <w:highlight w:val="yellow"/>
        </w:rPr>
        <w:t xml:space="preserve">Expectation of </w:t>
      </w:r>
      <w:r w:rsidR="005C626D" w:rsidRPr="006D687A">
        <w:rPr>
          <w:highlight w:val="yellow"/>
        </w:rPr>
        <w:t>the ‘Onboarding Flag’</w:t>
      </w:r>
      <w:bookmarkEnd w:id="89"/>
    </w:p>
    <w:p w14:paraId="39C102B4" w14:textId="1FFFC32E" w:rsidR="00B026F8" w:rsidRDefault="7DB31AEB" w:rsidP="002A0C79">
      <w:r w:rsidRPr="006D687A">
        <w:rPr>
          <w:highlight w:val="yellow"/>
        </w:rPr>
        <w:t>When a jurisdiction is already in production for the GenV2 MMG, the ‘onboarding flag’</w:t>
      </w:r>
      <w:r w:rsidR="1CB97AC0" w:rsidRPr="006D687A">
        <w:rPr>
          <w:highlight w:val="yellow"/>
        </w:rPr>
        <w:t xml:space="preserve"> of their HL7 messages is “P” for production. </w:t>
      </w:r>
      <w:r w:rsidR="60FAC361" w:rsidRPr="006D687A">
        <w:rPr>
          <w:highlight w:val="yellow"/>
        </w:rPr>
        <w:t xml:space="preserve">Sequentially, when a jurisdiction is ready to transmit their </w:t>
      </w:r>
      <w:proofErr w:type="gramStart"/>
      <w:r w:rsidR="60FAC361" w:rsidRPr="006D687A">
        <w:rPr>
          <w:highlight w:val="yellow"/>
        </w:rPr>
        <w:t>condition-specific</w:t>
      </w:r>
      <w:proofErr w:type="gramEnd"/>
      <w:r w:rsidR="60FAC361" w:rsidRPr="006D687A">
        <w:rPr>
          <w:highlight w:val="yellow"/>
        </w:rPr>
        <w:t xml:space="preserve"> MMG HL7 messages to the MVPS Production environment during the </w:t>
      </w:r>
      <w:r w:rsidR="63F43257" w:rsidRPr="006D687A">
        <w:rPr>
          <w:highlight w:val="yellow"/>
        </w:rPr>
        <w:t xml:space="preserve">Onboarding </w:t>
      </w:r>
      <w:r w:rsidR="60FAC361" w:rsidRPr="006D687A">
        <w:rPr>
          <w:highlight w:val="yellow"/>
        </w:rPr>
        <w:t xml:space="preserve">Cutover to Production </w:t>
      </w:r>
      <w:r w:rsidR="63F43257" w:rsidRPr="006D687A">
        <w:rPr>
          <w:highlight w:val="yellow"/>
        </w:rPr>
        <w:t>stage</w:t>
      </w:r>
      <w:r w:rsidR="51D0AB24" w:rsidRPr="006D687A">
        <w:rPr>
          <w:highlight w:val="yellow"/>
        </w:rPr>
        <w:t xml:space="preserve">, </w:t>
      </w:r>
      <w:r w:rsidR="254AA90C" w:rsidRPr="006D687A">
        <w:rPr>
          <w:highlight w:val="yellow"/>
        </w:rPr>
        <w:t xml:space="preserve">MVPS </w:t>
      </w:r>
      <w:r w:rsidR="71FE10EE" w:rsidRPr="006D687A">
        <w:rPr>
          <w:highlight w:val="yellow"/>
        </w:rPr>
        <w:t xml:space="preserve">will not </w:t>
      </w:r>
      <w:r w:rsidR="254AA90C" w:rsidRPr="006D687A">
        <w:rPr>
          <w:highlight w:val="yellow"/>
        </w:rPr>
        <w:t xml:space="preserve">make any changes to </w:t>
      </w:r>
      <w:r w:rsidR="1676E979" w:rsidRPr="006D687A">
        <w:rPr>
          <w:highlight w:val="yellow"/>
        </w:rPr>
        <w:t>the ‘onboarding flag’</w:t>
      </w:r>
      <w:r w:rsidR="6C7D6C87" w:rsidRPr="006D687A">
        <w:rPr>
          <w:highlight w:val="yellow"/>
        </w:rPr>
        <w:t>; t</w:t>
      </w:r>
      <w:r w:rsidR="1676E979" w:rsidRPr="006D687A">
        <w:rPr>
          <w:highlight w:val="yellow"/>
        </w:rPr>
        <w:t xml:space="preserve">he ‘onboarding flag’ </w:t>
      </w:r>
      <w:r w:rsidR="1EB25B82" w:rsidRPr="006D687A">
        <w:rPr>
          <w:highlight w:val="yellow"/>
        </w:rPr>
        <w:t xml:space="preserve">continues to be a </w:t>
      </w:r>
      <w:r w:rsidR="00FA79A2" w:rsidRPr="006D687A">
        <w:rPr>
          <w:highlight w:val="yellow"/>
        </w:rPr>
        <w:t>“</w:t>
      </w:r>
      <w:r w:rsidR="1EB25B82" w:rsidRPr="006D687A">
        <w:rPr>
          <w:highlight w:val="yellow"/>
        </w:rPr>
        <w:t>P”</w:t>
      </w:r>
      <w:r w:rsidR="6C7D6C87" w:rsidRPr="006D687A">
        <w:rPr>
          <w:highlight w:val="yellow"/>
        </w:rPr>
        <w:t>.</w:t>
      </w:r>
      <w:r w:rsidR="6DA4F2B5" w:rsidRPr="006D687A">
        <w:rPr>
          <w:highlight w:val="yellow"/>
        </w:rPr>
        <w:t xml:space="preserve"> </w:t>
      </w:r>
      <w:r w:rsidR="754A6A6C" w:rsidRPr="006D687A">
        <w:rPr>
          <w:highlight w:val="yellow"/>
        </w:rPr>
        <w:t xml:space="preserve">To filter the condition-specific MMG </w:t>
      </w:r>
      <w:r w:rsidR="754A6A6C" w:rsidRPr="006D687A">
        <w:rPr>
          <w:highlight w:val="yellow"/>
        </w:rPr>
        <w:lastRenderedPageBreak/>
        <w:t>HL7 messages from the GenV2 MMG HL7 messages</w:t>
      </w:r>
      <w:r w:rsidR="67202E97" w:rsidRPr="006D687A">
        <w:rPr>
          <w:highlight w:val="yellow"/>
        </w:rPr>
        <w:t xml:space="preserve"> during onboarding</w:t>
      </w:r>
      <w:r w:rsidR="754A6A6C" w:rsidRPr="006D687A">
        <w:rPr>
          <w:highlight w:val="yellow"/>
        </w:rPr>
        <w:t xml:space="preserve">, the onboarding specialist and the CDC program must filter using the </w:t>
      </w:r>
      <w:r w:rsidR="5E69239F" w:rsidRPr="006D687A">
        <w:rPr>
          <w:highlight w:val="yellow"/>
        </w:rPr>
        <w:t>condition-specific message profile identifier</w:t>
      </w:r>
      <w:r w:rsidR="75D2EA21" w:rsidRPr="006D687A">
        <w:rPr>
          <w:highlight w:val="yellow"/>
        </w:rPr>
        <w:t xml:space="preserve"> and </w:t>
      </w:r>
      <w:r w:rsidR="754A6A6C" w:rsidRPr="006D687A">
        <w:rPr>
          <w:highlight w:val="yellow"/>
        </w:rPr>
        <w:t xml:space="preserve">the </w:t>
      </w:r>
      <w:r w:rsidR="20254428" w:rsidRPr="006D687A">
        <w:rPr>
          <w:highlight w:val="yellow"/>
        </w:rPr>
        <w:t>d</w:t>
      </w:r>
      <w:r w:rsidR="754A6A6C" w:rsidRPr="006D687A">
        <w:rPr>
          <w:highlight w:val="yellow"/>
        </w:rPr>
        <w:t>ate the YTD messages</w:t>
      </w:r>
      <w:r w:rsidR="4B47AF41" w:rsidRPr="006D687A">
        <w:rPr>
          <w:highlight w:val="yellow"/>
        </w:rPr>
        <w:t xml:space="preserve"> </w:t>
      </w:r>
      <w:r w:rsidR="239F0696" w:rsidRPr="006D687A">
        <w:rPr>
          <w:highlight w:val="yellow"/>
        </w:rPr>
        <w:t>started being received</w:t>
      </w:r>
      <w:r w:rsidR="7F00DC70" w:rsidRPr="006D687A">
        <w:rPr>
          <w:highlight w:val="yellow"/>
        </w:rPr>
        <w:t xml:space="preserve"> in MVPS Production</w:t>
      </w:r>
      <w:r w:rsidR="4B47AF41" w:rsidRPr="006D687A">
        <w:rPr>
          <w:highlight w:val="yellow"/>
        </w:rPr>
        <w:t>.</w:t>
      </w:r>
      <w:r w:rsidR="7527F327" w:rsidRPr="006D687A">
        <w:rPr>
          <w:highlight w:val="yellow"/>
        </w:rPr>
        <w:t xml:space="preserve"> These</w:t>
      </w:r>
      <w:r w:rsidR="2B4932DF" w:rsidRPr="006D687A">
        <w:rPr>
          <w:highlight w:val="yellow"/>
        </w:rPr>
        <w:t xml:space="preserve"> messages</w:t>
      </w:r>
      <w:r w:rsidR="7527F327" w:rsidRPr="006D687A">
        <w:rPr>
          <w:highlight w:val="yellow"/>
        </w:rPr>
        <w:t xml:space="preserve"> </w:t>
      </w:r>
      <w:r w:rsidR="510052C8" w:rsidRPr="006D687A">
        <w:rPr>
          <w:highlight w:val="yellow"/>
        </w:rPr>
        <w:t xml:space="preserve">will update the existing cases </w:t>
      </w:r>
      <w:r w:rsidR="4D5F31D0" w:rsidRPr="006D687A">
        <w:rPr>
          <w:highlight w:val="yellow"/>
        </w:rPr>
        <w:t>and</w:t>
      </w:r>
      <w:r w:rsidR="7527F327" w:rsidRPr="006D687A">
        <w:rPr>
          <w:highlight w:val="yellow"/>
        </w:rPr>
        <w:t xml:space="preserve"> should be annotated as a ‘Current Record’ = Y</w:t>
      </w:r>
      <w:r w:rsidR="284AC6B4" w:rsidRPr="006D687A">
        <w:rPr>
          <w:highlight w:val="yellow"/>
        </w:rPr>
        <w:t xml:space="preserve">.  NOTE: </w:t>
      </w:r>
      <w:r w:rsidR="1F642963" w:rsidRPr="006D687A">
        <w:rPr>
          <w:highlight w:val="yellow"/>
        </w:rPr>
        <w:t>A</w:t>
      </w:r>
      <w:r w:rsidR="284AC6B4" w:rsidRPr="006D687A">
        <w:rPr>
          <w:highlight w:val="yellow"/>
        </w:rPr>
        <w:t>dditional updates to these messages may occur if the</w:t>
      </w:r>
      <w:r w:rsidR="2961A6F3" w:rsidRPr="006D687A">
        <w:rPr>
          <w:highlight w:val="yellow"/>
        </w:rPr>
        <w:t xml:space="preserve"> case data is </w:t>
      </w:r>
      <w:r w:rsidR="73E4CC27" w:rsidRPr="006D687A">
        <w:rPr>
          <w:highlight w:val="yellow"/>
        </w:rPr>
        <w:t>corrected</w:t>
      </w:r>
      <w:r w:rsidR="2961A6F3" w:rsidRPr="006D687A">
        <w:rPr>
          <w:highlight w:val="yellow"/>
        </w:rPr>
        <w:t xml:space="preserve"> </w:t>
      </w:r>
      <w:r w:rsidR="00111EF7" w:rsidRPr="006D687A">
        <w:rPr>
          <w:highlight w:val="yellow"/>
        </w:rPr>
        <w:t>during review.</w:t>
      </w:r>
      <w:r w:rsidR="2E0AEA6D">
        <w:t xml:space="preserve"> </w:t>
      </w:r>
    </w:p>
    <w:p w14:paraId="04B2E30B" w14:textId="77777777" w:rsidR="00443DF5" w:rsidRPr="00EB4D52" w:rsidRDefault="00443DF5" w:rsidP="00443DF5">
      <w:pPr>
        <w:pStyle w:val="Heading3"/>
      </w:pPr>
      <w:bookmarkStart w:id="90" w:name="_Toc77173067"/>
      <w:r w:rsidRPr="00C156B8">
        <w:t xml:space="preserve">MVPS </w:t>
      </w:r>
      <w:r w:rsidRPr="00C56EE0">
        <w:t>Notified of Incoming YTD</w:t>
      </w:r>
      <w:bookmarkEnd w:id="90"/>
    </w:p>
    <w:p w14:paraId="5DBCD9D6" w14:textId="31EF861E" w:rsidR="00443DF5" w:rsidRPr="00194962" w:rsidRDefault="00443DF5" w:rsidP="00443DF5">
      <w:r>
        <w:t>On or before the Cutover to Production meeting,</w:t>
      </w:r>
      <w:r w:rsidR="002E6C0E">
        <w:t xml:space="preserve"> </w:t>
      </w:r>
      <w:r w:rsidR="59C3EDA9">
        <w:t xml:space="preserve">NNDSS </w:t>
      </w:r>
      <w:r>
        <w:t xml:space="preserve">OS notifies MVPS that the jurisdiction is preparing to send </w:t>
      </w:r>
      <w:r w:rsidR="00F06555">
        <w:t xml:space="preserve">updated </w:t>
      </w:r>
      <w:r w:rsidR="008E70A9">
        <w:t xml:space="preserve">production YTD </w:t>
      </w:r>
      <w:r>
        <w:t>messages to the MVPS Production environment</w:t>
      </w:r>
      <w:r w:rsidR="00F06555">
        <w:t xml:space="preserve"> </w:t>
      </w:r>
      <w:r w:rsidR="00A93D28">
        <w:t xml:space="preserve">with the </w:t>
      </w:r>
      <w:proofErr w:type="gramStart"/>
      <w:r w:rsidR="00F06555">
        <w:t>condition</w:t>
      </w:r>
      <w:r w:rsidR="005C1D7D">
        <w:t>-s</w:t>
      </w:r>
      <w:r w:rsidR="00F06555">
        <w:t>pecific</w:t>
      </w:r>
      <w:proofErr w:type="gramEnd"/>
      <w:r w:rsidR="00F06555">
        <w:t xml:space="preserve"> </w:t>
      </w:r>
      <w:r w:rsidR="00DC10AA">
        <w:t xml:space="preserve">MMG </w:t>
      </w:r>
      <w:r w:rsidR="00F06555">
        <w:t>profile</w:t>
      </w:r>
      <w:r w:rsidR="00A55F0F">
        <w:t xml:space="preserve"> </w:t>
      </w:r>
      <w:r>
        <w:t>and request</w:t>
      </w:r>
      <w:r w:rsidR="00076D55">
        <w:t>s</w:t>
      </w:r>
      <w:r>
        <w:t xml:space="preserve"> </w:t>
      </w:r>
      <w:r w:rsidR="00076D55">
        <w:t xml:space="preserve">that </w:t>
      </w:r>
      <w:r>
        <w:t xml:space="preserve">they make the appropriate changes in MVPS to allow receipt of the </w:t>
      </w:r>
      <w:r w:rsidR="00F051AD">
        <w:t xml:space="preserve">new </w:t>
      </w:r>
      <w:r w:rsidR="00612753">
        <w:t xml:space="preserve">message </w:t>
      </w:r>
      <w:r w:rsidR="00F051AD">
        <w:t>profile</w:t>
      </w:r>
      <w:r w:rsidR="001D0BF2">
        <w:t xml:space="preserve"> for approved conditions</w:t>
      </w:r>
      <w:r>
        <w:t>.</w:t>
      </w:r>
    </w:p>
    <w:p w14:paraId="30FDD377" w14:textId="7FDC20F1" w:rsidR="00443DF5" w:rsidRDefault="00443DF5" w:rsidP="00443DF5">
      <w:pPr>
        <w:pStyle w:val="ListParagraph"/>
        <w:numPr>
          <w:ilvl w:val="0"/>
          <w:numId w:val="34"/>
        </w:numPr>
      </w:pPr>
      <w:r w:rsidRPr="06E5B753">
        <w:t xml:space="preserve">MVPS team grants </w:t>
      </w:r>
      <w:r>
        <w:t>permission</w:t>
      </w:r>
      <w:r w:rsidRPr="06E5B753">
        <w:t xml:space="preserve"> </w:t>
      </w:r>
      <w:r>
        <w:t>to</w:t>
      </w:r>
      <w:r w:rsidRPr="06E5B753">
        <w:t xml:space="preserve"> the jurisdiction</w:t>
      </w:r>
      <w:r w:rsidRPr="00D87A98">
        <w:t xml:space="preserve"> </w:t>
      </w:r>
      <w:r w:rsidRPr="06E5B753">
        <w:t xml:space="preserve">to </w:t>
      </w:r>
      <w:r>
        <w:t xml:space="preserve">send messages to </w:t>
      </w:r>
      <w:r w:rsidRPr="06E5B753">
        <w:t xml:space="preserve">the MVPS </w:t>
      </w:r>
      <w:r>
        <w:t>p</w:t>
      </w:r>
      <w:r w:rsidRPr="06E5B753">
        <w:t xml:space="preserve">roduction </w:t>
      </w:r>
      <w:r>
        <w:t>environment</w:t>
      </w:r>
      <w:r w:rsidR="00F051AD">
        <w:t xml:space="preserve"> with the additional condition</w:t>
      </w:r>
      <w:r w:rsidR="005C1D7D">
        <w:t>-s</w:t>
      </w:r>
      <w:r w:rsidR="00F051AD">
        <w:t xml:space="preserve">pecific </w:t>
      </w:r>
      <w:r w:rsidR="00731AA3">
        <w:t>messa</w:t>
      </w:r>
      <w:r w:rsidR="00E80D19">
        <w:t xml:space="preserve">ge </w:t>
      </w:r>
      <w:r w:rsidR="00662D6F">
        <w:t>profile</w:t>
      </w:r>
      <w:r>
        <w:t>.</w:t>
      </w:r>
    </w:p>
    <w:p w14:paraId="14A64537" w14:textId="77777777" w:rsidR="00443DF5" w:rsidRPr="005625B2" w:rsidRDefault="00443DF5" w:rsidP="00443DF5">
      <w:pPr>
        <w:pStyle w:val="ListParagraph"/>
        <w:numPr>
          <w:ilvl w:val="0"/>
          <w:numId w:val="34"/>
        </w:numPr>
        <w:rPr>
          <w:u w:val="single"/>
        </w:rPr>
      </w:pPr>
      <w:r w:rsidRPr="00A80370">
        <w:t xml:space="preserve">MVPS </w:t>
      </w:r>
      <w:r>
        <w:t>informs OS that</w:t>
      </w:r>
      <w:r w:rsidRPr="00A80370">
        <w:t xml:space="preserve"> the </w:t>
      </w:r>
      <w:r>
        <w:t>jurisdiction has been granted permission for the new MMG format.</w:t>
      </w:r>
      <w:r w:rsidRPr="00A80370">
        <w:t xml:space="preserve"> </w:t>
      </w:r>
    </w:p>
    <w:p w14:paraId="49B9FF4F" w14:textId="4CF8EE89" w:rsidR="00443DF5" w:rsidRPr="00642A6A" w:rsidRDefault="00443DF5" w:rsidP="00443DF5">
      <w:pPr>
        <w:pStyle w:val="ListParagraph"/>
        <w:numPr>
          <w:ilvl w:val="0"/>
          <w:numId w:val="34"/>
        </w:numPr>
        <w:rPr>
          <w:u w:val="single"/>
        </w:rPr>
      </w:pPr>
      <w:r>
        <w:t>If applicable,</w:t>
      </w:r>
      <w:r w:rsidR="002E6C0E">
        <w:t xml:space="preserve"> </w:t>
      </w:r>
      <w:r w:rsidR="6CEFE392">
        <w:t>NNDSS</w:t>
      </w:r>
      <w:r>
        <w:t xml:space="preserve"> OS gives CDC parties (</w:t>
      </w:r>
      <w:proofErr w:type="gramStart"/>
      <w:r>
        <w:t>i.e.</w:t>
      </w:r>
      <w:proofErr w:type="gramEnd"/>
      <w:r>
        <w:t xml:space="preserve"> MVPS, program, transport partners) advance warning of a large volume of YTD </w:t>
      </w:r>
      <w:r w:rsidR="003A5B50">
        <w:t xml:space="preserve">update </w:t>
      </w:r>
      <w:r>
        <w:t>messages expected in the MVPS Production environment.</w:t>
      </w:r>
    </w:p>
    <w:p w14:paraId="7F84599B" w14:textId="37536FFF" w:rsidR="00443DF5" w:rsidRPr="0030558F" w:rsidRDefault="00443DF5" w:rsidP="00443DF5">
      <w:pPr>
        <w:pStyle w:val="ListParagraph"/>
        <w:numPr>
          <w:ilvl w:val="1"/>
          <w:numId w:val="34"/>
        </w:numPr>
        <w:rPr>
          <w:u w:val="single"/>
        </w:rPr>
      </w:pPr>
      <w:r>
        <w:t>Depending on volume of YTD data, CDC will instruct jurisdictions on batch sizes and a timeline to disperse YTD batch submissions over.</w:t>
      </w:r>
    </w:p>
    <w:p w14:paraId="136E7C55" w14:textId="77777777" w:rsidR="00443DF5" w:rsidRDefault="00443DF5" w:rsidP="00443DF5">
      <w:pPr>
        <w:pStyle w:val="Heading3"/>
      </w:pPr>
      <w:bookmarkStart w:id="91" w:name="_Toc77173068"/>
      <w:r w:rsidRPr="0089756F">
        <w:rPr>
          <w:highlight w:val="yellow"/>
        </w:rPr>
        <w:t>Cutover to Production Meeting</w:t>
      </w:r>
      <w:bookmarkEnd w:id="91"/>
    </w:p>
    <w:p w14:paraId="10A48772" w14:textId="7B258CC9" w:rsidR="00443DF5" w:rsidRDefault="0E8CC28D" w:rsidP="00443DF5">
      <w:r>
        <w:t>NNDSS</w:t>
      </w:r>
      <w:r w:rsidR="00443DF5">
        <w:t xml:space="preserve"> OS schedules a meeting with the jurisdiction, the CDC Program, and any additional partners needed (i.e., CSOT, APHL, and NBS) to discuss the transition to submit </w:t>
      </w:r>
      <w:r w:rsidR="00C84147">
        <w:t>update</w:t>
      </w:r>
      <w:r w:rsidR="0037667B">
        <w:t>d production YTD</w:t>
      </w:r>
      <w:r w:rsidR="00C84147">
        <w:t xml:space="preserve"> </w:t>
      </w:r>
      <w:r w:rsidR="00443DF5">
        <w:t xml:space="preserve">messages to the MVPS Production environment using the </w:t>
      </w:r>
      <w:r w:rsidR="005C1D7D">
        <w:t xml:space="preserve">condition-specific </w:t>
      </w:r>
      <w:r w:rsidR="00662D6F">
        <w:t>message profile</w:t>
      </w:r>
      <w:r w:rsidR="00443DF5">
        <w:t>.</w:t>
      </w:r>
    </w:p>
    <w:p w14:paraId="12ECED98" w14:textId="77777777" w:rsidR="00443DF5" w:rsidRDefault="00443DF5" w:rsidP="00443DF5">
      <w:pPr>
        <w:pStyle w:val="ListParagraph"/>
        <w:numPr>
          <w:ilvl w:val="0"/>
          <w:numId w:val="35"/>
        </w:numPr>
      </w:pPr>
      <w:r>
        <w:t>Information acquired during this meeting:</w:t>
      </w:r>
    </w:p>
    <w:p w14:paraId="26639725" w14:textId="49766E70" w:rsidR="00443DF5" w:rsidRDefault="00443DF5" w:rsidP="00443DF5">
      <w:pPr>
        <w:pStyle w:val="ListParagraph"/>
        <w:numPr>
          <w:ilvl w:val="1"/>
          <w:numId w:val="35"/>
        </w:numPr>
      </w:pPr>
      <w:r>
        <w:t xml:space="preserve">Definition of </w:t>
      </w:r>
      <w:r w:rsidR="00096B75">
        <w:t xml:space="preserve">updated </w:t>
      </w:r>
      <w:r w:rsidR="000C2B72">
        <w:t xml:space="preserve">production </w:t>
      </w:r>
      <w:r>
        <w:t>YTD data as unreconciled data for the previous (if applicable) and current MMWR year(s)</w:t>
      </w:r>
    </w:p>
    <w:p w14:paraId="55AA1F63" w14:textId="59849B1E" w:rsidR="00443DF5" w:rsidRDefault="00443DF5" w:rsidP="00443DF5">
      <w:pPr>
        <w:pStyle w:val="ListParagraph"/>
        <w:numPr>
          <w:ilvl w:val="1"/>
          <w:numId w:val="35"/>
        </w:numPr>
      </w:pPr>
      <w:r>
        <w:t>Any barriers identified by the jurisdiction which CDC should be aware of related to transmitting non-reconciled</w:t>
      </w:r>
      <w:r w:rsidR="00AB630C">
        <w:t xml:space="preserve">, updated production </w:t>
      </w:r>
      <w:r>
        <w:t>YTD messages</w:t>
      </w:r>
    </w:p>
    <w:p w14:paraId="7A82F499" w14:textId="3774C099" w:rsidR="00443DF5" w:rsidRPr="00303027" w:rsidRDefault="00443DF5" w:rsidP="00443DF5">
      <w:pPr>
        <w:pStyle w:val="ListParagraph"/>
        <w:numPr>
          <w:ilvl w:val="1"/>
          <w:numId w:val="35"/>
        </w:numPr>
        <w:rPr>
          <w:highlight w:val="yellow"/>
        </w:rPr>
      </w:pPr>
      <w:r w:rsidRPr="00303027">
        <w:rPr>
          <w:highlight w:val="yellow"/>
        </w:rPr>
        <w:t>Date</w:t>
      </w:r>
      <w:r w:rsidR="00C8588E" w:rsidRPr="00303027">
        <w:rPr>
          <w:highlight w:val="yellow"/>
        </w:rPr>
        <w:t>s</w:t>
      </w:r>
      <w:r w:rsidR="00A71BD4" w:rsidRPr="00303027">
        <w:rPr>
          <w:highlight w:val="yellow"/>
        </w:rPr>
        <w:t xml:space="preserve"> of </w:t>
      </w:r>
      <w:r w:rsidR="00C8588E" w:rsidRPr="00303027">
        <w:rPr>
          <w:highlight w:val="yellow"/>
        </w:rPr>
        <w:t xml:space="preserve">1. </w:t>
      </w:r>
      <w:r w:rsidR="00A71BD4" w:rsidRPr="00303027">
        <w:rPr>
          <w:highlight w:val="yellow"/>
        </w:rPr>
        <w:t>when</w:t>
      </w:r>
      <w:r w:rsidRPr="00303027">
        <w:rPr>
          <w:highlight w:val="yellow"/>
        </w:rPr>
        <w:t xml:space="preserve"> the jurisdiction </w:t>
      </w:r>
      <w:r w:rsidR="00A71BD4" w:rsidRPr="00303027">
        <w:rPr>
          <w:highlight w:val="yellow"/>
        </w:rPr>
        <w:t xml:space="preserve">will </w:t>
      </w:r>
      <w:r w:rsidR="00834EF8" w:rsidRPr="00303027">
        <w:rPr>
          <w:highlight w:val="yellow"/>
        </w:rPr>
        <w:t xml:space="preserve">update the GenV2 message profile identifier to </w:t>
      </w:r>
      <w:r w:rsidR="00C8588E" w:rsidRPr="00303027">
        <w:rPr>
          <w:highlight w:val="yellow"/>
        </w:rPr>
        <w:t xml:space="preserve">the </w:t>
      </w:r>
      <w:proofErr w:type="gramStart"/>
      <w:r w:rsidR="00C8588E" w:rsidRPr="00303027">
        <w:rPr>
          <w:highlight w:val="yellow"/>
        </w:rPr>
        <w:t>condition-specific</w:t>
      </w:r>
      <w:proofErr w:type="gramEnd"/>
      <w:r w:rsidR="00C8588E" w:rsidRPr="00303027">
        <w:rPr>
          <w:highlight w:val="yellow"/>
        </w:rPr>
        <w:t xml:space="preserve"> MMG message profile identifier and 2. when the jurisdiction </w:t>
      </w:r>
      <w:r w:rsidRPr="00303027">
        <w:rPr>
          <w:highlight w:val="yellow"/>
        </w:rPr>
        <w:t>anticipates they’ll begin sending YTD messages</w:t>
      </w:r>
    </w:p>
    <w:p w14:paraId="23966187" w14:textId="6A96EBB6" w:rsidR="00894CAB" w:rsidRPr="00303027" w:rsidRDefault="00894CAB" w:rsidP="002F5CCE">
      <w:pPr>
        <w:pStyle w:val="ListParagraph"/>
        <w:numPr>
          <w:ilvl w:val="2"/>
          <w:numId w:val="35"/>
        </w:numPr>
        <w:rPr>
          <w:highlight w:val="yellow"/>
        </w:rPr>
      </w:pPr>
      <w:r w:rsidRPr="00303027">
        <w:rPr>
          <w:highlight w:val="yellow"/>
        </w:rPr>
        <w:t>Remind</w:t>
      </w:r>
      <w:r w:rsidR="00E020D8" w:rsidRPr="00303027">
        <w:rPr>
          <w:highlight w:val="yellow"/>
        </w:rPr>
        <w:t>er</w:t>
      </w:r>
      <w:r w:rsidRPr="00303027">
        <w:rPr>
          <w:highlight w:val="yellow"/>
        </w:rPr>
        <w:t xml:space="preserve"> the jurisdiction </w:t>
      </w:r>
      <w:r w:rsidR="00E020D8" w:rsidRPr="00303027">
        <w:rPr>
          <w:highlight w:val="yellow"/>
        </w:rPr>
        <w:t xml:space="preserve">should </w:t>
      </w:r>
      <w:r w:rsidR="00A914BB" w:rsidRPr="00303027">
        <w:rPr>
          <w:highlight w:val="yellow"/>
        </w:rPr>
        <w:t>not switch back to the GenV2 message profile identifier once the YTD message</w:t>
      </w:r>
      <w:r w:rsidR="007006C5" w:rsidRPr="00303027">
        <w:rPr>
          <w:highlight w:val="yellow"/>
        </w:rPr>
        <w:t>s</w:t>
      </w:r>
      <w:r w:rsidR="00A914BB" w:rsidRPr="00303027">
        <w:rPr>
          <w:highlight w:val="yellow"/>
        </w:rPr>
        <w:t xml:space="preserve"> have been transmitted. </w:t>
      </w:r>
    </w:p>
    <w:p w14:paraId="0CEE9768" w14:textId="77777777" w:rsidR="00443DF5" w:rsidRDefault="00443DF5" w:rsidP="00443DF5">
      <w:pPr>
        <w:pStyle w:val="ListParagraph"/>
        <w:numPr>
          <w:ilvl w:val="1"/>
          <w:numId w:val="35"/>
        </w:numPr>
      </w:pPr>
      <w:r>
        <w:t>Discussion of batch sizes and preferred days of submission to allow for successful transmission of a large volume of data</w:t>
      </w:r>
    </w:p>
    <w:p w14:paraId="38333425" w14:textId="6391B810" w:rsidR="00443DF5" w:rsidRDefault="00443DF5" w:rsidP="00443DF5">
      <w:pPr>
        <w:pStyle w:val="ListParagraph"/>
        <w:numPr>
          <w:ilvl w:val="1"/>
          <w:numId w:val="35"/>
        </w:numPr>
      </w:pPr>
      <w:r>
        <w:t xml:space="preserve">Estimated count of messages to be sent as </w:t>
      </w:r>
      <w:r w:rsidR="006964E7">
        <w:t xml:space="preserve">updated production </w:t>
      </w:r>
      <w:r>
        <w:t>YTD data</w:t>
      </w:r>
    </w:p>
    <w:p w14:paraId="1F642E3C" w14:textId="70AAD1BD" w:rsidR="00443DF5" w:rsidRDefault="002C6762" w:rsidP="00443DF5">
      <w:pPr>
        <w:pStyle w:val="ListParagraph"/>
        <w:numPr>
          <w:ilvl w:val="1"/>
          <w:numId w:val="35"/>
        </w:numPr>
      </w:pPr>
      <w:r>
        <w:t>Reminder to use the</w:t>
      </w:r>
      <w:r w:rsidR="00443DF5">
        <w:t xml:space="preserve"> ‘</w:t>
      </w:r>
      <w:r w:rsidR="00576706">
        <w:t>Data Source’ drop-down menu</w:t>
      </w:r>
      <w:r w:rsidR="00443DF5">
        <w:t xml:space="preserve"> in MVPS Production portal</w:t>
      </w:r>
      <w:r>
        <w:t xml:space="preserve"> for viewing the trans</w:t>
      </w:r>
      <w:r w:rsidR="009178ED">
        <w:t xml:space="preserve">mitted </w:t>
      </w:r>
      <w:r>
        <w:t>YTD messages</w:t>
      </w:r>
    </w:p>
    <w:p w14:paraId="614E6F83" w14:textId="249C49FA" w:rsidR="00443DF5" w:rsidRDefault="00443DF5" w:rsidP="00443DF5">
      <w:pPr>
        <w:pStyle w:val="ListParagraph"/>
        <w:numPr>
          <w:ilvl w:val="1"/>
          <w:numId w:val="35"/>
        </w:numPr>
      </w:pPr>
      <w:r>
        <w:t xml:space="preserve">Reminder to </w:t>
      </w:r>
      <w:r w:rsidR="145AF5E1">
        <w:t xml:space="preserve">email </w:t>
      </w:r>
      <w:r>
        <w:t xml:space="preserve"> </w:t>
      </w:r>
      <w:hyperlink r:id="rId28">
        <w:r w:rsidRPr="0A0F5A6A">
          <w:rPr>
            <w:rStyle w:val="Hyperlink"/>
          </w:rPr>
          <w:t>edx@cdc.gov</w:t>
        </w:r>
      </w:hyperlink>
      <w:r w:rsidR="28983C70">
        <w:t xml:space="preserve"> with the subject</w:t>
      </w:r>
      <w:r w:rsidR="00A222A8" w:rsidRPr="002E6C0E">
        <w:rPr>
          <w:rStyle w:val="normaltextrun"/>
          <w:rFonts w:ascii="Calibri" w:hAnsi="Calibri" w:cs="Calibri"/>
          <w:shd w:val="clear" w:color="auto" w:fill="FFFFFF"/>
        </w:rPr>
        <w:t xml:space="preserve"> “[</w:t>
      </w:r>
      <w:r w:rsidR="00A222A8" w:rsidRPr="002E6C0E">
        <w:rPr>
          <w:rStyle w:val="normaltextrun"/>
          <w:rFonts w:ascii="Calibri" w:hAnsi="Calibri" w:cs="Calibri"/>
          <w:i/>
          <w:iCs/>
          <w:shd w:val="clear" w:color="auto" w:fill="FFFFFF"/>
        </w:rPr>
        <w:t>Jurisdiction name</w:t>
      </w:r>
      <w:proofErr w:type="gramStart"/>
      <w:r w:rsidR="00A222A8" w:rsidRPr="002E6C0E">
        <w:rPr>
          <w:rStyle w:val="normaltextrun"/>
          <w:rFonts w:ascii="Calibri" w:hAnsi="Calibri" w:cs="Calibri"/>
          <w:shd w:val="clear" w:color="auto" w:fill="FFFFFF"/>
        </w:rPr>
        <w:t>]:[</w:t>
      </w:r>
      <w:proofErr w:type="gramEnd"/>
      <w:r w:rsidR="00A222A8" w:rsidRPr="002E6C0E">
        <w:rPr>
          <w:rStyle w:val="normaltextrun"/>
          <w:rFonts w:ascii="Calibri" w:hAnsi="Calibri" w:cs="Calibri"/>
          <w:i/>
          <w:iCs/>
          <w:shd w:val="clear" w:color="auto" w:fill="FFFFFF"/>
        </w:rPr>
        <w:t>MMG name</w:t>
      </w:r>
      <w:r w:rsidR="00A222A8" w:rsidRPr="002E6C0E">
        <w:rPr>
          <w:rStyle w:val="normaltextrun"/>
          <w:rFonts w:ascii="Calibri" w:hAnsi="Calibri" w:cs="Calibri"/>
          <w:shd w:val="clear" w:color="auto" w:fill="FFFFFF"/>
        </w:rPr>
        <w:t>] Onboarding - YTD submitted”</w:t>
      </w:r>
      <w:r w:rsidR="002E6C0E">
        <w:t xml:space="preserve"> </w:t>
      </w:r>
      <w:r>
        <w:t>when the jurisdiction has submitted their messages</w:t>
      </w:r>
    </w:p>
    <w:p w14:paraId="1918EBE1" w14:textId="1AAE4B25" w:rsidR="00443DF5" w:rsidRDefault="00443DF5" w:rsidP="00443DF5">
      <w:pPr>
        <w:pStyle w:val="ListParagraph"/>
        <w:numPr>
          <w:ilvl w:val="2"/>
          <w:numId w:val="35"/>
        </w:numPr>
      </w:pPr>
      <w:r>
        <w:t>This email should include a count of the messages the jurisdiction transmitted to the MVPS Production environment</w:t>
      </w:r>
      <w:r w:rsidR="009B51EE">
        <w:t>.</w:t>
      </w:r>
      <w:r w:rsidR="009B51EE">
        <w:rPr>
          <w:rStyle w:val="normaltextrun"/>
          <w:rFonts w:ascii="Calibri" w:hAnsi="Calibri" w:cs="Calibri"/>
          <w:color w:val="0078D4"/>
          <w:bdr w:val="none" w:sz="0" w:space="0" w:color="auto" w:frame="1"/>
        </w:rPr>
        <w:t xml:space="preserve"> </w:t>
      </w:r>
      <w:r w:rsidR="009B51EE" w:rsidRPr="002E6C0E">
        <w:rPr>
          <w:rStyle w:val="normaltextrun"/>
          <w:rFonts w:ascii="Calibri" w:hAnsi="Calibri" w:cs="Calibri"/>
          <w:bdr w:val="none" w:sz="0" w:space="0" w:color="auto" w:frame="1"/>
        </w:rPr>
        <w:t>Additional information may be requested from jurisdiction to be included in this e-mail. </w:t>
      </w:r>
    </w:p>
    <w:p w14:paraId="6C1DD0CE" w14:textId="2E123BEA" w:rsidR="00443DF5" w:rsidRDefault="00443DF5" w:rsidP="00443DF5">
      <w:pPr>
        <w:pStyle w:val="ListParagraph"/>
        <w:numPr>
          <w:ilvl w:val="1"/>
          <w:numId w:val="35"/>
        </w:numPr>
      </w:pPr>
      <w:r>
        <w:t xml:space="preserve">Approval to jurisdiction to begin sending </w:t>
      </w:r>
      <w:r w:rsidR="006964E7">
        <w:t xml:space="preserve">updated production </w:t>
      </w:r>
      <w:r>
        <w:t>YTD data to the MVPS Production environment on or around the agreed upon date</w:t>
      </w:r>
    </w:p>
    <w:p w14:paraId="41D0D3EF" w14:textId="2B8580D7" w:rsidR="00B47AC5" w:rsidRPr="00B47AC5" w:rsidRDefault="00443DF5" w:rsidP="00443DF5">
      <w:pPr>
        <w:pStyle w:val="ListParagraph"/>
        <w:numPr>
          <w:ilvl w:val="0"/>
          <w:numId w:val="35"/>
        </w:numPr>
        <w:rPr>
          <w:u w:val="single"/>
        </w:rPr>
      </w:pPr>
      <w:r>
        <w:lastRenderedPageBreak/>
        <w:t xml:space="preserve">After the Cutover to Production meeting, the </w:t>
      </w:r>
      <w:r w:rsidR="72A55E50">
        <w:t>NNDSS</w:t>
      </w:r>
      <w:r>
        <w:t xml:space="preserve"> OS will send an email to the jurisdiction with next steps, including transportation information (i.e., the PHINMS service action pair, if applicable) and instructions on sending </w:t>
      </w:r>
      <w:r w:rsidR="006964E7">
        <w:t xml:space="preserve">updated production </w:t>
      </w:r>
      <w:r>
        <w:t>YTD messages</w:t>
      </w:r>
      <w:r w:rsidR="006358C8">
        <w:t xml:space="preserve"> </w:t>
      </w:r>
      <w:r>
        <w:t>to the production environment</w:t>
      </w:r>
    </w:p>
    <w:p w14:paraId="11C05397" w14:textId="48B73545" w:rsidR="00443DF5" w:rsidRDefault="00443DF5" w:rsidP="0030558F">
      <w:pPr>
        <w:pStyle w:val="ListParagraph"/>
        <w:numPr>
          <w:ilvl w:val="1"/>
          <w:numId w:val="35"/>
        </w:numPr>
      </w:pPr>
      <w:r w:rsidRPr="00874251">
        <w:t xml:space="preserve">Proceed to </w:t>
      </w:r>
      <w:hyperlink w:anchor="_YTD_Messages_Review_1" w:history="1">
        <w:r w:rsidRPr="00874251">
          <w:rPr>
            <w:rStyle w:val="Hyperlink"/>
          </w:rPr>
          <w:t>“Year-to-Date Validation”</w:t>
        </w:r>
      </w:hyperlink>
      <w:r w:rsidRPr="00874251">
        <w:t>.</w:t>
      </w:r>
    </w:p>
    <w:p w14:paraId="0967F56A" w14:textId="77777777" w:rsidR="00874251" w:rsidRPr="00874251" w:rsidRDefault="00874251" w:rsidP="00874251">
      <w:pPr>
        <w:pStyle w:val="ListParagraph"/>
        <w:ind w:left="1440"/>
      </w:pPr>
    </w:p>
    <w:p w14:paraId="1A537843" w14:textId="666CF3CF" w:rsidR="00443DF5" w:rsidRPr="00F27D4D" w:rsidRDefault="00443DF5" w:rsidP="00443DF5">
      <w:pPr>
        <w:pStyle w:val="Heading3"/>
      </w:pPr>
      <w:bookmarkStart w:id="92" w:name="_Year-to-Date_Validation"/>
      <w:bookmarkStart w:id="93" w:name="_Toc77173069"/>
      <w:bookmarkEnd w:id="92"/>
      <w:r w:rsidRPr="00303027">
        <w:rPr>
          <w:highlight w:val="yellow"/>
        </w:rPr>
        <w:t>Year-to-Date Validation</w:t>
      </w:r>
      <w:bookmarkEnd w:id="93"/>
      <w:r>
        <w:t xml:space="preserve"> </w:t>
      </w:r>
    </w:p>
    <w:p w14:paraId="0F3962DB" w14:textId="3BAC8D00" w:rsidR="00443DF5" w:rsidRDefault="00443DF5" w:rsidP="00443DF5">
      <w:r>
        <w:t xml:space="preserve">Roles: Jurisdiction, </w:t>
      </w:r>
      <w:r w:rsidR="6097B920">
        <w:t>NNDSS</w:t>
      </w:r>
      <w:r>
        <w:t xml:space="preserve"> OS, CDC Program</w:t>
      </w:r>
    </w:p>
    <w:p w14:paraId="27922E19" w14:textId="0AA8EB76" w:rsidR="00443DF5" w:rsidRPr="00A75DE9" w:rsidRDefault="00443DF5" w:rsidP="00443DF5">
      <w:r>
        <w:t xml:space="preserve">Year-to-Date validation requires a jurisdiction to submit </w:t>
      </w:r>
      <w:r w:rsidR="00DC019F">
        <w:t xml:space="preserve">updated </w:t>
      </w:r>
      <w:r>
        <w:t>production</w:t>
      </w:r>
      <w:r w:rsidDel="00DC019F">
        <w:t xml:space="preserve"> YTD</w:t>
      </w:r>
      <w:r>
        <w:t xml:space="preserve"> messages</w:t>
      </w:r>
      <w:r w:rsidR="00DC019F">
        <w:t xml:space="preserve"> with the condition-specific </w:t>
      </w:r>
      <w:r w:rsidR="00B66EEF">
        <w:t>message profile</w:t>
      </w:r>
      <w:r>
        <w:t xml:space="preserve"> to CDC’s MVPS Production environment. These messages are used to populate CDC production databases</w:t>
      </w:r>
      <w:r w:rsidR="002E4C20">
        <w:t xml:space="preserve"> with the unreconciled data</w:t>
      </w:r>
      <w:r>
        <w:t xml:space="preserve"> </w:t>
      </w:r>
      <w:r w:rsidR="00071753">
        <w:t xml:space="preserve">in the </w:t>
      </w:r>
      <w:r>
        <w:t xml:space="preserve">new </w:t>
      </w:r>
      <w:r w:rsidR="00BE0582">
        <w:t>MMG</w:t>
      </w:r>
      <w:r>
        <w:t xml:space="preserve"> format. Jurisdictions are considered</w:t>
      </w:r>
      <w:r w:rsidRPr="00A56DE5">
        <w:rPr>
          <w:u w:val="single"/>
        </w:rPr>
        <w:t xml:space="preserve"> IN PRODUCTION</w:t>
      </w:r>
      <w:r>
        <w:t xml:space="preserve"> for the new MMG, as all new cases will be sent </w:t>
      </w:r>
      <w:r w:rsidR="005B7205">
        <w:t xml:space="preserve">with the condition-specific </w:t>
      </w:r>
      <w:r w:rsidR="00716BB4">
        <w:t>message profile</w:t>
      </w:r>
      <w:r>
        <w:t xml:space="preserve"> while YTD messages are assessed for errors</w:t>
      </w:r>
      <w:r w:rsidR="00000476">
        <w:t>.</w:t>
      </w:r>
      <w:r w:rsidDel="00000476">
        <w:t xml:space="preserve"> </w:t>
      </w:r>
      <w:r w:rsidR="00000476">
        <w:t xml:space="preserve">Unlike transitioning </w:t>
      </w:r>
      <w:r w:rsidR="00E125C0">
        <w:t>from a legacy format to a new format</w:t>
      </w:r>
      <w:r w:rsidR="000B2D68">
        <w:t>,</w:t>
      </w:r>
      <w:r w:rsidR="00E125C0">
        <w:t xml:space="preserve"> </w:t>
      </w:r>
      <w:r>
        <w:t xml:space="preserve">a jurisdiction’s data will </w:t>
      </w:r>
      <w:r w:rsidR="00E125C0">
        <w:t xml:space="preserve">continue to </w:t>
      </w:r>
      <w:r>
        <w:t>be included in NNDSS publications</w:t>
      </w:r>
      <w:r w:rsidR="006A182E">
        <w:t xml:space="preserve"> </w:t>
      </w:r>
      <w:r w:rsidR="004F49A1">
        <w:t>during this transition</w:t>
      </w:r>
      <w:r w:rsidR="00E125C0">
        <w:t>.</w:t>
      </w:r>
    </w:p>
    <w:p w14:paraId="2DFF33F3" w14:textId="05686E73" w:rsidR="00443DF5" w:rsidRPr="00523421" w:rsidRDefault="00443DF5" w:rsidP="00443DF5">
      <w:pPr>
        <w:pStyle w:val="Heading3"/>
        <w:ind w:left="720"/>
        <w:rPr>
          <w:b/>
          <w:i/>
          <w:iCs/>
          <w:color w:val="auto"/>
        </w:rPr>
      </w:pPr>
      <w:bookmarkStart w:id="94" w:name="_Toc77173070"/>
      <w:r w:rsidRPr="0089756F">
        <w:rPr>
          <w:i/>
          <w:iCs/>
          <w:highlight w:val="yellow"/>
        </w:rPr>
        <w:t xml:space="preserve">Jurisdiction Submits </w:t>
      </w:r>
      <w:r w:rsidR="00E125C0" w:rsidRPr="0089756F">
        <w:rPr>
          <w:i/>
          <w:iCs/>
          <w:highlight w:val="yellow"/>
        </w:rPr>
        <w:t xml:space="preserve">UPDATED </w:t>
      </w:r>
      <w:r w:rsidRPr="0089756F">
        <w:rPr>
          <w:i/>
          <w:iCs/>
          <w:highlight w:val="yellow"/>
        </w:rPr>
        <w:t>Messages to Production</w:t>
      </w:r>
      <w:bookmarkEnd w:id="94"/>
      <w:r w:rsidRPr="00523421">
        <w:rPr>
          <w:i/>
          <w:iCs/>
        </w:rPr>
        <w:t xml:space="preserve"> </w:t>
      </w:r>
    </w:p>
    <w:p w14:paraId="3278B3F7" w14:textId="0D5DD25B" w:rsidR="00443DF5" w:rsidRDefault="00443DF5" w:rsidP="00443DF5">
      <w:pPr>
        <w:ind w:left="720"/>
      </w:pPr>
      <w:r>
        <w:t xml:space="preserve">Jurisdiction submits </w:t>
      </w:r>
      <w:r w:rsidR="00E125C0">
        <w:t xml:space="preserve">updated </w:t>
      </w:r>
      <w:r>
        <w:t xml:space="preserve">production YTD messages to CDC’s MVPS Production environment. Jurisdiction begins submitting current case notifications using the new </w:t>
      </w:r>
      <w:r w:rsidR="001869D9">
        <w:t>message profile</w:t>
      </w:r>
      <w:r>
        <w:t>.</w:t>
      </w:r>
    </w:p>
    <w:p w14:paraId="2B055D37" w14:textId="4925B980" w:rsidR="00443DF5" w:rsidRPr="00A80370" w:rsidRDefault="00443DF5" w:rsidP="00443DF5">
      <w:pPr>
        <w:pStyle w:val="ListParagraph"/>
        <w:numPr>
          <w:ilvl w:val="0"/>
          <w:numId w:val="36"/>
        </w:numPr>
        <w:tabs>
          <w:tab w:val="left" w:pos="540"/>
        </w:tabs>
        <w:ind w:left="1170" w:hanging="450"/>
      </w:pPr>
      <w:r>
        <w:t>The</w:t>
      </w:r>
      <w:r w:rsidRPr="3E521001">
        <w:t xml:space="preserve"> jurisdiction</w:t>
      </w:r>
      <w:r>
        <w:t xml:space="preserve"> </w:t>
      </w:r>
      <w:r w:rsidR="005A189C">
        <w:t>confirms the configuration of</w:t>
      </w:r>
      <w:r w:rsidRPr="3E521001">
        <w:t xml:space="preserve"> their production environment</w:t>
      </w:r>
      <w:r w:rsidR="00B24DA0">
        <w:t xml:space="preserve"> is still set </w:t>
      </w:r>
      <w:r w:rsidRPr="3E521001">
        <w:t xml:space="preserve">to send </w:t>
      </w:r>
      <w:r>
        <w:t xml:space="preserve">the </w:t>
      </w:r>
      <w:r w:rsidR="004F1F06">
        <w:t xml:space="preserve">updated </w:t>
      </w:r>
      <w:r w:rsidR="001056F3">
        <w:t xml:space="preserve">production </w:t>
      </w:r>
      <w:r>
        <w:t>HL7 messages</w:t>
      </w:r>
      <w:r w:rsidRPr="3E521001">
        <w:t xml:space="preserve"> to </w:t>
      </w:r>
      <w:r>
        <w:t xml:space="preserve">the </w:t>
      </w:r>
      <w:r w:rsidRPr="3E521001">
        <w:t xml:space="preserve">MVPS Production environment using the </w:t>
      </w:r>
      <w:r>
        <w:t>PHINMS</w:t>
      </w:r>
      <w:r w:rsidRPr="3E521001">
        <w:t xml:space="preserve"> service action pair for MVPS production.</w:t>
      </w:r>
      <w:r>
        <w:t xml:space="preserve"> </w:t>
      </w:r>
    </w:p>
    <w:p w14:paraId="31473F2C" w14:textId="7B0E63F9" w:rsidR="00443DF5" w:rsidRPr="00303027" w:rsidRDefault="00443DF5" w:rsidP="00443DF5">
      <w:pPr>
        <w:pStyle w:val="ListParagraph"/>
        <w:numPr>
          <w:ilvl w:val="0"/>
          <w:numId w:val="36"/>
        </w:numPr>
        <w:tabs>
          <w:tab w:val="left" w:pos="540"/>
        </w:tabs>
        <w:ind w:left="1170" w:hanging="450"/>
        <w:rPr>
          <w:highlight w:val="yellow"/>
        </w:rPr>
      </w:pPr>
      <w:r w:rsidRPr="00303027">
        <w:rPr>
          <w:highlight w:val="yellow"/>
        </w:rPr>
        <w:t xml:space="preserve">Jurisdiction begins submitting their </w:t>
      </w:r>
      <w:r w:rsidR="00E66971" w:rsidRPr="00303027">
        <w:rPr>
          <w:highlight w:val="yellow"/>
        </w:rPr>
        <w:t xml:space="preserve">updated production </w:t>
      </w:r>
      <w:r w:rsidR="00E50BDC" w:rsidRPr="00303027">
        <w:rPr>
          <w:highlight w:val="yellow"/>
        </w:rPr>
        <w:t xml:space="preserve">YTD and </w:t>
      </w:r>
      <w:r w:rsidRPr="00303027">
        <w:rPr>
          <w:highlight w:val="yellow"/>
        </w:rPr>
        <w:t xml:space="preserve">current case notifications using the </w:t>
      </w:r>
      <w:r w:rsidR="009C0F9D" w:rsidRPr="00303027">
        <w:rPr>
          <w:highlight w:val="yellow"/>
        </w:rPr>
        <w:t xml:space="preserve">condition-specific </w:t>
      </w:r>
      <w:r w:rsidR="00642900" w:rsidRPr="00303027">
        <w:rPr>
          <w:highlight w:val="yellow"/>
        </w:rPr>
        <w:t xml:space="preserve">message </w:t>
      </w:r>
      <w:r w:rsidR="009C0F9D" w:rsidRPr="00303027">
        <w:rPr>
          <w:highlight w:val="yellow"/>
        </w:rPr>
        <w:t xml:space="preserve">profile </w:t>
      </w:r>
      <w:r w:rsidRPr="00303027">
        <w:rPr>
          <w:highlight w:val="yellow"/>
        </w:rPr>
        <w:t>to the MVPS Production environment.</w:t>
      </w:r>
    </w:p>
    <w:p w14:paraId="154F45B1" w14:textId="516B8A38" w:rsidR="00443DF5" w:rsidRPr="00303027" w:rsidRDefault="00443DF5" w:rsidP="00443DF5">
      <w:pPr>
        <w:pStyle w:val="ListParagraph"/>
        <w:numPr>
          <w:ilvl w:val="1"/>
          <w:numId w:val="36"/>
        </w:numPr>
        <w:tabs>
          <w:tab w:val="left" w:pos="540"/>
        </w:tabs>
        <w:ind w:left="1987"/>
        <w:rPr>
          <w:highlight w:val="yellow"/>
        </w:rPr>
      </w:pPr>
      <w:r w:rsidRPr="00303027">
        <w:rPr>
          <w:highlight w:val="yellow"/>
        </w:rPr>
        <w:t xml:space="preserve">These messages </w:t>
      </w:r>
      <w:r w:rsidR="6C501F7C" w:rsidRPr="00303027">
        <w:rPr>
          <w:highlight w:val="yellow"/>
        </w:rPr>
        <w:t>are</w:t>
      </w:r>
      <w:r w:rsidRPr="00303027">
        <w:rPr>
          <w:highlight w:val="yellow"/>
        </w:rPr>
        <w:t xml:space="preserve"> viewed in the MVPS portal </w:t>
      </w:r>
      <w:r w:rsidR="6C501F7C" w:rsidRPr="00303027">
        <w:rPr>
          <w:highlight w:val="yellow"/>
        </w:rPr>
        <w:t>when the ‘</w:t>
      </w:r>
      <w:r w:rsidR="00311B77" w:rsidRPr="00303027">
        <w:rPr>
          <w:highlight w:val="yellow"/>
        </w:rPr>
        <w:t>Data Source’</w:t>
      </w:r>
      <w:r w:rsidRPr="00303027">
        <w:rPr>
          <w:highlight w:val="yellow"/>
        </w:rPr>
        <w:t xml:space="preserve"> </w:t>
      </w:r>
      <w:r w:rsidR="6C501F7C" w:rsidRPr="00303027">
        <w:rPr>
          <w:highlight w:val="yellow"/>
        </w:rPr>
        <w:t xml:space="preserve">is set to </w:t>
      </w:r>
      <w:r w:rsidR="22D50FEE" w:rsidRPr="00303027">
        <w:rPr>
          <w:highlight w:val="yellow"/>
        </w:rPr>
        <w:t>“</w:t>
      </w:r>
      <w:r w:rsidR="0AEC7D52" w:rsidRPr="00303027">
        <w:rPr>
          <w:highlight w:val="yellow"/>
        </w:rPr>
        <w:t>P</w:t>
      </w:r>
      <w:r w:rsidR="6C501F7C" w:rsidRPr="00303027">
        <w:rPr>
          <w:highlight w:val="yellow"/>
        </w:rPr>
        <w:t>roduction</w:t>
      </w:r>
      <w:r w:rsidR="22D50FEE" w:rsidRPr="00303027">
        <w:rPr>
          <w:highlight w:val="yellow"/>
        </w:rPr>
        <w:t>”</w:t>
      </w:r>
      <w:r w:rsidR="0C0C4464" w:rsidRPr="00303027">
        <w:rPr>
          <w:highlight w:val="yellow"/>
        </w:rPr>
        <w:t>,</w:t>
      </w:r>
      <w:r w:rsidR="044A765C" w:rsidRPr="00303027">
        <w:rPr>
          <w:highlight w:val="yellow"/>
        </w:rPr>
        <w:t xml:space="preserve"> </w:t>
      </w:r>
      <w:r w:rsidRPr="00303027">
        <w:rPr>
          <w:highlight w:val="yellow"/>
        </w:rPr>
        <w:t>and in the MVPS SQL views</w:t>
      </w:r>
      <w:r w:rsidR="5C1EC0C4" w:rsidRPr="00303027">
        <w:rPr>
          <w:highlight w:val="yellow"/>
        </w:rPr>
        <w:t>,</w:t>
      </w:r>
      <w:r w:rsidRPr="00303027">
        <w:rPr>
          <w:highlight w:val="yellow"/>
        </w:rPr>
        <w:t xml:space="preserve"> </w:t>
      </w:r>
      <w:r w:rsidR="044A765C" w:rsidRPr="00303027">
        <w:rPr>
          <w:highlight w:val="yellow"/>
        </w:rPr>
        <w:t xml:space="preserve">the messages </w:t>
      </w:r>
      <w:r w:rsidR="0C0C4464" w:rsidRPr="00303027">
        <w:rPr>
          <w:highlight w:val="yellow"/>
        </w:rPr>
        <w:t>will have the ‘onboarding flag’ variable</w:t>
      </w:r>
      <w:r w:rsidR="6DD4FFE3" w:rsidRPr="00303027">
        <w:rPr>
          <w:highlight w:val="yellow"/>
        </w:rPr>
        <w:t xml:space="preserve"> set to </w:t>
      </w:r>
      <w:r w:rsidR="22D50FEE" w:rsidRPr="00303027">
        <w:rPr>
          <w:highlight w:val="yellow"/>
        </w:rPr>
        <w:t>“</w:t>
      </w:r>
      <w:r w:rsidR="6DD4FFE3" w:rsidRPr="00303027">
        <w:rPr>
          <w:highlight w:val="yellow"/>
        </w:rPr>
        <w:t>P</w:t>
      </w:r>
      <w:r w:rsidR="22D50FEE" w:rsidRPr="00303027">
        <w:rPr>
          <w:highlight w:val="yellow"/>
        </w:rPr>
        <w:t>”</w:t>
      </w:r>
      <w:r w:rsidR="5C1EC0C4" w:rsidRPr="00303027">
        <w:rPr>
          <w:highlight w:val="yellow"/>
        </w:rPr>
        <w:t xml:space="preserve"> and should have a current record designation of </w:t>
      </w:r>
      <w:r w:rsidR="00121F77" w:rsidRPr="00303027">
        <w:rPr>
          <w:highlight w:val="yellow"/>
        </w:rPr>
        <w:t>“</w:t>
      </w:r>
      <w:r w:rsidR="5C1EC0C4" w:rsidRPr="00303027">
        <w:rPr>
          <w:highlight w:val="yellow"/>
        </w:rPr>
        <w:t>Y</w:t>
      </w:r>
      <w:r w:rsidR="00121F77" w:rsidRPr="00303027">
        <w:rPr>
          <w:highlight w:val="yellow"/>
        </w:rPr>
        <w:t>”</w:t>
      </w:r>
      <w:r w:rsidR="5C1EC0C4" w:rsidRPr="00303027">
        <w:rPr>
          <w:highlight w:val="yellow"/>
        </w:rPr>
        <w:t xml:space="preserve">. </w:t>
      </w:r>
    </w:p>
    <w:p w14:paraId="6EB072C3" w14:textId="1ACEBE36" w:rsidR="00443DF5" w:rsidRDefault="00443DF5" w:rsidP="00443DF5">
      <w:pPr>
        <w:pStyle w:val="ListParagraph"/>
        <w:numPr>
          <w:ilvl w:val="0"/>
          <w:numId w:val="36"/>
        </w:numPr>
        <w:tabs>
          <w:tab w:val="left" w:pos="540"/>
        </w:tabs>
        <w:ind w:left="1170" w:hanging="450"/>
      </w:pPr>
      <w:r>
        <w:t xml:space="preserve">Jurisdiction emails </w:t>
      </w:r>
      <w:hyperlink r:id="rId29">
        <w:r w:rsidRPr="0A0F5A6A">
          <w:rPr>
            <w:rStyle w:val="Hyperlink"/>
          </w:rPr>
          <w:t>edx@cdc.gov</w:t>
        </w:r>
      </w:hyperlink>
      <w:r w:rsidR="6A59E5B5">
        <w:t xml:space="preserve"> with the subject </w:t>
      </w:r>
      <w:r w:rsidR="000F6387" w:rsidRPr="002E6C0E">
        <w:rPr>
          <w:rStyle w:val="normaltextrun"/>
          <w:rFonts w:ascii="Calibri" w:hAnsi="Calibri" w:cs="Calibri"/>
          <w:shd w:val="clear" w:color="auto" w:fill="FFFFFF"/>
        </w:rPr>
        <w:t>“[</w:t>
      </w:r>
      <w:r w:rsidR="000F6387" w:rsidRPr="002E6C0E">
        <w:rPr>
          <w:rStyle w:val="normaltextrun"/>
          <w:rFonts w:ascii="Calibri" w:hAnsi="Calibri" w:cs="Calibri"/>
          <w:i/>
          <w:iCs/>
          <w:shd w:val="clear" w:color="auto" w:fill="FFFFFF"/>
        </w:rPr>
        <w:t>Jurisdiction name</w:t>
      </w:r>
      <w:proofErr w:type="gramStart"/>
      <w:r w:rsidR="000F6387" w:rsidRPr="002E6C0E">
        <w:rPr>
          <w:rStyle w:val="normaltextrun"/>
          <w:rFonts w:ascii="Calibri" w:hAnsi="Calibri" w:cs="Calibri"/>
          <w:shd w:val="clear" w:color="auto" w:fill="FFFFFF"/>
        </w:rPr>
        <w:t>]:[</w:t>
      </w:r>
      <w:proofErr w:type="gramEnd"/>
      <w:r w:rsidR="000F6387" w:rsidRPr="002E6C0E">
        <w:rPr>
          <w:rStyle w:val="normaltextrun"/>
          <w:rFonts w:ascii="Calibri" w:hAnsi="Calibri" w:cs="Calibri"/>
          <w:i/>
          <w:iCs/>
          <w:shd w:val="clear" w:color="auto" w:fill="FFFFFF"/>
        </w:rPr>
        <w:t>MMG name</w:t>
      </w:r>
      <w:r w:rsidR="000F6387" w:rsidRPr="002E6C0E">
        <w:rPr>
          <w:rStyle w:val="normaltextrun"/>
          <w:rFonts w:ascii="Calibri" w:hAnsi="Calibri" w:cs="Calibri"/>
          <w:shd w:val="clear" w:color="auto" w:fill="FFFFFF"/>
        </w:rPr>
        <w:t>] Onboarding - YTD submitted”</w:t>
      </w:r>
      <w:r w:rsidRPr="002E6C0E">
        <w:t xml:space="preserve"> </w:t>
      </w:r>
      <w:r>
        <w:t>to confirm messages have been transmitted and provide the number of messages and cases submitted.</w:t>
      </w:r>
    </w:p>
    <w:p w14:paraId="022F836D" w14:textId="77777777" w:rsidR="00443DF5" w:rsidRPr="008A6C86" w:rsidRDefault="00443DF5" w:rsidP="00443DF5">
      <w:pPr>
        <w:pStyle w:val="Heading3"/>
        <w:ind w:left="720"/>
        <w:rPr>
          <w:b/>
          <w:i/>
          <w:iCs/>
          <w:color w:val="auto"/>
        </w:rPr>
      </w:pPr>
      <w:bookmarkStart w:id="95" w:name="_Toc77173071"/>
      <w:r w:rsidRPr="008A6C86">
        <w:rPr>
          <w:i/>
          <w:iCs/>
        </w:rPr>
        <w:t>Confirm Transmission and Database Population</w:t>
      </w:r>
      <w:bookmarkEnd w:id="95"/>
      <w:r>
        <w:rPr>
          <w:i/>
          <w:iCs/>
        </w:rPr>
        <w:t xml:space="preserve"> </w:t>
      </w:r>
    </w:p>
    <w:p w14:paraId="73D1A551" w14:textId="61173F55" w:rsidR="00443DF5" w:rsidRDefault="2F2A32E9" w:rsidP="00443DF5">
      <w:pPr>
        <w:ind w:left="720"/>
      </w:pPr>
      <w:r>
        <w:t xml:space="preserve">NNDSS </w:t>
      </w:r>
      <w:r w:rsidR="00443DF5">
        <w:t xml:space="preserve">OS confirms that the number of </w:t>
      </w:r>
      <w:r w:rsidR="006643D2">
        <w:t>update</w:t>
      </w:r>
      <w:r w:rsidR="003577F6">
        <w:t>d production</w:t>
      </w:r>
      <w:r w:rsidR="006643D2">
        <w:t xml:space="preserve"> </w:t>
      </w:r>
      <w:r w:rsidR="00F77E1F">
        <w:t xml:space="preserve">YTD </w:t>
      </w:r>
      <w:r w:rsidR="00443DF5">
        <w:t xml:space="preserve">messages </w:t>
      </w:r>
      <w:r w:rsidR="006643D2">
        <w:t>have</w:t>
      </w:r>
      <w:r w:rsidR="00F507E2">
        <w:t xml:space="preserve"> </w:t>
      </w:r>
      <w:r w:rsidR="00443DF5">
        <w:t xml:space="preserve">arrived successfully in the MVPS Production environment. </w:t>
      </w:r>
      <w:r w:rsidR="00443DF5" w:rsidRPr="0A0F5A6A">
        <w:rPr>
          <w:b/>
          <w:bCs/>
          <w:u w:val="single"/>
        </w:rPr>
        <w:t xml:space="preserve">Three business days </w:t>
      </w:r>
      <w:r w:rsidR="00443DF5">
        <w:t xml:space="preserve">are allotted for this confirmation. </w:t>
      </w:r>
    </w:p>
    <w:p w14:paraId="4CC00186" w14:textId="26449077" w:rsidR="00443DF5" w:rsidRPr="003135B8" w:rsidRDefault="44AB4325" w:rsidP="00443DF5">
      <w:pPr>
        <w:pStyle w:val="ListParagraph"/>
        <w:numPr>
          <w:ilvl w:val="0"/>
          <w:numId w:val="37"/>
        </w:numPr>
        <w:ind w:left="1440"/>
        <w:rPr>
          <w:u w:val="single"/>
        </w:rPr>
      </w:pPr>
      <w:r>
        <w:t xml:space="preserve">NNDSS </w:t>
      </w:r>
      <w:r w:rsidR="00443DF5">
        <w:t>OS emails jurisdiction to notify them of successful or unsuccessful receipt of messages.</w:t>
      </w:r>
    </w:p>
    <w:p w14:paraId="7D074E36" w14:textId="2F66EAB1" w:rsidR="00443DF5" w:rsidRPr="00005707" w:rsidRDefault="00443DF5" w:rsidP="0A0F5A6A">
      <w:pPr>
        <w:pStyle w:val="ListParagraph"/>
        <w:numPr>
          <w:ilvl w:val="1"/>
          <w:numId w:val="37"/>
        </w:numPr>
        <w:ind w:left="2160"/>
        <w:rPr>
          <w:i/>
          <w:iCs/>
        </w:rPr>
      </w:pPr>
      <w:r w:rsidRPr="0A0F5A6A">
        <w:rPr>
          <w:i/>
          <w:iCs/>
        </w:rPr>
        <w:t>If transmission issues are identified</w:t>
      </w:r>
      <w:r>
        <w:t>,</w:t>
      </w:r>
      <w:r w:rsidRPr="0A0F5A6A">
        <w:rPr>
          <w:i/>
          <w:iCs/>
        </w:rPr>
        <w:t xml:space="preserve"> </w:t>
      </w:r>
      <w:r w:rsidR="29663416">
        <w:t xml:space="preserve">NNDSS </w:t>
      </w:r>
      <w:r>
        <w:t>OS provides feedback to the jurisdiction</w:t>
      </w:r>
    </w:p>
    <w:p w14:paraId="1C507A56" w14:textId="0863CE8D" w:rsidR="00443DF5" w:rsidRDefault="00443DF5" w:rsidP="00443DF5">
      <w:pPr>
        <w:pStyle w:val="ListParagraph"/>
        <w:numPr>
          <w:ilvl w:val="2"/>
          <w:numId w:val="37"/>
        </w:numPr>
        <w:ind w:left="2880"/>
      </w:pPr>
      <w:r>
        <w:t>The issues may be related to the transport mechanism or errored messages</w:t>
      </w:r>
      <w:r w:rsidR="00B614EB" w:rsidRPr="002E6C0E">
        <w:rPr>
          <w:rStyle w:val="normaltextrun"/>
          <w:rFonts w:ascii="Calibri" w:hAnsi="Calibri" w:cs="Calibri"/>
          <w:shd w:val="clear" w:color="auto" w:fill="FFFFFF"/>
        </w:rPr>
        <w:t> i.e., HL7 structural errors or required data elements that will not allow the message to be processed</w:t>
      </w:r>
      <w:r w:rsidR="00B614EB" w:rsidRPr="002E6C0E">
        <w:rPr>
          <w:rStyle w:val="eop"/>
          <w:rFonts w:ascii="Calibri" w:hAnsi="Calibri" w:cs="Calibri"/>
          <w:shd w:val="clear" w:color="auto" w:fill="FFFFFF"/>
        </w:rPr>
        <w:t> </w:t>
      </w:r>
    </w:p>
    <w:p w14:paraId="5671ED83" w14:textId="77F79BC9" w:rsidR="00443DF5" w:rsidRDefault="5E0C06E4" w:rsidP="00443DF5">
      <w:pPr>
        <w:pStyle w:val="ListParagraph"/>
        <w:numPr>
          <w:ilvl w:val="2"/>
          <w:numId w:val="37"/>
        </w:numPr>
        <w:ind w:left="2880"/>
      </w:pPr>
      <w:r>
        <w:t xml:space="preserve">NNDSS </w:t>
      </w:r>
      <w:r w:rsidR="00443DF5">
        <w:t>OS requests the jurisdiction implement feedback (make corrections or updates to their system)</w:t>
      </w:r>
    </w:p>
    <w:p w14:paraId="6BB1A43D" w14:textId="7120606F" w:rsidR="00443DF5" w:rsidRPr="003135B8" w:rsidRDefault="408883D0" w:rsidP="00443DF5">
      <w:pPr>
        <w:pStyle w:val="ListParagraph"/>
        <w:numPr>
          <w:ilvl w:val="2"/>
          <w:numId w:val="37"/>
        </w:numPr>
        <w:ind w:left="2880"/>
        <w:rPr>
          <w:u w:val="single"/>
        </w:rPr>
      </w:pPr>
      <w:r>
        <w:t xml:space="preserve">NNDSS </w:t>
      </w:r>
      <w:r w:rsidR="00443DF5">
        <w:t>OS will engage MVPS, transport, or other partners if needed to resolve any outstanding issues</w:t>
      </w:r>
    </w:p>
    <w:p w14:paraId="18F69659" w14:textId="50CE2EA8" w:rsidR="00443DF5" w:rsidRPr="00DB2D5A" w:rsidRDefault="00443DF5" w:rsidP="00443DF5">
      <w:pPr>
        <w:pStyle w:val="ListParagraph"/>
        <w:numPr>
          <w:ilvl w:val="1"/>
          <w:numId w:val="37"/>
        </w:numPr>
        <w:ind w:left="2160"/>
        <w:rPr>
          <w:u w:val="single"/>
        </w:rPr>
      </w:pPr>
      <w:r w:rsidRPr="1AE232BD">
        <w:rPr>
          <w:i/>
          <w:iCs/>
        </w:rPr>
        <w:t>If there are no issues,</w:t>
      </w:r>
      <w:r>
        <w:rPr>
          <w:i/>
          <w:iCs/>
        </w:rPr>
        <w:t xml:space="preserve"> </w:t>
      </w:r>
      <w:hyperlink w:anchor="_YTD_Messages_Review_1" w:history="1">
        <w:r w:rsidRPr="007169C8">
          <w:rPr>
            <w:rStyle w:val="Hyperlink"/>
          </w:rPr>
          <w:t>proceed to “YTD Messages Review”</w:t>
        </w:r>
      </w:hyperlink>
    </w:p>
    <w:p w14:paraId="46F2943F" w14:textId="77777777" w:rsidR="00443DF5" w:rsidRPr="005D6951" w:rsidRDefault="00443DF5" w:rsidP="00443DF5">
      <w:pPr>
        <w:pStyle w:val="Heading3"/>
        <w:ind w:left="720"/>
        <w:rPr>
          <w:b/>
          <w:color w:val="FFFFFF" w:themeColor="background1"/>
          <w:sz w:val="22"/>
          <w:szCs w:val="22"/>
        </w:rPr>
      </w:pPr>
      <w:bookmarkStart w:id="96" w:name="_YTD_Messages_Review_1"/>
      <w:bookmarkStart w:id="97" w:name="_Toc77173072"/>
      <w:bookmarkEnd w:id="96"/>
      <w:r w:rsidRPr="005D6951">
        <w:rPr>
          <w:i/>
          <w:iCs/>
        </w:rPr>
        <w:t>YTD Messages Review</w:t>
      </w:r>
      <w:bookmarkEnd w:id="97"/>
    </w:p>
    <w:p w14:paraId="632E0C67" w14:textId="5FE0341E" w:rsidR="00443DF5" w:rsidRDefault="00443DF5" w:rsidP="00443DF5">
      <w:pPr>
        <w:ind w:left="720"/>
        <w:rPr>
          <w:rFonts w:cstheme="minorHAnsi"/>
          <w:color w:val="000000" w:themeColor="text1"/>
        </w:rPr>
      </w:pPr>
      <w:r>
        <w:rPr>
          <w:rFonts w:cstheme="minorHAnsi"/>
          <w:color w:val="000000" w:themeColor="text1"/>
        </w:rPr>
        <w:lastRenderedPageBreak/>
        <w:t xml:space="preserve">Review the </w:t>
      </w:r>
      <w:r w:rsidR="00691455">
        <w:rPr>
          <w:rFonts w:cstheme="minorHAnsi"/>
          <w:color w:val="000000" w:themeColor="text1"/>
        </w:rPr>
        <w:t>update</w:t>
      </w:r>
      <w:r w:rsidR="002627BF">
        <w:rPr>
          <w:rFonts w:cstheme="minorHAnsi"/>
          <w:color w:val="000000" w:themeColor="text1"/>
        </w:rPr>
        <w:t>d production</w:t>
      </w:r>
      <w:r w:rsidR="00691455">
        <w:rPr>
          <w:rFonts w:cstheme="minorHAnsi"/>
          <w:color w:val="000000" w:themeColor="text1"/>
        </w:rPr>
        <w:t xml:space="preserve"> </w:t>
      </w:r>
      <w:r>
        <w:rPr>
          <w:rFonts w:cstheme="minorHAnsi"/>
          <w:color w:val="000000" w:themeColor="text1"/>
        </w:rPr>
        <w:t xml:space="preserve">YTD messages to assess for any final issues/concerns and confirm all cases </w:t>
      </w:r>
      <w:r w:rsidR="00691455">
        <w:rPr>
          <w:rFonts w:cstheme="minorHAnsi"/>
          <w:color w:val="000000" w:themeColor="text1"/>
        </w:rPr>
        <w:t>con</w:t>
      </w:r>
      <w:r w:rsidR="00BC27E7">
        <w:rPr>
          <w:rFonts w:cstheme="minorHAnsi"/>
          <w:color w:val="000000" w:themeColor="text1"/>
        </w:rPr>
        <w:t xml:space="preserve">tain the </w:t>
      </w:r>
      <w:r w:rsidR="002B1417">
        <w:rPr>
          <w:rFonts w:cstheme="minorHAnsi"/>
          <w:color w:val="000000" w:themeColor="text1"/>
        </w:rPr>
        <w:t xml:space="preserve">condition-specific message </w:t>
      </w:r>
      <w:r w:rsidR="00C507C5">
        <w:rPr>
          <w:rFonts w:cstheme="minorHAnsi"/>
          <w:color w:val="000000" w:themeColor="text1"/>
        </w:rPr>
        <w:t>profile</w:t>
      </w:r>
      <w:r w:rsidR="002B1417">
        <w:rPr>
          <w:rFonts w:cstheme="minorHAnsi"/>
          <w:color w:val="000000" w:themeColor="text1"/>
        </w:rPr>
        <w:t xml:space="preserve"> and </w:t>
      </w:r>
      <w:r w:rsidR="00BC27E7">
        <w:rPr>
          <w:rFonts w:cstheme="minorHAnsi"/>
          <w:color w:val="000000" w:themeColor="text1"/>
        </w:rPr>
        <w:t>additional condition-specific data elements</w:t>
      </w:r>
      <w:r>
        <w:rPr>
          <w:rFonts w:cstheme="minorHAnsi"/>
          <w:color w:val="000000" w:themeColor="text1"/>
        </w:rPr>
        <w:t xml:space="preserve">. </w:t>
      </w:r>
      <w:r>
        <w:rPr>
          <w:b/>
          <w:u w:val="single"/>
        </w:rPr>
        <w:t xml:space="preserve">Five </w:t>
      </w:r>
      <w:r>
        <w:rPr>
          <w:b/>
          <w:bCs/>
          <w:u w:val="single"/>
        </w:rPr>
        <w:t xml:space="preserve">business days </w:t>
      </w:r>
      <w:r w:rsidRPr="00EA13F3">
        <w:t xml:space="preserve">are allotted for this </w:t>
      </w:r>
      <w:r>
        <w:t>review</w:t>
      </w:r>
      <w:r w:rsidRPr="00EA13F3">
        <w:t>.</w:t>
      </w:r>
    </w:p>
    <w:p w14:paraId="789EAB40" w14:textId="77777777" w:rsidR="00443DF5" w:rsidRDefault="00443DF5" w:rsidP="00443DF5">
      <w:pPr>
        <w:pStyle w:val="ListParagraph"/>
        <w:numPr>
          <w:ilvl w:val="0"/>
          <w:numId w:val="37"/>
        </w:numPr>
        <w:ind w:left="1440"/>
        <w:rPr>
          <w:color w:val="000000" w:themeColor="text1"/>
        </w:rPr>
      </w:pPr>
      <w:r>
        <w:rPr>
          <w:color w:val="000000" w:themeColor="text1"/>
        </w:rPr>
        <w:t>If there are any</w:t>
      </w:r>
      <w:r w:rsidRPr="005F012E">
        <w:rPr>
          <w:color w:val="000000" w:themeColor="text1"/>
        </w:rPr>
        <w:t xml:space="preserve"> </w:t>
      </w:r>
      <w:r>
        <w:rPr>
          <w:color w:val="000000" w:themeColor="text1"/>
        </w:rPr>
        <w:t xml:space="preserve">major </w:t>
      </w:r>
      <w:r w:rsidRPr="005F012E">
        <w:rPr>
          <w:color w:val="000000" w:themeColor="text1"/>
        </w:rPr>
        <w:t>warnings</w:t>
      </w:r>
      <w:r>
        <w:rPr>
          <w:color w:val="000000" w:themeColor="text1"/>
        </w:rPr>
        <w:t>, they</w:t>
      </w:r>
      <w:r w:rsidRPr="005F012E">
        <w:rPr>
          <w:color w:val="000000" w:themeColor="text1"/>
        </w:rPr>
        <w:t xml:space="preserve"> will be reviewed, and </w:t>
      </w:r>
      <w:r>
        <w:rPr>
          <w:color w:val="000000" w:themeColor="text1"/>
        </w:rPr>
        <w:t>summary reports will be created for the jurisdiction to review and correct</w:t>
      </w:r>
    </w:p>
    <w:p w14:paraId="7A1C9C4D" w14:textId="373C511E" w:rsidR="00443DF5" w:rsidRDefault="00443DF5" w:rsidP="00443DF5">
      <w:pPr>
        <w:pStyle w:val="ListParagraph"/>
        <w:numPr>
          <w:ilvl w:val="0"/>
          <w:numId w:val="37"/>
        </w:numPr>
        <w:ind w:left="1440"/>
        <w:rPr>
          <w:color w:val="000000" w:themeColor="text1"/>
        </w:rPr>
      </w:pPr>
      <w:r w:rsidRPr="58A7E7A2">
        <w:rPr>
          <w:color w:val="000000" w:themeColor="text1"/>
        </w:rPr>
        <w:t xml:space="preserve">CDC Program confirms </w:t>
      </w:r>
      <w:r w:rsidR="00226EA7">
        <w:rPr>
          <w:color w:val="000000" w:themeColor="text1"/>
        </w:rPr>
        <w:t>all YTD cases received are in their system.</w:t>
      </w:r>
    </w:p>
    <w:p w14:paraId="36A51F19" w14:textId="77777777" w:rsidR="00443DF5" w:rsidRDefault="00443DF5" w:rsidP="00443DF5">
      <w:pPr>
        <w:pStyle w:val="ListParagraph"/>
        <w:numPr>
          <w:ilvl w:val="0"/>
          <w:numId w:val="37"/>
        </w:numPr>
        <w:ind w:left="1440"/>
      </w:pPr>
      <w:r>
        <w:rPr>
          <w:rFonts w:cstheme="minorHAnsi"/>
          <w:color w:val="000000" w:themeColor="text1"/>
        </w:rPr>
        <w:t>Any issues identified are communicated to the jurisdiction as soon as possible to reduce the need for re-submission of YTD message batches</w:t>
      </w:r>
    </w:p>
    <w:p w14:paraId="77A6D5EC" w14:textId="5465F606" w:rsidR="00443DF5" w:rsidRDefault="00443DF5" w:rsidP="00443DF5">
      <w:pPr>
        <w:ind w:left="720"/>
      </w:pPr>
      <w:r>
        <w:t xml:space="preserve">CDC onboarding staff and CDC program will work together to review and discuss next steps for an onboarding jurisdiction whose data contains a </w:t>
      </w:r>
      <w:r w:rsidR="00EE795C">
        <w:t>systematic issue</w:t>
      </w:r>
      <w:r>
        <w:t xml:space="preserve"> that may require time greater than </w:t>
      </w:r>
      <w:r w:rsidR="00EE795C">
        <w:t>ten business days</w:t>
      </w:r>
      <w:r>
        <w:t xml:space="preserve"> to rectify or which cannot be rectified at all. If a consensus cannot be reached with these CDC staff, then the item will be escalated to an appropriate level of</w:t>
      </w:r>
      <w:r w:rsidR="0089408E">
        <w:t xml:space="preserve"> CDC program and DHIS</w:t>
      </w:r>
      <w:r>
        <w:t xml:space="preserve"> leadership.</w:t>
      </w:r>
    </w:p>
    <w:p w14:paraId="35EB16E7" w14:textId="40B7D049" w:rsidR="002640FE" w:rsidRDefault="002640FE" w:rsidP="00DB691A">
      <w:pPr>
        <w:ind w:left="720"/>
      </w:pPr>
      <w:r>
        <w:t>Upon completion</w:t>
      </w:r>
      <w:r w:rsidR="005260DC">
        <w:t>,</w:t>
      </w:r>
      <w:r w:rsidR="00CB4F29">
        <w:t xml:space="preserve"> proceed to </w:t>
      </w:r>
      <w:hyperlink w:anchor="_Jurisdiction_Onboarding_is_2" w:history="1">
        <w:r w:rsidR="00CB4F29" w:rsidRPr="00CB4F29">
          <w:rPr>
            <w:rStyle w:val="Hyperlink"/>
          </w:rPr>
          <w:t>“Jurisdiction Onboarding is Complete”</w:t>
        </w:r>
      </w:hyperlink>
      <w:r w:rsidR="00CB4F29">
        <w:t>.</w:t>
      </w:r>
    </w:p>
    <w:p w14:paraId="495C75D7" w14:textId="77777777" w:rsidR="004301EA" w:rsidRPr="00A1355B" w:rsidRDefault="004301EA" w:rsidP="00A1355B">
      <w:pPr>
        <w:spacing w:after="0"/>
        <w:rPr>
          <w:rFonts w:cstheme="minorHAnsi"/>
          <w:color w:val="000000" w:themeColor="text1"/>
        </w:rPr>
      </w:pPr>
      <w:bookmarkStart w:id="98" w:name="_Jurisdiction_Onboarding_is_1"/>
      <w:bookmarkEnd w:id="98"/>
    </w:p>
    <w:sectPr w:rsidR="004301EA" w:rsidRPr="00A1355B" w:rsidSect="00D7505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E9612" w14:textId="77777777" w:rsidR="00F51099" w:rsidRDefault="00F51099" w:rsidP="00856B07">
      <w:pPr>
        <w:spacing w:after="0" w:line="240" w:lineRule="auto"/>
      </w:pPr>
      <w:r>
        <w:separator/>
      </w:r>
    </w:p>
  </w:endnote>
  <w:endnote w:type="continuationSeparator" w:id="0">
    <w:p w14:paraId="08B9265B" w14:textId="77777777" w:rsidR="00F51099" w:rsidRDefault="00F51099" w:rsidP="00856B07">
      <w:pPr>
        <w:spacing w:after="0" w:line="240" w:lineRule="auto"/>
      </w:pPr>
      <w:r>
        <w:continuationSeparator/>
      </w:r>
    </w:p>
  </w:endnote>
  <w:endnote w:type="continuationNotice" w:id="1">
    <w:p w14:paraId="3FEC3890" w14:textId="77777777" w:rsidR="00F51099" w:rsidRDefault="00F51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D862D" w14:textId="77777777" w:rsidR="003B3A1A" w:rsidRDefault="003B3A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835958"/>
      <w:docPartObj>
        <w:docPartGallery w:val="Page Numbers (Bottom of Page)"/>
        <w:docPartUnique/>
      </w:docPartObj>
    </w:sdtPr>
    <w:sdtEndPr>
      <w:rPr>
        <w:noProof/>
      </w:rPr>
    </w:sdtEndPr>
    <w:sdtContent>
      <w:p w14:paraId="05B8A132" w14:textId="2E270F9B" w:rsidR="003B3A1A" w:rsidRDefault="003B3A1A">
        <w:pPr>
          <w:pStyle w:val="Footer"/>
          <w:jc w:val="right"/>
        </w:pPr>
        <w:r>
          <w:rPr>
            <w:b/>
            <w:bCs/>
          </w:rPr>
          <w:t xml:space="preserve">DRAFT </w:t>
        </w:r>
        <w:r>
          <w:t>Onboarding Process v. 09132021</w:t>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0EA64C74" w14:textId="412A101B" w:rsidR="003B3A1A" w:rsidRDefault="003B3A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29BC" w14:textId="77777777" w:rsidR="003B3A1A" w:rsidRDefault="003B3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5B63E" w14:textId="77777777" w:rsidR="00F51099" w:rsidRDefault="00F51099" w:rsidP="00856B07">
      <w:pPr>
        <w:spacing w:after="0" w:line="240" w:lineRule="auto"/>
      </w:pPr>
      <w:r>
        <w:separator/>
      </w:r>
    </w:p>
  </w:footnote>
  <w:footnote w:type="continuationSeparator" w:id="0">
    <w:p w14:paraId="61E271F1" w14:textId="77777777" w:rsidR="00F51099" w:rsidRDefault="00F51099" w:rsidP="00856B07">
      <w:pPr>
        <w:spacing w:after="0" w:line="240" w:lineRule="auto"/>
      </w:pPr>
      <w:r>
        <w:continuationSeparator/>
      </w:r>
    </w:p>
  </w:footnote>
  <w:footnote w:type="continuationNotice" w:id="1">
    <w:p w14:paraId="1AAFC082" w14:textId="77777777" w:rsidR="00F51099" w:rsidRDefault="00F510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724F7" w14:textId="77777777" w:rsidR="003B3A1A" w:rsidRDefault="003B3A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7063695"/>
      <w:docPartObj>
        <w:docPartGallery w:val="Watermarks"/>
        <w:docPartUnique/>
      </w:docPartObj>
    </w:sdtPr>
    <w:sdtEndPr/>
    <w:sdtContent>
      <w:p w14:paraId="37D29A9F" w14:textId="7AF25458" w:rsidR="003B3A1A" w:rsidRDefault="00AA1C43">
        <w:pPr>
          <w:pStyle w:val="Header"/>
        </w:pPr>
        <w:r>
          <w:rPr>
            <w:color w:val="2B579A"/>
            <w:shd w:val="clear" w:color="auto" w:fill="E6E6E6"/>
          </w:rPr>
          <w:pict w14:anchorId="7C866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F5963" w14:textId="77777777" w:rsidR="003B3A1A" w:rsidRDefault="003B3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07AB3"/>
    <w:multiLevelType w:val="hybridMultilevel"/>
    <w:tmpl w:val="BD5613FC"/>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61091"/>
    <w:multiLevelType w:val="hybridMultilevel"/>
    <w:tmpl w:val="E944828C"/>
    <w:lvl w:ilvl="0" w:tplc="6DFCFC5C">
      <w:start w:val="1"/>
      <w:numFmt w:val="low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16177D"/>
    <w:multiLevelType w:val="hybridMultilevel"/>
    <w:tmpl w:val="86DE78F8"/>
    <w:lvl w:ilvl="0" w:tplc="F6AE140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116E35"/>
    <w:multiLevelType w:val="hybridMultilevel"/>
    <w:tmpl w:val="4CB4E8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E044A"/>
    <w:multiLevelType w:val="hybridMultilevel"/>
    <w:tmpl w:val="76FAE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C23ED"/>
    <w:multiLevelType w:val="hybridMultilevel"/>
    <w:tmpl w:val="DBDC1E6C"/>
    <w:lvl w:ilvl="0" w:tplc="7D42DA0C">
      <w:start w:val="1"/>
      <w:numFmt w:val="bullet"/>
      <w:lvlText w:val=""/>
      <w:lvlJc w:val="left"/>
      <w:pPr>
        <w:ind w:left="540" w:hanging="360"/>
      </w:pPr>
      <w:rPr>
        <w:rFonts w:ascii="Symbol" w:hAnsi="Symbol" w:hint="default"/>
        <w:sz w:val="20"/>
      </w:rPr>
    </w:lvl>
    <w:lvl w:ilvl="1" w:tplc="B6F69CA8">
      <w:start w:val="1"/>
      <w:numFmt w:val="bullet"/>
      <w:lvlText w:val="o"/>
      <w:lvlJc w:val="left"/>
      <w:pPr>
        <w:ind w:left="1260" w:hanging="360"/>
      </w:pPr>
      <w:rPr>
        <w:rFonts w:ascii="Courier New" w:hAnsi="Courier New" w:hint="default"/>
      </w:rPr>
    </w:lvl>
    <w:lvl w:ilvl="2" w:tplc="72F800C2">
      <w:start w:val="1"/>
      <w:numFmt w:val="bullet"/>
      <w:lvlText w:val=""/>
      <w:lvlJc w:val="left"/>
      <w:pPr>
        <w:ind w:left="1980" w:hanging="360"/>
      </w:pPr>
      <w:rPr>
        <w:rFonts w:ascii="Wingdings" w:hAnsi="Wingdings" w:hint="default"/>
      </w:rPr>
    </w:lvl>
    <w:lvl w:ilvl="3" w:tplc="702E20C8" w:tentative="1">
      <w:start w:val="1"/>
      <w:numFmt w:val="bullet"/>
      <w:lvlText w:val=""/>
      <w:lvlJc w:val="left"/>
      <w:pPr>
        <w:ind w:left="2700" w:hanging="360"/>
      </w:pPr>
      <w:rPr>
        <w:rFonts w:ascii="Symbol" w:hAnsi="Symbol" w:hint="default"/>
      </w:rPr>
    </w:lvl>
    <w:lvl w:ilvl="4" w:tplc="1A383BF0" w:tentative="1">
      <w:start w:val="1"/>
      <w:numFmt w:val="bullet"/>
      <w:lvlText w:val="o"/>
      <w:lvlJc w:val="left"/>
      <w:pPr>
        <w:ind w:left="3420" w:hanging="360"/>
      </w:pPr>
      <w:rPr>
        <w:rFonts w:ascii="Courier New" w:hAnsi="Courier New" w:hint="default"/>
      </w:rPr>
    </w:lvl>
    <w:lvl w:ilvl="5" w:tplc="B1D24C2A" w:tentative="1">
      <w:start w:val="1"/>
      <w:numFmt w:val="bullet"/>
      <w:lvlText w:val=""/>
      <w:lvlJc w:val="left"/>
      <w:pPr>
        <w:ind w:left="4140" w:hanging="360"/>
      </w:pPr>
      <w:rPr>
        <w:rFonts w:ascii="Wingdings" w:hAnsi="Wingdings" w:hint="default"/>
      </w:rPr>
    </w:lvl>
    <w:lvl w:ilvl="6" w:tplc="5CDAA322" w:tentative="1">
      <w:start w:val="1"/>
      <w:numFmt w:val="bullet"/>
      <w:lvlText w:val=""/>
      <w:lvlJc w:val="left"/>
      <w:pPr>
        <w:ind w:left="4860" w:hanging="360"/>
      </w:pPr>
      <w:rPr>
        <w:rFonts w:ascii="Symbol" w:hAnsi="Symbol" w:hint="default"/>
      </w:rPr>
    </w:lvl>
    <w:lvl w:ilvl="7" w:tplc="DD22DAF2" w:tentative="1">
      <w:start w:val="1"/>
      <w:numFmt w:val="bullet"/>
      <w:lvlText w:val="o"/>
      <w:lvlJc w:val="left"/>
      <w:pPr>
        <w:ind w:left="5580" w:hanging="360"/>
      </w:pPr>
      <w:rPr>
        <w:rFonts w:ascii="Courier New" w:hAnsi="Courier New" w:hint="default"/>
      </w:rPr>
    </w:lvl>
    <w:lvl w:ilvl="8" w:tplc="289C4048" w:tentative="1">
      <w:start w:val="1"/>
      <w:numFmt w:val="bullet"/>
      <w:lvlText w:val=""/>
      <w:lvlJc w:val="left"/>
      <w:pPr>
        <w:ind w:left="6300" w:hanging="360"/>
      </w:pPr>
      <w:rPr>
        <w:rFonts w:ascii="Wingdings" w:hAnsi="Wingdings" w:hint="default"/>
      </w:rPr>
    </w:lvl>
  </w:abstractNum>
  <w:abstractNum w:abstractNumId="6" w15:restartNumberingAfterBreak="0">
    <w:nsid w:val="0B9869D2"/>
    <w:multiLevelType w:val="hybridMultilevel"/>
    <w:tmpl w:val="F70A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FA0E8E"/>
    <w:multiLevelType w:val="hybridMultilevel"/>
    <w:tmpl w:val="114E4292"/>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3275EA"/>
    <w:multiLevelType w:val="hybridMultilevel"/>
    <w:tmpl w:val="ABDA4848"/>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17FDE"/>
    <w:multiLevelType w:val="hybridMultilevel"/>
    <w:tmpl w:val="9B023770"/>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B307B5"/>
    <w:multiLevelType w:val="hybridMultilevel"/>
    <w:tmpl w:val="B6B6E1CC"/>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D06085"/>
    <w:multiLevelType w:val="hybridMultilevel"/>
    <w:tmpl w:val="59EAED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F61F07"/>
    <w:multiLevelType w:val="hybridMultilevel"/>
    <w:tmpl w:val="1B4C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BD0E72"/>
    <w:multiLevelType w:val="hybridMultilevel"/>
    <w:tmpl w:val="07A832FE"/>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B2971"/>
    <w:multiLevelType w:val="hybridMultilevel"/>
    <w:tmpl w:val="19E4A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13303"/>
    <w:multiLevelType w:val="hybridMultilevel"/>
    <w:tmpl w:val="2AEC1E62"/>
    <w:lvl w:ilvl="0" w:tplc="19367D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2469E0"/>
    <w:multiLevelType w:val="hybridMultilevel"/>
    <w:tmpl w:val="22407DD2"/>
    <w:lvl w:ilvl="0" w:tplc="6DFCFC5C">
      <w:start w:val="1"/>
      <w:numFmt w:val="lowerLetter"/>
      <w:lvlText w:val="%1."/>
      <w:lvlJc w:val="left"/>
      <w:pPr>
        <w:ind w:left="1800" w:hanging="360"/>
      </w:pPr>
      <w:rPr>
        <w:rFonts w:hint="default"/>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E64CA"/>
    <w:multiLevelType w:val="hybridMultilevel"/>
    <w:tmpl w:val="D64A80A8"/>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1171A"/>
    <w:multiLevelType w:val="hybridMultilevel"/>
    <w:tmpl w:val="C8BC884E"/>
    <w:lvl w:ilvl="0" w:tplc="F9667B08">
      <w:start w:val="1"/>
      <w:numFmt w:val="decimal"/>
      <w:lvlText w:val="%1."/>
      <w:lvlJc w:val="left"/>
      <w:pPr>
        <w:ind w:left="720" w:hanging="360"/>
      </w:pPr>
      <w:rPr>
        <w:rFonts w:asciiTheme="minorHAnsi" w:eastAsiaTheme="minorHAnsi" w:hAnsiTheme="minorHAnsi" w:cstheme="minorBidi"/>
      </w:rPr>
    </w:lvl>
    <w:lvl w:ilvl="1" w:tplc="F9667B08">
      <w:start w:val="1"/>
      <w:numFmt w:val="decimal"/>
      <w:lvlText w:val="%2."/>
      <w:lvlJc w:val="left"/>
      <w:pPr>
        <w:ind w:left="1440" w:hanging="360"/>
      </w:pPr>
      <w:rPr>
        <w:rFonts w:asciiTheme="minorHAnsi" w:eastAsiaTheme="minorHAnsi" w:hAnsiTheme="minorHAns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E6773"/>
    <w:multiLevelType w:val="hybridMultilevel"/>
    <w:tmpl w:val="8494B23A"/>
    <w:lvl w:ilvl="0" w:tplc="0409000F">
      <w:start w:val="1"/>
      <w:numFmt w:val="decimal"/>
      <w:lvlText w:val="%1."/>
      <w:lvlJc w:val="left"/>
      <w:pPr>
        <w:ind w:left="360" w:hanging="360"/>
      </w:pPr>
      <w:rPr>
        <w:rFonts w:hint="default"/>
        <w:b/>
        <w:i/>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0" w15:restartNumberingAfterBreak="0">
    <w:nsid w:val="35CF7946"/>
    <w:multiLevelType w:val="hybridMultilevel"/>
    <w:tmpl w:val="A54CF48C"/>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D4DC7"/>
    <w:multiLevelType w:val="hybridMultilevel"/>
    <w:tmpl w:val="32FC5AD0"/>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E2A3C"/>
    <w:multiLevelType w:val="hybridMultilevel"/>
    <w:tmpl w:val="FEC8CA4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B030CE"/>
    <w:multiLevelType w:val="hybridMultilevel"/>
    <w:tmpl w:val="CAA0F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15582B"/>
    <w:multiLevelType w:val="hybridMultilevel"/>
    <w:tmpl w:val="44141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77192"/>
    <w:multiLevelType w:val="hybridMultilevel"/>
    <w:tmpl w:val="82FA1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1807EB"/>
    <w:multiLevelType w:val="hybridMultilevel"/>
    <w:tmpl w:val="DB90DA1E"/>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0B6DC5"/>
    <w:multiLevelType w:val="hybridMultilevel"/>
    <w:tmpl w:val="BE568AE4"/>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650586"/>
    <w:multiLevelType w:val="hybridMultilevel"/>
    <w:tmpl w:val="29E0F90C"/>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C7BD7"/>
    <w:multiLevelType w:val="hybridMultilevel"/>
    <w:tmpl w:val="44144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F87C68"/>
    <w:multiLevelType w:val="hybridMultilevel"/>
    <w:tmpl w:val="5CF22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6D0F2F"/>
    <w:multiLevelType w:val="hybridMultilevel"/>
    <w:tmpl w:val="3F54F096"/>
    <w:lvl w:ilvl="0" w:tplc="6DFCFC5C">
      <w:start w:val="1"/>
      <w:numFmt w:val="lowerLetter"/>
      <w:lvlText w:val="%1."/>
      <w:lvlJc w:val="left"/>
      <w:pPr>
        <w:ind w:left="1080" w:hanging="360"/>
      </w:pPr>
      <w:rPr>
        <w:rFonts w:hint="default"/>
        <w:b/>
        <w:i/>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5344155C"/>
    <w:multiLevelType w:val="hybridMultilevel"/>
    <w:tmpl w:val="1AF48828"/>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7C70A7"/>
    <w:multiLevelType w:val="hybridMultilevel"/>
    <w:tmpl w:val="3084816A"/>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581321B9"/>
    <w:multiLevelType w:val="hybridMultilevel"/>
    <w:tmpl w:val="EA647B0A"/>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226949"/>
    <w:multiLevelType w:val="hybridMultilevel"/>
    <w:tmpl w:val="EC16C88A"/>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5967BC"/>
    <w:multiLevelType w:val="hybridMultilevel"/>
    <w:tmpl w:val="B56EEF08"/>
    <w:lvl w:ilvl="0" w:tplc="F6AE140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291958"/>
    <w:multiLevelType w:val="hybridMultilevel"/>
    <w:tmpl w:val="19A8B000"/>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B10749"/>
    <w:multiLevelType w:val="hybridMultilevel"/>
    <w:tmpl w:val="3740F260"/>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9" w15:restartNumberingAfterBreak="0">
    <w:nsid w:val="67A2102F"/>
    <w:multiLevelType w:val="hybridMultilevel"/>
    <w:tmpl w:val="0F7C8356"/>
    <w:lvl w:ilvl="0" w:tplc="F9667B08">
      <w:start w:val="1"/>
      <w:numFmt w:val="decimal"/>
      <w:lvlText w:val="%1."/>
      <w:lvlJc w:val="left"/>
      <w:pPr>
        <w:ind w:left="2166" w:hanging="360"/>
      </w:pPr>
      <w:rPr>
        <w:rFonts w:asciiTheme="minorHAnsi" w:eastAsiaTheme="minorHAnsi" w:hAnsiTheme="minorHAnsi" w:cstheme="minorBidi"/>
      </w:r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40" w15:restartNumberingAfterBreak="0">
    <w:nsid w:val="69135B68"/>
    <w:multiLevelType w:val="hybridMultilevel"/>
    <w:tmpl w:val="56A68CFC"/>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534FF1"/>
    <w:multiLevelType w:val="hybridMultilevel"/>
    <w:tmpl w:val="52A4A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AC6D53"/>
    <w:multiLevelType w:val="hybridMultilevel"/>
    <w:tmpl w:val="6D20EDFA"/>
    <w:lvl w:ilvl="0" w:tplc="F6AE14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D83D74"/>
    <w:multiLevelType w:val="hybridMultilevel"/>
    <w:tmpl w:val="8C78814C"/>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F94580"/>
    <w:multiLevelType w:val="hybridMultilevel"/>
    <w:tmpl w:val="5F12AC6E"/>
    <w:lvl w:ilvl="0" w:tplc="342017CE">
      <w:start w:val="1"/>
      <w:numFmt w:val="bullet"/>
      <w:lvlText w:val="•"/>
      <w:lvlJc w:val="left"/>
      <w:pPr>
        <w:tabs>
          <w:tab w:val="num" w:pos="1800"/>
        </w:tabs>
        <w:ind w:left="1800" w:hanging="360"/>
      </w:pPr>
      <w:rPr>
        <w:rFonts w:ascii="Arial" w:hAnsi="Arial" w:hint="default"/>
      </w:rPr>
    </w:lvl>
    <w:lvl w:ilvl="1" w:tplc="88CC93D4" w:tentative="1">
      <w:start w:val="1"/>
      <w:numFmt w:val="bullet"/>
      <w:lvlText w:val="•"/>
      <w:lvlJc w:val="left"/>
      <w:pPr>
        <w:tabs>
          <w:tab w:val="num" w:pos="2520"/>
        </w:tabs>
        <w:ind w:left="2520" w:hanging="360"/>
      </w:pPr>
      <w:rPr>
        <w:rFonts w:ascii="Arial" w:hAnsi="Arial" w:hint="default"/>
      </w:rPr>
    </w:lvl>
    <w:lvl w:ilvl="2" w:tplc="C260587E">
      <w:numFmt w:val="bullet"/>
      <w:lvlText w:val="•"/>
      <w:lvlJc w:val="left"/>
      <w:pPr>
        <w:tabs>
          <w:tab w:val="num" w:pos="3240"/>
        </w:tabs>
        <w:ind w:left="3240" w:hanging="360"/>
      </w:pPr>
      <w:rPr>
        <w:rFonts w:ascii="Arial" w:hAnsi="Arial" w:hint="default"/>
      </w:rPr>
    </w:lvl>
    <w:lvl w:ilvl="3" w:tplc="4E1272FC" w:tentative="1">
      <w:start w:val="1"/>
      <w:numFmt w:val="bullet"/>
      <w:lvlText w:val="•"/>
      <w:lvlJc w:val="left"/>
      <w:pPr>
        <w:tabs>
          <w:tab w:val="num" w:pos="3960"/>
        </w:tabs>
        <w:ind w:left="3960" w:hanging="360"/>
      </w:pPr>
      <w:rPr>
        <w:rFonts w:ascii="Arial" w:hAnsi="Arial" w:hint="default"/>
      </w:rPr>
    </w:lvl>
    <w:lvl w:ilvl="4" w:tplc="C658BB8E" w:tentative="1">
      <w:start w:val="1"/>
      <w:numFmt w:val="bullet"/>
      <w:lvlText w:val="•"/>
      <w:lvlJc w:val="left"/>
      <w:pPr>
        <w:tabs>
          <w:tab w:val="num" w:pos="4680"/>
        </w:tabs>
        <w:ind w:left="4680" w:hanging="360"/>
      </w:pPr>
      <w:rPr>
        <w:rFonts w:ascii="Arial" w:hAnsi="Arial" w:hint="default"/>
      </w:rPr>
    </w:lvl>
    <w:lvl w:ilvl="5" w:tplc="BC2A26CE" w:tentative="1">
      <w:start w:val="1"/>
      <w:numFmt w:val="bullet"/>
      <w:lvlText w:val="•"/>
      <w:lvlJc w:val="left"/>
      <w:pPr>
        <w:tabs>
          <w:tab w:val="num" w:pos="5400"/>
        </w:tabs>
        <w:ind w:left="5400" w:hanging="360"/>
      </w:pPr>
      <w:rPr>
        <w:rFonts w:ascii="Arial" w:hAnsi="Arial" w:hint="default"/>
      </w:rPr>
    </w:lvl>
    <w:lvl w:ilvl="6" w:tplc="3384ABC6" w:tentative="1">
      <w:start w:val="1"/>
      <w:numFmt w:val="bullet"/>
      <w:lvlText w:val="•"/>
      <w:lvlJc w:val="left"/>
      <w:pPr>
        <w:tabs>
          <w:tab w:val="num" w:pos="6120"/>
        </w:tabs>
        <w:ind w:left="6120" w:hanging="360"/>
      </w:pPr>
      <w:rPr>
        <w:rFonts w:ascii="Arial" w:hAnsi="Arial" w:hint="default"/>
      </w:rPr>
    </w:lvl>
    <w:lvl w:ilvl="7" w:tplc="79F0810A" w:tentative="1">
      <w:start w:val="1"/>
      <w:numFmt w:val="bullet"/>
      <w:lvlText w:val="•"/>
      <w:lvlJc w:val="left"/>
      <w:pPr>
        <w:tabs>
          <w:tab w:val="num" w:pos="6840"/>
        </w:tabs>
        <w:ind w:left="6840" w:hanging="360"/>
      </w:pPr>
      <w:rPr>
        <w:rFonts w:ascii="Arial" w:hAnsi="Arial" w:hint="default"/>
      </w:rPr>
    </w:lvl>
    <w:lvl w:ilvl="8" w:tplc="041CF486" w:tentative="1">
      <w:start w:val="1"/>
      <w:numFmt w:val="bullet"/>
      <w:lvlText w:val="•"/>
      <w:lvlJc w:val="left"/>
      <w:pPr>
        <w:tabs>
          <w:tab w:val="num" w:pos="7560"/>
        </w:tabs>
        <w:ind w:left="7560" w:hanging="360"/>
      </w:pPr>
      <w:rPr>
        <w:rFonts w:ascii="Arial" w:hAnsi="Arial" w:hint="default"/>
      </w:rPr>
    </w:lvl>
  </w:abstractNum>
  <w:abstractNum w:abstractNumId="45" w15:restartNumberingAfterBreak="0">
    <w:nsid w:val="786636B1"/>
    <w:multiLevelType w:val="hybridMultilevel"/>
    <w:tmpl w:val="0409001D"/>
    <w:lvl w:ilvl="0" w:tplc="D1A8C47C">
      <w:start w:val="1"/>
      <w:numFmt w:val="decimal"/>
      <w:lvlText w:val="%1)"/>
      <w:lvlJc w:val="left"/>
      <w:pPr>
        <w:ind w:left="360" w:hanging="360"/>
      </w:pPr>
    </w:lvl>
    <w:lvl w:ilvl="1" w:tplc="4C4C7926">
      <w:start w:val="1"/>
      <w:numFmt w:val="lowerLetter"/>
      <w:lvlText w:val="%2)"/>
      <w:lvlJc w:val="left"/>
      <w:pPr>
        <w:ind w:left="720" w:hanging="360"/>
      </w:pPr>
    </w:lvl>
    <w:lvl w:ilvl="2" w:tplc="17C07D04">
      <w:start w:val="1"/>
      <w:numFmt w:val="lowerRoman"/>
      <w:lvlText w:val="%3)"/>
      <w:lvlJc w:val="left"/>
      <w:pPr>
        <w:ind w:left="1080" w:hanging="360"/>
      </w:pPr>
    </w:lvl>
    <w:lvl w:ilvl="3" w:tplc="93465A94">
      <w:start w:val="1"/>
      <w:numFmt w:val="decimal"/>
      <w:lvlText w:val="(%4)"/>
      <w:lvlJc w:val="left"/>
      <w:pPr>
        <w:ind w:left="1440" w:hanging="360"/>
      </w:pPr>
    </w:lvl>
    <w:lvl w:ilvl="4" w:tplc="78C82122">
      <w:start w:val="1"/>
      <w:numFmt w:val="lowerLetter"/>
      <w:lvlText w:val="(%5)"/>
      <w:lvlJc w:val="left"/>
      <w:pPr>
        <w:ind w:left="1800" w:hanging="360"/>
      </w:pPr>
    </w:lvl>
    <w:lvl w:ilvl="5" w:tplc="8ED046F6">
      <w:start w:val="1"/>
      <w:numFmt w:val="lowerRoman"/>
      <w:lvlText w:val="(%6)"/>
      <w:lvlJc w:val="left"/>
      <w:pPr>
        <w:ind w:left="2160" w:hanging="360"/>
      </w:pPr>
    </w:lvl>
    <w:lvl w:ilvl="6" w:tplc="DB66936E">
      <w:start w:val="1"/>
      <w:numFmt w:val="decimal"/>
      <w:lvlText w:val="%7."/>
      <w:lvlJc w:val="left"/>
      <w:pPr>
        <w:ind w:left="2520" w:hanging="360"/>
      </w:pPr>
    </w:lvl>
    <w:lvl w:ilvl="7" w:tplc="7D6069BA">
      <w:start w:val="1"/>
      <w:numFmt w:val="lowerLetter"/>
      <w:lvlText w:val="%8."/>
      <w:lvlJc w:val="left"/>
      <w:pPr>
        <w:ind w:left="2880" w:hanging="360"/>
      </w:pPr>
    </w:lvl>
    <w:lvl w:ilvl="8" w:tplc="7422BD6E">
      <w:start w:val="1"/>
      <w:numFmt w:val="lowerRoman"/>
      <w:lvlText w:val="%9."/>
      <w:lvlJc w:val="left"/>
      <w:pPr>
        <w:ind w:left="3240" w:hanging="360"/>
      </w:pPr>
    </w:lvl>
  </w:abstractNum>
  <w:abstractNum w:abstractNumId="46" w15:restartNumberingAfterBreak="0">
    <w:nsid w:val="78686EE4"/>
    <w:multiLevelType w:val="hybridMultilevel"/>
    <w:tmpl w:val="E2EC1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AC1F09"/>
    <w:multiLevelType w:val="hybridMultilevel"/>
    <w:tmpl w:val="8598817C"/>
    <w:lvl w:ilvl="0" w:tplc="F6AE140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474EB6"/>
    <w:multiLevelType w:val="hybridMultilevel"/>
    <w:tmpl w:val="5F50E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
  </w:num>
  <w:num w:numId="4">
    <w:abstractNumId w:val="23"/>
  </w:num>
  <w:num w:numId="5">
    <w:abstractNumId w:val="39"/>
  </w:num>
  <w:num w:numId="6">
    <w:abstractNumId w:val="31"/>
  </w:num>
  <w:num w:numId="7">
    <w:abstractNumId w:val="16"/>
  </w:num>
  <w:num w:numId="8">
    <w:abstractNumId w:val="19"/>
  </w:num>
  <w:num w:numId="9">
    <w:abstractNumId w:val="45"/>
  </w:num>
  <w:num w:numId="10">
    <w:abstractNumId w:val="11"/>
  </w:num>
  <w:num w:numId="11">
    <w:abstractNumId w:val="46"/>
  </w:num>
  <w:num w:numId="12">
    <w:abstractNumId w:val="48"/>
  </w:num>
  <w:num w:numId="13">
    <w:abstractNumId w:val="47"/>
  </w:num>
  <w:num w:numId="14">
    <w:abstractNumId w:val="41"/>
  </w:num>
  <w:num w:numId="15">
    <w:abstractNumId w:val="35"/>
  </w:num>
  <w:num w:numId="16">
    <w:abstractNumId w:val="21"/>
  </w:num>
  <w:num w:numId="17">
    <w:abstractNumId w:val="28"/>
  </w:num>
  <w:num w:numId="18">
    <w:abstractNumId w:val="26"/>
  </w:num>
  <w:num w:numId="19">
    <w:abstractNumId w:val="33"/>
  </w:num>
  <w:num w:numId="20">
    <w:abstractNumId w:val="2"/>
  </w:num>
  <w:num w:numId="21">
    <w:abstractNumId w:val="37"/>
  </w:num>
  <w:num w:numId="22">
    <w:abstractNumId w:val="36"/>
  </w:num>
  <w:num w:numId="23">
    <w:abstractNumId w:val="12"/>
  </w:num>
  <w:num w:numId="24">
    <w:abstractNumId w:val="9"/>
  </w:num>
  <w:num w:numId="25">
    <w:abstractNumId w:val="17"/>
  </w:num>
  <w:num w:numId="26">
    <w:abstractNumId w:val="34"/>
  </w:num>
  <w:num w:numId="27">
    <w:abstractNumId w:val="30"/>
  </w:num>
  <w:num w:numId="28">
    <w:abstractNumId w:val="43"/>
  </w:num>
  <w:num w:numId="29">
    <w:abstractNumId w:val="44"/>
  </w:num>
  <w:num w:numId="30">
    <w:abstractNumId w:val="32"/>
  </w:num>
  <w:num w:numId="31">
    <w:abstractNumId w:val="42"/>
  </w:num>
  <w:num w:numId="32">
    <w:abstractNumId w:val="0"/>
  </w:num>
  <w:num w:numId="33">
    <w:abstractNumId w:val="29"/>
  </w:num>
  <w:num w:numId="34">
    <w:abstractNumId w:val="40"/>
  </w:num>
  <w:num w:numId="35">
    <w:abstractNumId w:val="10"/>
  </w:num>
  <w:num w:numId="36">
    <w:abstractNumId w:val="5"/>
  </w:num>
  <w:num w:numId="37">
    <w:abstractNumId w:val="13"/>
  </w:num>
  <w:num w:numId="38">
    <w:abstractNumId w:val="20"/>
  </w:num>
  <w:num w:numId="39">
    <w:abstractNumId w:val="15"/>
  </w:num>
  <w:num w:numId="40">
    <w:abstractNumId w:val="25"/>
  </w:num>
  <w:num w:numId="41">
    <w:abstractNumId w:val="38"/>
  </w:num>
  <w:num w:numId="42">
    <w:abstractNumId w:val="6"/>
  </w:num>
  <w:num w:numId="43">
    <w:abstractNumId w:val="24"/>
  </w:num>
  <w:num w:numId="44">
    <w:abstractNumId w:val="27"/>
  </w:num>
  <w:num w:numId="45">
    <w:abstractNumId w:val="7"/>
  </w:num>
  <w:num w:numId="46">
    <w:abstractNumId w:val="22"/>
  </w:num>
  <w:num w:numId="47">
    <w:abstractNumId w:val="8"/>
  </w:num>
  <w:num w:numId="48">
    <w:abstractNumId w:val="4"/>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E3"/>
    <w:rsid w:val="00000297"/>
    <w:rsid w:val="00000476"/>
    <w:rsid w:val="00000A85"/>
    <w:rsid w:val="00000B52"/>
    <w:rsid w:val="00000E27"/>
    <w:rsid w:val="00001305"/>
    <w:rsid w:val="00001B9A"/>
    <w:rsid w:val="00002310"/>
    <w:rsid w:val="00002DB2"/>
    <w:rsid w:val="00003972"/>
    <w:rsid w:val="00003AEF"/>
    <w:rsid w:val="00003D36"/>
    <w:rsid w:val="00003EBA"/>
    <w:rsid w:val="00004164"/>
    <w:rsid w:val="00004B7C"/>
    <w:rsid w:val="000054EC"/>
    <w:rsid w:val="00005F0B"/>
    <w:rsid w:val="00006655"/>
    <w:rsid w:val="00006D62"/>
    <w:rsid w:val="00007003"/>
    <w:rsid w:val="00007447"/>
    <w:rsid w:val="000078C4"/>
    <w:rsid w:val="0000794A"/>
    <w:rsid w:val="00007E1E"/>
    <w:rsid w:val="000101B7"/>
    <w:rsid w:val="00010405"/>
    <w:rsid w:val="00010A0F"/>
    <w:rsid w:val="00010FBA"/>
    <w:rsid w:val="00010FEF"/>
    <w:rsid w:val="000113BB"/>
    <w:rsid w:val="000119CC"/>
    <w:rsid w:val="00011FD1"/>
    <w:rsid w:val="00012511"/>
    <w:rsid w:val="000126CF"/>
    <w:rsid w:val="0001326B"/>
    <w:rsid w:val="0001352F"/>
    <w:rsid w:val="000139AA"/>
    <w:rsid w:val="00013FFC"/>
    <w:rsid w:val="000141CA"/>
    <w:rsid w:val="000144BE"/>
    <w:rsid w:val="000146AB"/>
    <w:rsid w:val="000149AA"/>
    <w:rsid w:val="00014C6F"/>
    <w:rsid w:val="00014D84"/>
    <w:rsid w:val="0001538C"/>
    <w:rsid w:val="000153EC"/>
    <w:rsid w:val="00015909"/>
    <w:rsid w:val="0001718A"/>
    <w:rsid w:val="000174B7"/>
    <w:rsid w:val="00017A88"/>
    <w:rsid w:val="0002015F"/>
    <w:rsid w:val="0002071E"/>
    <w:rsid w:val="00020A77"/>
    <w:rsid w:val="0002152D"/>
    <w:rsid w:val="000226AC"/>
    <w:rsid w:val="00022F5E"/>
    <w:rsid w:val="00023246"/>
    <w:rsid w:val="000234F0"/>
    <w:rsid w:val="00023ECB"/>
    <w:rsid w:val="00024D5A"/>
    <w:rsid w:val="000252FB"/>
    <w:rsid w:val="00025304"/>
    <w:rsid w:val="00025ABF"/>
    <w:rsid w:val="00025BEF"/>
    <w:rsid w:val="00025FA0"/>
    <w:rsid w:val="00026392"/>
    <w:rsid w:val="00027144"/>
    <w:rsid w:val="00027EB4"/>
    <w:rsid w:val="000307AF"/>
    <w:rsid w:val="00030D3C"/>
    <w:rsid w:val="00031357"/>
    <w:rsid w:val="00031704"/>
    <w:rsid w:val="000324E0"/>
    <w:rsid w:val="00032B32"/>
    <w:rsid w:val="000332BF"/>
    <w:rsid w:val="00033340"/>
    <w:rsid w:val="00033650"/>
    <w:rsid w:val="000341D9"/>
    <w:rsid w:val="000346AB"/>
    <w:rsid w:val="00034B69"/>
    <w:rsid w:val="000356CB"/>
    <w:rsid w:val="00036275"/>
    <w:rsid w:val="00036BEC"/>
    <w:rsid w:val="000372BB"/>
    <w:rsid w:val="00037518"/>
    <w:rsid w:val="000379DE"/>
    <w:rsid w:val="00037E4F"/>
    <w:rsid w:val="00037EB4"/>
    <w:rsid w:val="000400EB"/>
    <w:rsid w:val="000404E8"/>
    <w:rsid w:val="0004052B"/>
    <w:rsid w:val="00040CE1"/>
    <w:rsid w:val="0004102A"/>
    <w:rsid w:val="00041D08"/>
    <w:rsid w:val="00041F41"/>
    <w:rsid w:val="000428DF"/>
    <w:rsid w:val="000429C9"/>
    <w:rsid w:val="00042FED"/>
    <w:rsid w:val="00043176"/>
    <w:rsid w:val="00043A7A"/>
    <w:rsid w:val="00046352"/>
    <w:rsid w:val="0004642F"/>
    <w:rsid w:val="00046C6E"/>
    <w:rsid w:val="00046F29"/>
    <w:rsid w:val="00046FA6"/>
    <w:rsid w:val="00046FD6"/>
    <w:rsid w:val="00047F26"/>
    <w:rsid w:val="00050119"/>
    <w:rsid w:val="00050308"/>
    <w:rsid w:val="0005056A"/>
    <w:rsid w:val="00050C3C"/>
    <w:rsid w:val="00051137"/>
    <w:rsid w:val="000516A0"/>
    <w:rsid w:val="000519F8"/>
    <w:rsid w:val="00051E22"/>
    <w:rsid w:val="00052253"/>
    <w:rsid w:val="00052F93"/>
    <w:rsid w:val="00054016"/>
    <w:rsid w:val="00054124"/>
    <w:rsid w:val="00054AC0"/>
    <w:rsid w:val="00055311"/>
    <w:rsid w:val="0005579F"/>
    <w:rsid w:val="00055A2A"/>
    <w:rsid w:val="00055FFB"/>
    <w:rsid w:val="00056397"/>
    <w:rsid w:val="000568AC"/>
    <w:rsid w:val="0005749C"/>
    <w:rsid w:val="000578AD"/>
    <w:rsid w:val="00057A36"/>
    <w:rsid w:val="00057AE3"/>
    <w:rsid w:val="00060893"/>
    <w:rsid w:val="00061901"/>
    <w:rsid w:val="0006270F"/>
    <w:rsid w:val="00062B65"/>
    <w:rsid w:val="000633D9"/>
    <w:rsid w:val="00063972"/>
    <w:rsid w:val="00063A47"/>
    <w:rsid w:val="00063C93"/>
    <w:rsid w:val="00063EBD"/>
    <w:rsid w:val="000645AA"/>
    <w:rsid w:val="000645C4"/>
    <w:rsid w:val="000648B4"/>
    <w:rsid w:val="000648C0"/>
    <w:rsid w:val="00064D32"/>
    <w:rsid w:val="000650EC"/>
    <w:rsid w:val="00066796"/>
    <w:rsid w:val="000669FE"/>
    <w:rsid w:val="00067138"/>
    <w:rsid w:val="000673FC"/>
    <w:rsid w:val="00067B9F"/>
    <w:rsid w:val="00067BF2"/>
    <w:rsid w:val="00067FEA"/>
    <w:rsid w:val="000700E9"/>
    <w:rsid w:val="00071155"/>
    <w:rsid w:val="00071753"/>
    <w:rsid w:val="00071781"/>
    <w:rsid w:val="0007179C"/>
    <w:rsid w:val="00072533"/>
    <w:rsid w:val="000731E0"/>
    <w:rsid w:val="00073D00"/>
    <w:rsid w:val="0007475D"/>
    <w:rsid w:val="00074977"/>
    <w:rsid w:val="000752FD"/>
    <w:rsid w:val="000754C0"/>
    <w:rsid w:val="0007592E"/>
    <w:rsid w:val="00076169"/>
    <w:rsid w:val="00076318"/>
    <w:rsid w:val="000764AF"/>
    <w:rsid w:val="0007699F"/>
    <w:rsid w:val="00076BA2"/>
    <w:rsid w:val="00076D55"/>
    <w:rsid w:val="00077B13"/>
    <w:rsid w:val="00080B11"/>
    <w:rsid w:val="00080EC3"/>
    <w:rsid w:val="00082410"/>
    <w:rsid w:val="00082CED"/>
    <w:rsid w:val="00083F74"/>
    <w:rsid w:val="000842F5"/>
    <w:rsid w:val="00084743"/>
    <w:rsid w:val="00084A0C"/>
    <w:rsid w:val="00084BC8"/>
    <w:rsid w:val="00085168"/>
    <w:rsid w:val="00085D1B"/>
    <w:rsid w:val="0008703E"/>
    <w:rsid w:val="000871E5"/>
    <w:rsid w:val="000872E0"/>
    <w:rsid w:val="000874AD"/>
    <w:rsid w:val="000875BB"/>
    <w:rsid w:val="000879AC"/>
    <w:rsid w:val="000901DA"/>
    <w:rsid w:val="00090367"/>
    <w:rsid w:val="000906D9"/>
    <w:rsid w:val="000909B1"/>
    <w:rsid w:val="00090AD6"/>
    <w:rsid w:val="00090C13"/>
    <w:rsid w:val="00090C6A"/>
    <w:rsid w:val="0009235E"/>
    <w:rsid w:val="00093012"/>
    <w:rsid w:val="00093F5C"/>
    <w:rsid w:val="00094276"/>
    <w:rsid w:val="00094B58"/>
    <w:rsid w:val="00094D88"/>
    <w:rsid w:val="00094E46"/>
    <w:rsid w:val="00096B75"/>
    <w:rsid w:val="000977A2"/>
    <w:rsid w:val="000A22E2"/>
    <w:rsid w:val="000A2999"/>
    <w:rsid w:val="000A2B98"/>
    <w:rsid w:val="000A2E41"/>
    <w:rsid w:val="000A2F13"/>
    <w:rsid w:val="000A2F37"/>
    <w:rsid w:val="000A321C"/>
    <w:rsid w:val="000A32B9"/>
    <w:rsid w:val="000A3842"/>
    <w:rsid w:val="000A416D"/>
    <w:rsid w:val="000A4864"/>
    <w:rsid w:val="000A4950"/>
    <w:rsid w:val="000A4A51"/>
    <w:rsid w:val="000A4CC0"/>
    <w:rsid w:val="000A583F"/>
    <w:rsid w:val="000A5C77"/>
    <w:rsid w:val="000A63EC"/>
    <w:rsid w:val="000A6725"/>
    <w:rsid w:val="000A677A"/>
    <w:rsid w:val="000A742A"/>
    <w:rsid w:val="000A7A69"/>
    <w:rsid w:val="000A7C13"/>
    <w:rsid w:val="000B08C7"/>
    <w:rsid w:val="000B0BB5"/>
    <w:rsid w:val="000B1120"/>
    <w:rsid w:val="000B1C98"/>
    <w:rsid w:val="000B2685"/>
    <w:rsid w:val="000B2716"/>
    <w:rsid w:val="000B274D"/>
    <w:rsid w:val="000B29EC"/>
    <w:rsid w:val="000B2B15"/>
    <w:rsid w:val="000B2D68"/>
    <w:rsid w:val="000B302B"/>
    <w:rsid w:val="000B3507"/>
    <w:rsid w:val="000B3B4D"/>
    <w:rsid w:val="000B41C5"/>
    <w:rsid w:val="000B4D41"/>
    <w:rsid w:val="000B5458"/>
    <w:rsid w:val="000B597B"/>
    <w:rsid w:val="000B5BA7"/>
    <w:rsid w:val="000B5C6C"/>
    <w:rsid w:val="000B6A48"/>
    <w:rsid w:val="000B6B12"/>
    <w:rsid w:val="000B708B"/>
    <w:rsid w:val="000B7757"/>
    <w:rsid w:val="000B776E"/>
    <w:rsid w:val="000B7829"/>
    <w:rsid w:val="000B7A26"/>
    <w:rsid w:val="000B7B22"/>
    <w:rsid w:val="000C026D"/>
    <w:rsid w:val="000C1756"/>
    <w:rsid w:val="000C18CA"/>
    <w:rsid w:val="000C193E"/>
    <w:rsid w:val="000C22D0"/>
    <w:rsid w:val="000C2B72"/>
    <w:rsid w:val="000C364C"/>
    <w:rsid w:val="000C373E"/>
    <w:rsid w:val="000C37D2"/>
    <w:rsid w:val="000C3ED0"/>
    <w:rsid w:val="000C4712"/>
    <w:rsid w:val="000C4EAA"/>
    <w:rsid w:val="000C5BEF"/>
    <w:rsid w:val="000C5CD3"/>
    <w:rsid w:val="000D0A4D"/>
    <w:rsid w:val="000D1142"/>
    <w:rsid w:val="000D16BC"/>
    <w:rsid w:val="000D1868"/>
    <w:rsid w:val="000D1D7A"/>
    <w:rsid w:val="000D1E8F"/>
    <w:rsid w:val="000D26AF"/>
    <w:rsid w:val="000D26D9"/>
    <w:rsid w:val="000D292E"/>
    <w:rsid w:val="000D31EC"/>
    <w:rsid w:val="000D3A09"/>
    <w:rsid w:val="000D3A97"/>
    <w:rsid w:val="000D406F"/>
    <w:rsid w:val="000D44BF"/>
    <w:rsid w:val="000D49DB"/>
    <w:rsid w:val="000D4D46"/>
    <w:rsid w:val="000D57CE"/>
    <w:rsid w:val="000D5869"/>
    <w:rsid w:val="000D608B"/>
    <w:rsid w:val="000D64C6"/>
    <w:rsid w:val="000D64FB"/>
    <w:rsid w:val="000D705F"/>
    <w:rsid w:val="000D7505"/>
    <w:rsid w:val="000D7CB0"/>
    <w:rsid w:val="000E0CF8"/>
    <w:rsid w:val="000E245D"/>
    <w:rsid w:val="000E2802"/>
    <w:rsid w:val="000E2DE0"/>
    <w:rsid w:val="000E2F14"/>
    <w:rsid w:val="000E3510"/>
    <w:rsid w:val="000E400B"/>
    <w:rsid w:val="000E4249"/>
    <w:rsid w:val="000E48B2"/>
    <w:rsid w:val="000E4907"/>
    <w:rsid w:val="000E4D3F"/>
    <w:rsid w:val="000E4E6F"/>
    <w:rsid w:val="000E6057"/>
    <w:rsid w:val="000E61D1"/>
    <w:rsid w:val="000E724F"/>
    <w:rsid w:val="000E7A29"/>
    <w:rsid w:val="000E7FB8"/>
    <w:rsid w:val="000F0EAC"/>
    <w:rsid w:val="000F0F50"/>
    <w:rsid w:val="000F102A"/>
    <w:rsid w:val="000F1D92"/>
    <w:rsid w:val="000F1EE4"/>
    <w:rsid w:val="000F2EAB"/>
    <w:rsid w:val="000F3482"/>
    <w:rsid w:val="000F51F1"/>
    <w:rsid w:val="000F52DA"/>
    <w:rsid w:val="000F54B5"/>
    <w:rsid w:val="000F57D4"/>
    <w:rsid w:val="000F5D4D"/>
    <w:rsid w:val="000F5D79"/>
    <w:rsid w:val="000F6387"/>
    <w:rsid w:val="000F64D0"/>
    <w:rsid w:val="000F65AB"/>
    <w:rsid w:val="000F7026"/>
    <w:rsid w:val="000F7029"/>
    <w:rsid w:val="000F76A4"/>
    <w:rsid w:val="000F79CC"/>
    <w:rsid w:val="001016E6"/>
    <w:rsid w:val="00101BF0"/>
    <w:rsid w:val="00102504"/>
    <w:rsid w:val="00102526"/>
    <w:rsid w:val="0010295F"/>
    <w:rsid w:val="00102E93"/>
    <w:rsid w:val="0010347A"/>
    <w:rsid w:val="00103D71"/>
    <w:rsid w:val="00104E53"/>
    <w:rsid w:val="00105140"/>
    <w:rsid w:val="0010527D"/>
    <w:rsid w:val="001055C1"/>
    <w:rsid w:val="001056F3"/>
    <w:rsid w:val="00105D5D"/>
    <w:rsid w:val="00105DB3"/>
    <w:rsid w:val="0010614B"/>
    <w:rsid w:val="001066EF"/>
    <w:rsid w:val="00106E42"/>
    <w:rsid w:val="00106FD2"/>
    <w:rsid w:val="00107884"/>
    <w:rsid w:val="00110B16"/>
    <w:rsid w:val="0011103F"/>
    <w:rsid w:val="00111070"/>
    <w:rsid w:val="0011169D"/>
    <w:rsid w:val="00111EF7"/>
    <w:rsid w:val="0011200E"/>
    <w:rsid w:val="001125B4"/>
    <w:rsid w:val="00112B74"/>
    <w:rsid w:val="0011349B"/>
    <w:rsid w:val="001135A6"/>
    <w:rsid w:val="00113ADD"/>
    <w:rsid w:val="00113AE4"/>
    <w:rsid w:val="00114028"/>
    <w:rsid w:val="00114058"/>
    <w:rsid w:val="001159AA"/>
    <w:rsid w:val="001160A4"/>
    <w:rsid w:val="00116AB4"/>
    <w:rsid w:val="001173F5"/>
    <w:rsid w:val="001174C3"/>
    <w:rsid w:val="0011757F"/>
    <w:rsid w:val="00117591"/>
    <w:rsid w:val="00117A16"/>
    <w:rsid w:val="00120149"/>
    <w:rsid w:val="00120178"/>
    <w:rsid w:val="0012045E"/>
    <w:rsid w:val="00121011"/>
    <w:rsid w:val="001216DD"/>
    <w:rsid w:val="00121F77"/>
    <w:rsid w:val="0012215C"/>
    <w:rsid w:val="001222E4"/>
    <w:rsid w:val="001229A3"/>
    <w:rsid w:val="00123FF4"/>
    <w:rsid w:val="00124356"/>
    <w:rsid w:val="0012437C"/>
    <w:rsid w:val="00124A21"/>
    <w:rsid w:val="001255A6"/>
    <w:rsid w:val="001265AD"/>
    <w:rsid w:val="00127352"/>
    <w:rsid w:val="00127BED"/>
    <w:rsid w:val="00127C5B"/>
    <w:rsid w:val="00127DF9"/>
    <w:rsid w:val="001302E9"/>
    <w:rsid w:val="00131FF6"/>
    <w:rsid w:val="0013254B"/>
    <w:rsid w:val="0013312B"/>
    <w:rsid w:val="00133736"/>
    <w:rsid w:val="001337EA"/>
    <w:rsid w:val="00134159"/>
    <w:rsid w:val="0013519F"/>
    <w:rsid w:val="0013624E"/>
    <w:rsid w:val="001368D9"/>
    <w:rsid w:val="00136B84"/>
    <w:rsid w:val="00137C42"/>
    <w:rsid w:val="0014015B"/>
    <w:rsid w:val="00140B65"/>
    <w:rsid w:val="00140EC0"/>
    <w:rsid w:val="00140F52"/>
    <w:rsid w:val="001412BE"/>
    <w:rsid w:val="001418D6"/>
    <w:rsid w:val="00141A57"/>
    <w:rsid w:val="00141EC8"/>
    <w:rsid w:val="001423FE"/>
    <w:rsid w:val="00142FC0"/>
    <w:rsid w:val="0014394B"/>
    <w:rsid w:val="00143FF1"/>
    <w:rsid w:val="00144472"/>
    <w:rsid w:val="00144830"/>
    <w:rsid w:val="00144B01"/>
    <w:rsid w:val="00145B4B"/>
    <w:rsid w:val="00145DD4"/>
    <w:rsid w:val="001460C6"/>
    <w:rsid w:val="0014654B"/>
    <w:rsid w:val="00146947"/>
    <w:rsid w:val="00146D40"/>
    <w:rsid w:val="00147272"/>
    <w:rsid w:val="00147BA8"/>
    <w:rsid w:val="001506E3"/>
    <w:rsid w:val="0015172A"/>
    <w:rsid w:val="00152393"/>
    <w:rsid w:val="001528CC"/>
    <w:rsid w:val="00153850"/>
    <w:rsid w:val="0015395B"/>
    <w:rsid w:val="00153B55"/>
    <w:rsid w:val="00154CE5"/>
    <w:rsid w:val="00155973"/>
    <w:rsid w:val="00155996"/>
    <w:rsid w:val="001565D6"/>
    <w:rsid w:val="00157B84"/>
    <w:rsid w:val="00157BB3"/>
    <w:rsid w:val="00157CF0"/>
    <w:rsid w:val="00157D37"/>
    <w:rsid w:val="0016009B"/>
    <w:rsid w:val="0016163E"/>
    <w:rsid w:val="00161692"/>
    <w:rsid w:val="00161F21"/>
    <w:rsid w:val="0016246C"/>
    <w:rsid w:val="00162BD6"/>
    <w:rsid w:val="00162EFC"/>
    <w:rsid w:val="00162FD2"/>
    <w:rsid w:val="001643DD"/>
    <w:rsid w:val="00164ABA"/>
    <w:rsid w:val="00164F68"/>
    <w:rsid w:val="001650B1"/>
    <w:rsid w:val="00165692"/>
    <w:rsid w:val="001659CC"/>
    <w:rsid w:val="00165B22"/>
    <w:rsid w:val="00165C2E"/>
    <w:rsid w:val="00166692"/>
    <w:rsid w:val="0016687B"/>
    <w:rsid w:val="001669BC"/>
    <w:rsid w:val="0016716D"/>
    <w:rsid w:val="0016755B"/>
    <w:rsid w:val="00167754"/>
    <w:rsid w:val="00167BD5"/>
    <w:rsid w:val="00167F1E"/>
    <w:rsid w:val="00170586"/>
    <w:rsid w:val="00171150"/>
    <w:rsid w:val="0017157B"/>
    <w:rsid w:val="0017171A"/>
    <w:rsid w:val="00171A4F"/>
    <w:rsid w:val="00172451"/>
    <w:rsid w:val="00173DF5"/>
    <w:rsid w:val="001746C3"/>
    <w:rsid w:val="001746F4"/>
    <w:rsid w:val="00174B1E"/>
    <w:rsid w:val="00174E58"/>
    <w:rsid w:val="00175F42"/>
    <w:rsid w:val="00176286"/>
    <w:rsid w:val="001763B1"/>
    <w:rsid w:val="00176D1A"/>
    <w:rsid w:val="00177029"/>
    <w:rsid w:val="0018085C"/>
    <w:rsid w:val="001815D1"/>
    <w:rsid w:val="00181A72"/>
    <w:rsid w:val="00181D3F"/>
    <w:rsid w:val="00181DA8"/>
    <w:rsid w:val="00181E50"/>
    <w:rsid w:val="00182B03"/>
    <w:rsid w:val="00182DA3"/>
    <w:rsid w:val="00182E8E"/>
    <w:rsid w:val="00183654"/>
    <w:rsid w:val="00183C96"/>
    <w:rsid w:val="00184177"/>
    <w:rsid w:val="001846C8"/>
    <w:rsid w:val="00185F3F"/>
    <w:rsid w:val="001862DA"/>
    <w:rsid w:val="001864F9"/>
    <w:rsid w:val="001869D9"/>
    <w:rsid w:val="00186BFF"/>
    <w:rsid w:val="00187201"/>
    <w:rsid w:val="0018746C"/>
    <w:rsid w:val="00187651"/>
    <w:rsid w:val="00187720"/>
    <w:rsid w:val="00187890"/>
    <w:rsid w:val="001878BA"/>
    <w:rsid w:val="0019082E"/>
    <w:rsid w:val="001908A4"/>
    <w:rsid w:val="00191084"/>
    <w:rsid w:val="00191288"/>
    <w:rsid w:val="0019147B"/>
    <w:rsid w:val="00191B0F"/>
    <w:rsid w:val="00191EE2"/>
    <w:rsid w:val="001926D8"/>
    <w:rsid w:val="00192A3B"/>
    <w:rsid w:val="00192D40"/>
    <w:rsid w:val="00192D79"/>
    <w:rsid w:val="0019309B"/>
    <w:rsid w:val="0019364D"/>
    <w:rsid w:val="00193D2B"/>
    <w:rsid w:val="001942D9"/>
    <w:rsid w:val="0019465B"/>
    <w:rsid w:val="00194C68"/>
    <w:rsid w:val="001957DE"/>
    <w:rsid w:val="001958FC"/>
    <w:rsid w:val="0019627F"/>
    <w:rsid w:val="00196E6B"/>
    <w:rsid w:val="001976E9"/>
    <w:rsid w:val="00197937"/>
    <w:rsid w:val="001A041D"/>
    <w:rsid w:val="001A0584"/>
    <w:rsid w:val="001A082D"/>
    <w:rsid w:val="001A09C6"/>
    <w:rsid w:val="001A0A5A"/>
    <w:rsid w:val="001A0EE3"/>
    <w:rsid w:val="001A2107"/>
    <w:rsid w:val="001A2B6E"/>
    <w:rsid w:val="001A2DBB"/>
    <w:rsid w:val="001A300E"/>
    <w:rsid w:val="001A4030"/>
    <w:rsid w:val="001A4974"/>
    <w:rsid w:val="001A4A50"/>
    <w:rsid w:val="001A519E"/>
    <w:rsid w:val="001A5229"/>
    <w:rsid w:val="001A5AC5"/>
    <w:rsid w:val="001A5E92"/>
    <w:rsid w:val="001A6611"/>
    <w:rsid w:val="001A6FBE"/>
    <w:rsid w:val="001A7141"/>
    <w:rsid w:val="001B0AD8"/>
    <w:rsid w:val="001B0BFA"/>
    <w:rsid w:val="001B0DE6"/>
    <w:rsid w:val="001B0DF3"/>
    <w:rsid w:val="001B13C7"/>
    <w:rsid w:val="001B1647"/>
    <w:rsid w:val="001B23EC"/>
    <w:rsid w:val="001B25E1"/>
    <w:rsid w:val="001B2620"/>
    <w:rsid w:val="001B2EAC"/>
    <w:rsid w:val="001B2EEE"/>
    <w:rsid w:val="001B3267"/>
    <w:rsid w:val="001B348C"/>
    <w:rsid w:val="001B3772"/>
    <w:rsid w:val="001B38F9"/>
    <w:rsid w:val="001B39F2"/>
    <w:rsid w:val="001B3D49"/>
    <w:rsid w:val="001B5C93"/>
    <w:rsid w:val="001B615A"/>
    <w:rsid w:val="001B6254"/>
    <w:rsid w:val="001B67B4"/>
    <w:rsid w:val="001B68D4"/>
    <w:rsid w:val="001B7502"/>
    <w:rsid w:val="001B750E"/>
    <w:rsid w:val="001C0376"/>
    <w:rsid w:val="001C08FE"/>
    <w:rsid w:val="001C0B63"/>
    <w:rsid w:val="001C1DB8"/>
    <w:rsid w:val="001C22CA"/>
    <w:rsid w:val="001C3577"/>
    <w:rsid w:val="001C38CF"/>
    <w:rsid w:val="001C39F1"/>
    <w:rsid w:val="001C3C16"/>
    <w:rsid w:val="001C3C5C"/>
    <w:rsid w:val="001C43A6"/>
    <w:rsid w:val="001C4497"/>
    <w:rsid w:val="001C47ED"/>
    <w:rsid w:val="001C4BE7"/>
    <w:rsid w:val="001C4C7D"/>
    <w:rsid w:val="001C4D62"/>
    <w:rsid w:val="001C5098"/>
    <w:rsid w:val="001C5DF0"/>
    <w:rsid w:val="001C751B"/>
    <w:rsid w:val="001C7A21"/>
    <w:rsid w:val="001C7BAB"/>
    <w:rsid w:val="001C7F78"/>
    <w:rsid w:val="001D0448"/>
    <w:rsid w:val="001D049C"/>
    <w:rsid w:val="001D0800"/>
    <w:rsid w:val="001D0896"/>
    <w:rsid w:val="001D0BF2"/>
    <w:rsid w:val="001D0C0D"/>
    <w:rsid w:val="001D1F87"/>
    <w:rsid w:val="001D3092"/>
    <w:rsid w:val="001D32F1"/>
    <w:rsid w:val="001D3BD3"/>
    <w:rsid w:val="001D4275"/>
    <w:rsid w:val="001D45A3"/>
    <w:rsid w:val="001D45EB"/>
    <w:rsid w:val="001D4784"/>
    <w:rsid w:val="001D4A1F"/>
    <w:rsid w:val="001D54B4"/>
    <w:rsid w:val="001D592A"/>
    <w:rsid w:val="001D5D46"/>
    <w:rsid w:val="001D5FE7"/>
    <w:rsid w:val="001D645B"/>
    <w:rsid w:val="001D652C"/>
    <w:rsid w:val="001D6819"/>
    <w:rsid w:val="001D6B57"/>
    <w:rsid w:val="001D73EC"/>
    <w:rsid w:val="001D7490"/>
    <w:rsid w:val="001D7562"/>
    <w:rsid w:val="001D7AEB"/>
    <w:rsid w:val="001D7D73"/>
    <w:rsid w:val="001E10D9"/>
    <w:rsid w:val="001E14D3"/>
    <w:rsid w:val="001E155E"/>
    <w:rsid w:val="001E274D"/>
    <w:rsid w:val="001E2DF3"/>
    <w:rsid w:val="001E349F"/>
    <w:rsid w:val="001E3B66"/>
    <w:rsid w:val="001E5903"/>
    <w:rsid w:val="001E590F"/>
    <w:rsid w:val="001E6B12"/>
    <w:rsid w:val="001E6B7A"/>
    <w:rsid w:val="001E70B6"/>
    <w:rsid w:val="001E7D71"/>
    <w:rsid w:val="001F08FC"/>
    <w:rsid w:val="001F1D84"/>
    <w:rsid w:val="001F29CF"/>
    <w:rsid w:val="001F2AB6"/>
    <w:rsid w:val="001F3371"/>
    <w:rsid w:val="001F3B5A"/>
    <w:rsid w:val="001F4D16"/>
    <w:rsid w:val="001F51F7"/>
    <w:rsid w:val="001F578E"/>
    <w:rsid w:val="001F5B5A"/>
    <w:rsid w:val="001F6814"/>
    <w:rsid w:val="001F7759"/>
    <w:rsid w:val="001F7E8A"/>
    <w:rsid w:val="001F7ED1"/>
    <w:rsid w:val="002007BC"/>
    <w:rsid w:val="0020150E"/>
    <w:rsid w:val="002019C1"/>
    <w:rsid w:val="002029A3"/>
    <w:rsid w:val="00202F71"/>
    <w:rsid w:val="00203A84"/>
    <w:rsid w:val="00205186"/>
    <w:rsid w:val="00205728"/>
    <w:rsid w:val="0020586B"/>
    <w:rsid w:val="00205C02"/>
    <w:rsid w:val="00205D85"/>
    <w:rsid w:val="002065F5"/>
    <w:rsid w:val="00207CC9"/>
    <w:rsid w:val="00207D58"/>
    <w:rsid w:val="00211119"/>
    <w:rsid w:val="0021158A"/>
    <w:rsid w:val="0021363A"/>
    <w:rsid w:val="0021373C"/>
    <w:rsid w:val="00213DE5"/>
    <w:rsid w:val="00214148"/>
    <w:rsid w:val="00214240"/>
    <w:rsid w:val="00214C73"/>
    <w:rsid w:val="0021571C"/>
    <w:rsid w:val="00215D28"/>
    <w:rsid w:val="00215DA6"/>
    <w:rsid w:val="002166F8"/>
    <w:rsid w:val="002168BE"/>
    <w:rsid w:val="00216D46"/>
    <w:rsid w:val="00217848"/>
    <w:rsid w:val="0021797F"/>
    <w:rsid w:val="00217B6C"/>
    <w:rsid w:val="0022046E"/>
    <w:rsid w:val="00220573"/>
    <w:rsid w:val="0022083E"/>
    <w:rsid w:val="00220C6E"/>
    <w:rsid w:val="00221F2C"/>
    <w:rsid w:val="0022206E"/>
    <w:rsid w:val="00222CDD"/>
    <w:rsid w:val="00222D89"/>
    <w:rsid w:val="00223054"/>
    <w:rsid w:val="00223105"/>
    <w:rsid w:val="0022380C"/>
    <w:rsid w:val="00224BD5"/>
    <w:rsid w:val="00224F27"/>
    <w:rsid w:val="00224F71"/>
    <w:rsid w:val="00224FD1"/>
    <w:rsid w:val="002257E2"/>
    <w:rsid w:val="00226EA7"/>
    <w:rsid w:val="00226F31"/>
    <w:rsid w:val="002271DB"/>
    <w:rsid w:val="00230312"/>
    <w:rsid w:val="00230A33"/>
    <w:rsid w:val="00230A92"/>
    <w:rsid w:val="002318D8"/>
    <w:rsid w:val="002323DF"/>
    <w:rsid w:val="002326BC"/>
    <w:rsid w:val="00232B57"/>
    <w:rsid w:val="00232E3F"/>
    <w:rsid w:val="00233035"/>
    <w:rsid w:val="002341B7"/>
    <w:rsid w:val="0023461E"/>
    <w:rsid w:val="002348E2"/>
    <w:rsid w:val="00235508"/>
    <w:rsid w:val="00235981"/>
    <w:rsid w:val="00237B93"/>
    <w:rsid w:val="00237CCB"/>
    <w:rsid w:val="0024095B"/>
    <w:rsid w:val="00240A8E"/>
    <w:rsid w:val="00240CA3"/>
    <w:rsid w:val="002418B5"/>
    <w:rsid w:val="00241B7B"/>
    <w:rsid w:val="00242939"/>
    <w:rsid w:val="00242F82"/>
    <w:rsid w:val="002431AA"/>
    <w:rsid w:val="002431B1"/>
    <w:rsid w:val="00243637"/>
    <w:rsid w:val="0024384B"/>
    <w:rsid w:val="00243B26"/>
    <w:rsid w:val="00243C5F"/>
    <w:rsid w:val="0024407B"/>
    <w:rsid w:val="002441C7"/>
    <w:rsid w:val="0024420D"/>
    <w:rsid w:val="002442C3"/>
    <w:rsid w:val="002443E6"/>
    <w:rsid w:val="00244473"/>
    <w:rsid w:val="00244849"/>
    <w:rsid w:val="002462F9"/>
    <w:rsid w:val="0024642E"/>
    <w:rsid w:val="0024653B"/>
    <w:rsid w:val="00246C5B"/>
    <w:rsid w:val="00246CB6"/>
    <w:rsid w:val="00246ED8"/>
    <w:rsid w:val="0024741E"/>
    <w:rsid w:val="00250C05"/>
    <w:rsid w:val="002512AB"/>
    <w:rsid w:val="002517C7"/>
    <w:rsid w:val="00252D13"/>
    <w:rsid w:val="00254607"/>
    <w:rsid w:val="002554E5"/>
    <w:rsid w:val="00255616"/>
    <w:rsid w:val="00255842"/>
    <w:rsid w:val="002562C6"/>
    <w:rsid w:val="002563E7"/>
    <w:rsid w:val="00256702"/>
    <w:rsid w:val="00256A9F"/>
    <w:rsid w:val="00257884"/>
    <w:rsid w:val="00257C1A"/>
    <w:rsid w:val="00260296"/>
    <w:rsid w:val="00260F5F"/>
    <w:rsid w:val="00261806"/>
    <w:rsid w:val="002618CB"/>
    <w:rsid w:val="00262251"/>
    <w:rsid w:val="002627B2"/>
    <w:rsid w:val="002627BF"/>
    <w:rsid w:val="00263377"/>
    <w:rsid w:val="00263523"/>
    <w:rsid w:val="00263599"/>
    <w:rsid w:val="00263726"/>
    <w:rsid w:val="00263730"/>
    <w:rsid w:val="00263B64"/>
    <w:rsid w:val="00264065"/>
    <w:rsid w:val="002640FE"/>
    <w:rsid w:val="00264111"/>
    <w:rsid w:val="00264483"/>
    <w:rsid w:val="00264DB0"/>
    <w:rsid w:val="0026513A"/>
    <w:rsid w:val="002662CC"/>
    <w:rsid w:val="00266A8D"/>
    <w:rsid w:val="00266C1F"/>
    <w:rsid w:val="002674C2"/>
    <w:rsid w:val="002676FB"/>
    <w:rsid w:val="00267A8C"/>
    <w:rsid w:val="002707E9"/>
    <w:rsid w:val="00270B63"/>
    <w:rsid w:val="00270C41"/>
    <w:rsid w:val="00270FAD"/>
    <w:rsid w:val="00271ACA"/>
    <w:rsid w:val="00271B41"/>
    <w:rsid w:val="00271E28"/>
    <w:rsid w:val="0027226C"/>
    <w:rsid w:val="0027254C"/>
    <w:rsid w:val="00272969"/>
    <w:rsid w:val="00273C18"/>
    <w:rsid w:val="00274925"/>
    <w:rsid w:val="00274926"/>
    <w:rsid w:val="002754FE"/>
    <w:rsid w:val="0027592B"/>
    <w:rsid w:val="0027601E"/>
    <w:rsid w:val="00276030"/>
    <w:rsid w:val="002763A2"/>
    <w:rsid w:val="0027676C"/>
    <w:rsid w:val="00276816"/>
    <w:rsid w:val="00276E57"/>
    <w:rsid w:val="002770B1"/>
    <w:rsid w:val="002800C7"/>
    <w:rsid w:val="0028101F"/>
    <w:rsid w:val="00281052"/>
    <w:rsid w:val="00282044"/>
    <w:rsid w:val="00282A3B"/>
    <w:rsid w:val="00282B00"/>
    <w:rsid w:val="0028321E"/>
    <w:rsid w:val="00283540"/>
    <w:rsid w:val="00284A7E"/>
    <w:rsid w:val="0028549A"/>
    <w:rsid w:val="00285A79"/>
    <w:rsid w:val="00286BBE"/>
    <w:rsid w:val="00287231"/>
    <w:rsid w:val="00287758"/>
    <w:rsid w:val="002878AD"/>
    <w:rsid w:val="00287C75"/>
    <w:rsid w:val="00290777"/>
    <w:rsid w:val="00290973"/>
    <w:rsid w:val="002909E8"/>
    <w:rsid w:val="0029100D"/>
    <w:rsid w:val="0029165D"/>
    <w:rsid w:val="00293763"/>
    <w:rsid w:val="00293B74"/>
    <w:rsid w:val="0029488B"/>
    <w:rsid w:val="00294FFA"/>
    <w:rsid w:val="00295BBB"/>
    <w:rsid w:val="00295C96"/>
    <w:rsid w:val="002961EF"/>
    <w:rsid w:val="00296CCA"/>
    <w:rsid w:val="00297289"/>
    <w:rsid w:val="002A0458"/>
    <w:rsid w:val="002A06C2"/>
    <w:rsid w:val="002A0BE3"/>
    <w:rsid w:val="002A0C79"/>
    <w:rsid w:val="002A0FA1"/>
    <w:rsid w:val="002A1455"/>
    <w:rsid w:val="002A15CD"/>
    <w:rsid w:val="002A1B13"/>
    <w:rsid w:val="002A2167"/>
    <w:rsid w:val="002A26B2"/>
    <w:rsid w:val="002A31D1"/>
    <w:rsid w:val="002A345E"/>
    <w:rsid w:val="002A3A75"/>
    <w:rsid w:val="002A3EC1"/>
    <w:rsid w:val="002A491C"/>
    <w:rsid w:val="002A5505"/>
    <w:rsid w:val="002A5D65"/>
    <w:rsid w:val="002A664D"/>
    <w:rsid w:val="002A6816"/>
    <w:rsid w:val="002A76D9"/>
    <w:rsid w:val="002A7B94"/>
    <w:rsid w:val="002B070D"/>
    <w:rsid w:val="002B1417"/>
    <w:rsid w:val="002B18E6"/>
    <w:rsid w:val="002B3687"/>
    <w:rsid w:val="002B3E01"/>
    <w:rsid w:val="002B493D"/>
    <w:rsid w:val="002B4E0A"/>
    <w:rsid w:val="002B52FE"/>
    <w:rsid w:val="002B64A8"/>
    <w:rsid w:val="002B6EFA"/>
    <w:rsid w:val="002B7845"/>
    <w:rsid w:val="002B7DAE"/>
    <w:rsid w:val="002C08A7"/>
    <w:rsid w:val="002C0B01"/>
    <w:rsid w:val="002C0EEA"/>
    <w:rsid w:val="002C1220"/>
    <w:rsid w:val="002C1596"/>
    <w:rsid w:val="002C1775"/>
    <w:rsid w:val="002C2020"/>
    <w:rsid w:val="002C2C64"/>
    <w:rsid w:val="002C2FFA"/>
    <w:rsid w:val="002C3CE7"/>
    <w:rsid w:val="002C48AA"/>
    <w:rsid w:val="002C51A8"/>
    <w:rsid w:val="002C546B"/>
    <w:rsid w:val="002C5923"/>
    <w:rsid w:val="002C6405"/>
    <w:rsid w:val="002C6692"/>
    <w:rsid w:val="002C6762"/>
    <w:rsid w:val="002C6CC5"/>
    <w:rsid w:val="002C751C"/>
    <w:rsid w:val="002C799E"/>
    <w:rsid w:val="002D0195"/>
    <w:rsid w:val="002D27A5"/>
    <w:rsid w:val="002D283F"/>
    <w:rsid w:val="002D559D"/>
    <w:rsid w:val="002D5BF3"/>
    <w:rsid w:val="002D5C0F"/>
    <w:rsid w:val="002D72E9"/>
    <w:rsid w:val="002D7B96"/>
    <w:rsid w:val="002E0F7E"/>
    <w:rsid w:val="002E1AC3"/>
    <w:rsid w:val="002E2218"/>
    <w:rsid w:val="002E323B"/>
    <w:rsid w:val="002E3829"/>
    <w:rsid w:val="002E4829"/>
    <w:rsid w:val="002E4ADA"/>
    <w:rsid w:val="002E4B2D"/>
    <w:rsid w:val="002E4C20"/>
    <w:rsid w:val="002E4F59"/>
    <w:rsid w:val="002E5738"/>
    <w:rsid w:val="002E5788"/>
    <w:rsid w:val="002E6C0E"/>
    <w:rsid w:val="002E6C33"/>
    <w:rsid w:val="002E6C8B"/>
    <w:rsid w:val="002E6CFD"/>
    <w:rsid w:val="002E6D26"/>
    <w:rsid w:val="002E7637"/>
    <w:rsid w:val="002E7986"/>
    <w:rsid w:val="002F0D65"/>
    <w:rsid w:val="002F0DD4"/>
    <w:rsid w:val="002F1124"/>
    <w:rsid w:val="002F303A"/>
    <w:rsid w:val="002F3F60"/>
    <w:rsid w:val="002F5CCE"/>
    <w:rsid w:val="002F6CD2"/>
    <w:rsid w:val="002F73AD"/>
    <w:rsid w:val="0030059B"/>
    <w:rsid w:val="00300628"/>
    <w:rsid w:val="00300CEC"/>
    <w:rsid w:val="0030100F"/>
    <w:rsid w:val="003010C0"/>
    <w:rsid w:val="00301DDA"/>
    <w:rsid w:val="00302118"/>
    <w:rsid w:val="00302344"/>
    <w:rsid w:val="00302909"/>
    <w:rsid w:val="00302B2A"/>
    <w:rsid w:val="00302EA0"/>
    <w:rsid w:val="00303027"/>
    <w:rsid w:val="00303548"/>
    <w:rsid w:val="003037AE"/>
    <w:rsid w:val="003039B7"/>
    <w:rsid w:val="00303BD5"/>
    <w:rsid w:val="00303D1B"/>
    <w:rsid w:val="003044C6"/>
    <w:rsid w:val="00304C37"/>
    <w:rsid w:val="00304E0F"/>
    <w:rsid w:val="0030558F"/>
    <w:rsid w:val="0030593E"/>
    <w:rsid w:val="00305A57"/>
    <w:rsid w:val="00305FB4"/>
    <w:rsid w:val="0030678B"/>
    <w:rsid w:val="00306BED"/>
    <w:rsid w:val="00307522"/>
    <w:rsid w:val="00307545"/>
    <w:rsid w:val="00307560"/>
    <w:rsid w:val="00307EB5"/>
    <w:rsid w:val="00311658"/>
    <w:rsid w:val="00311B77"/>
    <w:rsid w:val="003124BA"/>
    <w:rsid w:val="00312784"/>
    <w:rsid w:val="0031369C"/>
    <w:rsid w:val="003142F0"/>
    <w:rsid w:val="00314BA5"/>
    <w:rsid w:val="003150F6"/>
    <w:rsid w:val="00315118"/>
    <w:rsid w:val="003156E6"/>
    <w:rsid w:val="003159C4"/>
    <w:rsid w:val="00315B2B"/>
    <w:rsid w:val="00315DD2"/>
    <w:rsid w:val="0031630C"/>
    <w:rsid w:val="0031648E"/>
    <w:rsid w:val="00316912"/>
    <w:rsid w:val="00316C98"/>
    <w:rsid w:val="00316E59"/>
    <w:rsid w:val="00317695"/>
    <w:rsid w:val="00317B9C"/>
    <w:rsid w:val="003213B9"/>
    <w:rsid w:val="00321F21"/>
    <w:rsid w:val="003235C4"/>
    <w:rsid w:val="00323B5D"/>
    <w:rsid w:val="00323BCF"/>
    <w:rsid w:val="003240BD"/>
    <w:rsid w:val="003240E6"/>
    <w:rsid w:val="003241D3"/>
    <w:rsid w:val="00324B81"/>
    <w:rsid w:val="00324EDD"/>
    <w:rsid w:val="00326116"/>
    <w:rsid w:val="003269A1"/>
    <w:rsid w:val="00326FF9"/>
    <w:rsid w:val="003270C8"/>
    <w:rsid w:val="00327594"/>
    <w:rsid w:val="00330370"/>
    <w:rsid w:val="0033053C"/>
    <w:rsid w:val="00330749"/>
    <w:rsid w:val="00330BA7"/>
    <w:rsid w:val="00330D5E"/>
    <w:rsid w:val="00331BA6"/>
    <w:rsid w:val="00331D0F"/>
    <w:rsid w:val="003328D4"/>
    <w:rsid w:val="00332DA5"/>
    <w:rsid w:val="00333030"/>
    <w:rsid w:val="00333283"/>
    <w:rsid w:val="00333ACF"/>
    <w:rsid w:val="0033415C"/>
    <w:rsid w:val="003341B5"/>
    <w:rsid w:val="00334BF4"/>
    <w:rsid w:val="00334F42"/>
    <w:rsid w:val="003353DB"/>
    <w:rsid w:val="00336801"/>
    <w:rsid w:val="00337492"/>
    <w:rsid w:val="00337652"/>
    <w:rsid w:val="003377BA"/>
    <w:rsid w:val="00337837"/>
    <w:rsid w:val="00337895"/>
    <w:rsid w:val="00337945"/>
    <w:rsid w:val="003402ED"/>
    <w:rsid w:val="00340444"/>
    <w:rsid w:val="00340C8A"/>
    <w:rsid w:val="00340EB0"/>
    <w:rsid w:val="00340EF1"/>
    <w:rsid w:val="003411D7"/>
    <w:rsid w:val="0034124E"/>
    <w:rsid w:val="00341BCE"/>
    <w:rsid w:val="00341D54"/>
    <w:rsid w:val="00341DBD"/>
    <w:rsid w:val="00342358"/>
    <w:rsid w:val="00343461"/>
    <w:rsid w:val="003438AD"/>
    <w:rsid w:val="00343A91"/>
    <w:rsid w:val="00343B26"/>
    <w:rsid w:val="00343B86"/>
    <w:rsid w:val="003453D9"/>
    <w:rsid w:val="0034595B"/>
    <w:rsid w:val="00345B27"/>
    <w:rsid w:val="003467E1"/>
    <w:rsid w:val="00346809"/>
    <w:rsid w:val="00347112"/>
    <w:rsid w:val="003479E3"/>
    <w:rsid w:val="00350238"/>
    <w:rsid w:val="003505B9"/>
    <w:rsid w:val="003516ED"/>
    <w:rsid w:val="003517E8"/>
    <w:rsid w:val="00351CD9"/>
    <w:rsid w:val="00351F15"/>
    <w:rsid w:val="00352617"/>
    <w:rsid w:val="00352948"/>
    <w:rsid w:val="003532B0"/>
    <w:rsid w:val="00353D83"/>
    <w:rsid w:val="00354111"/>
    <w:rsid w:val="00354936"/>
    <w:rsid w:val="00354B8F"/>
    <w:rsid w:val="00354C63"/>
    <w:rsid w:val="003552D4"/>
    <w:rsid w:val="00355339"/>
    <w:rsid w:val="003558CB"/>
    <w:rsid w:val="00355BF0"/>
    <w:rsid w:val="00355EB2"/>
    <w:rsid w:val="003565AD"/>
    <w:rsid w:val="003565BE"/>
    <w:rsid w:val="00356853"/>
    <w:rsid w:val="00357235"/>
    <w:rsid w:val="00357253"/>
    <w:rsid w:val="003573C7"/>
    <w:rsid w:val="0035769D"/>
    <w:rsid w:val="003577F6"/>
    <w:rsid w:val="00357879"/>
    <w:rsid w:val="0036009F"/>
    <w:rsid w:val="003604A0"/>
    <w:rsid w:val="0036114F"/>
    <w:rsid w:val="003611FD"/>
    <w:rsid w:val="003614A1"/>
    <w:rsid w:val="00361E11"/>
    <w:rsid w:val="003622C2"/>
    <w:rsid w:val="00362546"/>
    <w:rsid w:val="00362D2B"/>
    <w:rsid w:val="003632AF"/>
    <w:rsid w:val="003635D9"/>
    <w:rsid w:val="0036380A"/>
    <w:rsid w:val="0036391C"/>
    <w:rsid w:val="00363D97"/>
    <w:rsid w:val="00363F67"/>
    <w:rsid w:val="00364330"/>
    <w:rsid w:val="00364437"/>
    <w:rsid w:val="00365610"/>
    <w:rsid w:val="0036649E"/>
    <w:rsid w:val="00366555"/>
    <w:rsid w:val="00366AF3"/>
    <w:rsid w:val="00366C0C"/>
    <w:rsid w:val="003675C0"/>
    <w:rsid w:val="00367A38"/>
    <w:rsid w:val="00367CB6"/>
    <w:rsid w:val="0037078B"/>
    <w:rsid w:val="00370BB9"/>
    <w:rsid w:val="0037150F"/>
    <w:rsid w:val="00371BB5"/>
    <w:rsid w:val="00371D6E"/>
    <w:rsid w:val="00372337"/>
    <w:rsid w:val="00374786"/>
    <w:rsid w:val="00374913"/>
    <w:rsid w:val="003751AC"/>
    <w:rsid w:val="00375424"/>
    <w:rsid w:val="0037588D"/>
    <w:rsid w:val="00375D09"/>
    <w:rsid w:val="00376048"/>
    <w:rsid w:val="00376550"/>
    <w:rsid w:val="0037667B"/>
    <w:rsid w:val="00376CD3"/>
    <w:rsid w:val="003772F8"/>
    <w:rsid w:val="0038031C"/>
    <w:rsid w:val="00380CD3"/>
    <w:rsid w:val="00380DB6"/>
    <w:rsid w:val="003811E2"/>
    <w:rsid w:val="00381271"/>
    <w:rsid w:val="003816F8"/>
    <w:rsid w:val="00381978"/>
    <w:rsid w:val="003819B4"/>
    <w:rsid w:val="00381C7B"/>
    <w:rsid w:val="00382363"/>
    <w:rsid w:val="003827AB"/>
    <w:rsid w:val="00382C00"/>
    <w:rsid w:val="0038339D"/>
    <w:rsid w:val="00383495"/>
    <w:rsid w:val="00384109"/>
    <w:rsid w:val="00384759"/>
    <w:rsid w:val="0038519D"/>
    <w:rsid w:val="00385601"/>
    <w:rsid w:val="003859C2"/>
    <w:rsid w:val="00385B6C"/>
    <w:rsid w:val="0038636A"/>
    <w:rsid w:val="00386500"/>
    <w:rsid w:val="00386676"/>
    <w:rsid w:val="003873D4"/>
    <w:rsid w:val="00387A44"/>
    <w:rsid w:val="00387C34"/>
    <w:rsid w:val="00387FC5"/>
    <w:rsid w:val="0038F60D"/>
    <w:rsid w:val="003920C8"/>
    <w:rsid w:val="0039241C"/>
    <w:rsid w:val="003925C5"/>
    <w:rsid w:val="003926AB"/>
    <w:rsid w:val="00392EDB"/>
    <w:rsid w:val="00393E15"/>
    <w:rsid w:val="0039460B"/>
    <w:rsid w:val="00394B2A"/>
    <w:rsid w:val="0039511F"/>
    <w:rsid w:val="0039531C"/>
    <w:rsid w:val="003957CE"/>
    <w:rsid w:val="00396DFE"/>
    <w:rsid w:val="00397830"/>
    <w:rsid w:val="003A0193"/>
    <w:rsid w:val="003A022A"/>
    <w:rsid w:val="003A0BC9"/>
    <w:rsid w:val="003A1CA6"/>
    <w:rsid w:val="003A2630"/>
    <w:rsid w:val="003A33C0"/>
    <w:rsid w:val="003A36E9"/>
    <w:rsid w:val="003A3908"/>
    <w:rsid w:val="003A3A47"/>
    <w:rsid w:val="003A3BC7"/>
    <w:rsid w:val="003A454D"/>
    <w:rsid w:val="003A4B77"/>
    <w:rsid w:val="003A594F"/>
    <w:rsid w:val="003A5AF1"/>
    <w:rsid w:val="003A5B50"/>
    <w:rsid w:val="003A66E5"/>
    <w:rsid w:val="003A68D2"/>
    <w:rsid w:val="003A6B23"/>
    <w:rsid w:val="003A74F4"/>
    <w:rsid w:val="003B04AC"/>
    <w:rsid w:val="003B0690"/>
    <w:rsid w:val="003B10FE"/>
    <w:rsid w:val="003B1339"/>
    <w:rsid w:val="003B2DFE"/>
    <w:rsid w:val="003B3481"/>
    <w:rsid w:val="003B3A1A"/>
    <w:rsid w:val="003B3C5A"/>
    <w:rsid w:val="003B3C85"/>
    <w:rsid w:val="003B4846"/>
    <w:rsid w:val="003B4DAA"/>
    <w:rsid w:val="003B4E75"/>
    <w:rsid w:val="003B5B2E"/>
    <w:rsid w:val="003B6373"/>
    <w:rsid w:val="003B645D"/>
    <w:rsid w:val="003B654A"/>
    <w:rsid w:val="003B68F6"/>
    <w:rsid w:val="003B6C6D"/>
    <w:rsid w:val="003B6CB3"/>
    <w:rsid w:val="003B7401"/>
    <w:rsid w:val="003B740B"/>
    <w:rsid w:val="003B790C"/>
    <w:rsid w:val="003B7D17"/>
    <w:rsid w:val="003B7FE4"/>
    <w:rsid w:val="003C0551"/>
    <w:rsid w:val="003C06CE"/>
    <w:rsid w:val="003C0A6D"/>
    <w:rsid w:val="003C0E0E"/>
    <w:rsid w:val="003C1364"/>
    <w:rsid w:val="003C13C8"/>
    <w:rsid w:val="003C1FC2"/>
    <w:rsid w:val="003C285F"/>
    <w:rsid w:val="003C2B63"/>
    <w:rsid w:val="003C345F"/>
    <w:rsid w:val="003C3A28"/>
    <w:rsid w:val="003C401D"/>
    <w:rsid w:val="003C4279"/>
    <w:rsid w:val="003C476E"/>
    <w:rsid w:val="003C48D4"/>
    <w:rsid w:val="003C5D25"/>
    <w:rsid w:val="003C5FE1"/>
    <w:rsid w:val="003C6895"/>
    <w:rsid w:val="003C6AA1"/>
    <w:rsid w:val="003D05B4"/>
    <w:rsid w:val="003D05B6"/>
    <w:rsid w:val="003D06E8"/>
    <w:rsid w:val="003D0B7D"/>
    <w:rsid w:val="003D0C6A"/>
    <w:rsid w:val="003D156E"/>
    <w:rsid w:val="003D15E6"/>
    <w:rsid w:val="003D1AA2"/>
    <w:rsid w:val="003D22AE"/>
    <w:rsid w:val="003D2851"/>
    <w:rsid w:val="003D29A4"/>
    <w:rsid w:val="003D2E16"/>
    <w:rsid w:val="003D2F29"/>
    <w:rsid w:val="003D4597"/>
    <w:rsid w:val="003D5C40"/>
    <w:rsid w:val="003D6127"/>
    <w:rsid w:val="003D7C63"/>
    <w:rsid w:val="003D7EA9"/>
    <w:rsid w:val="003E00CD"/>
    <w:rsid w:val="003E0818"/>
    <w:rsid w:val="003E1677"/>
    <w:rsid w:val="003E2400"/>
    <w:rsid w:val="003E450E"/>
    <w:rsid w:val="003E4C8A"/>
    <w:rsid w:val="003E5208"/>
    <w:rsid w:val="003E5353"/>
    <w:rsid w:val="003E5587"/>
    <w:rsid w:val="003E575F"/>
    <w:rsid w:val="003E5964"/>
    <w:rsid w:val="003E649D"/>
    <w:rsid w:val="003E6528"/>
    <w:rsid w:val="003E695B"/>
    <w:rsid w:val="003E6E4E"/>
    <w:rsid w:val="003E7895"/>
    <w:rsid w:val="003F1473"/>
    <w:rsid w:val="003F18A8"/>
    <w:rsid w:val="003F1D70"/>
    <w:rsid w:val="003F2318"/>
    <w:rsid w:val="003F23FE"/>
    <w:rsid w:val="003F28A6"/>
    <w:rsid w:val="003F31AD"/>
    <w:rsid w:val="003F40FD"/>
    <w:rsid w:val="003F4919"/>
    <w:rsid w:val="003F4A46"/>
    <w:rsid w:val="003F589B"/>
    <w:rsid w:val="003F61B3"/>
    <w:rsid w:val="003F6AF0"/>
    <w:rsid w:val="003F7268"/>
    <w:rsid w:val="003F73BC"/>
    <w:rsid w:val="003F7E81"/>
    <w:rsid w:val="0040018F"/>
    <w:rsid w:val="00400984"/>
    <w:rsid w:val="004009E0"/>
    <w:rsid w:val="00400A74"/>
    <w:rsid w:val="00400A78"/>
    <w:rsid w:val="00400DBC"/>
    <w:rsid w:val="00400E9D"/>
    <w:rsid w:val="00401EC6"/>
    <w:rsid w:val="00402250"/>
    <w:rsid w:val="00402354"/>
    <w:rsid w:val="00402EBF"/>
    <w:rsid w:val="00402FE1"/>
    <w:rsid w:val="0040307F"/>
    <w:rsid w:val="004031DB"/>
    <w:rsid w:val="0040332D"/>
    <w:rsid w:val="00403440"/>
    <w:rsid w:val="00405076"/>
    <w:rsid w:val="00405E25"/>
    <w:rsid w:val="0040664F"/>
    <w:rsid w:val="00406A1F"/>
    <w:rsid w:val="00406FCF"/>
    <w:rsid w:val="00410685"/>
    <w:rsid w:val="00410993"/>
    <w:rsid w:val="00411BD2"/>
    <w:rsid w:val="00412087"/>
    <w:rsid w:val="00412C92"/>
    <w:rsid w:val="00412D9B"/>
    <w:rsid w:val="00413EA3"/>
    <w:rsid w:val="00414368"/>
    <w:rsid w:val="00414855"/>
    <w:rsid w:val="004154F9"/>
    <w:rsid w:val="00415796"/>
    <w:rsid w:val="004167BB"/>
    <w:rsid w:val="00417FA5"/>
    <w:rsid w:val="004233BE"/>
    <w:rsid w:val="0042341B"/>
    <w:rsid w:val="00423457"/>
    <w:rsid w:val="00423B8F"/>
    <w:rsid w:val="00423BBB"/>
    <w:rsid w:val="00423DCC"/>
    <w:rsid w:val="004243E6"/>
    <w:rsid w:val="00424753"/>
    <w:rsid w:val="00424759"/>
    <w:rsid w:val="00424931"/>
    <w:rsid w:val="004250CD"/>
    <w:rsid w:val="00425110"/>
    <w:rsid w:val="004251B4"/>
    <w:rsid w:val="0042544D"/>
    <w:rsid w:val="0042666B"/>
    <w:rsid w:val="0042688D"/>
    <w:rsid w:val="004268AA"/>
    <w:rsid w:val="00426C6A"/>
    <w:rsid w:val="00426D6A"/>
    <w:rsid w:val="00426E0D"/>
    <w:rsid w:val="00426E96"/>
    <w:rsid w:val="004271CC"/>
    <w:rsid w:val="00427463"/>
    <w:rsid w:val="004277E0"/>
    <w:rsid w:val="0042788F"/>
    <w:rsid w:val="00427B90"/>
    <w:rsid w:val="00430092"/>
    <w:rsid w:val="004301EA"/>
    <w:rsid w:val="0043099A"/>
    <w:rsid w:val="00430FEF"/>
    <w:rsid w:val="0043132D"/>
    <w:rsid w:val="0043172F"/>
    <w:rsid w:val="00431B76"/>
    <w:rsid w:val="004334DA"/>
    <w:rsid w:val="0043377A"/>
    <w:rsid w:val="004344EF"/>
    <w:rsid w:val="004345C5"/>
    <w:rsid w:val="00435112"/>
    <w:rsid w:val="00435D46"/>
    <w:rsid w:val="00436302"/>
    <w:rsid w:val="00436BC3"/>
    <w:rsid w:val="00437A35"/>
    <w:rsid w:val="00437D98"/>
    <w:rsid w:val="00440833"/>
    <w:rsid w:val="00440D15"/>
    <w:rsid w:val="00441089"/>
    <w:rsid w:val="00441CFB"/>
    <w:rsid w:val="004434B8"/>
    <w:rsid w:val="00443A2A"/>
    <w:rsid w:val="00443DF5"/>
    <w:rsid w:val="004442B5"/>
    <w:rsid w:val="00444DBE"/>
    <w:rsid w:val="00445923"/>
    <w:rsid w:val="004466B7"/>
    <w:rsid w:val="004466EC"/>
    <w:rsid w:val="00446F76"/>
    <w:rsid w:val="00447057"/>
    <w:rsid w:val="00447476"/>
    <w:rsid w:val="004502B8"/>
    <w:rsid w:val="00451012"/>
    <w:rsid w:val="00451365"/>
    <w:rsid w:val="00452EF5"/>
    <w:rsid w:val="00453126"/>
    <w:rsid w:val="004537B1"/>
    <w:rsid w:val="00453A5D"/>
    <w:rsid w:val="00454225"/>
    <w:rsid w:val="00454851"/>
    <w:rsid w:val="00454D63"/>
    <w:rsid w:val="0045551B"/>
    <w:rsid w:val="004555F8"/>
    <w:rsid w:val="004562B3"/>
    <w:rsid w:val="00456AF8"/>
    <w:rsid w:val="00456EA3"/>
    <w:rsid w:val="00457262"/>
    <w:rsid w:val="0045787F"/>
    <w:rsid w:val="00457FF0"/>
    <w:rsid w:val="004608AA"/>
    <w:rsid w:val="00460DA8"/>
    <w:rsid w:val="00460F4F"/>
    <w:rsid w:val="00460FE3"/>
    <w:rsid w:val="00461120"/>
    <w:rsid w:val="00461385"/>
    <w:rsid w:val="0046166B"/>
    <w:rsid w:val="00461EF3"/>
    <w:rsid w:val="004627BE"/>
    <w:rsid w:val="00463750"/>
    <w:rsid w:val="00463CC1"/>
    <w:rsid w:val="00464155"/>
    <w:rsid w:val="0046441F"/>
    <w:rsid w:val="0046538A"/>
    <w:rsid w:val="00465850"/>
    <w:rsid w:val="0046586E"/>
    <w:rsid w:val="0046602F"/>
    <w:rsid w:val="00467571"/>
    <w:rsid w:val="00467B82"/>
    <w:rsid w:val="00470A4F"/>
    <w:rsid w:val="00470B92"/>
    <w:rsid w:val="00470E89"/>
    <w:rsid w:val="00471232"/>
    <w:rsid w:val="0047151E"/>
    <w:rsid w:val="004715C7"/>
    <w:rsid w:val="00471828"/>
    <w:rsid w:val="004718FC"/>
    <w:rsid w:val="00471928"/>
    <w:rsid w:val="00471ACD"/>
    <w:rsid w:val="00471CC5"/>
    <w:rsid w:val="0047294E"/>
    <w:rsid w:val="00472BD5"/>
    <w:rsid w:val="00472D23"/>
    <w:rsid w:val="00472E37"/>
    <w:rsid w:val="004731A6"/>
    <w:rsid w:val="00473788"/>
    <w:rsid w:val="00473C7D"/>
    <w:rsid w:val="004740C1"/>
    <w:rsid w:val="00474656"/>
    <w:rsid w:val="004746D2"/>
    <w:rsid w:val="004748AC"/>
    <w:rsid w:val="00474D0A"/>
    <w:rsid w:val="00474F5C"/>
    <w:rsid w:val="0047576F"/>
    <w:rsid w:val="00475A28"/>
    <w:rsid w:val="00475C93"/>
    <w:rsid w:val="0047625B"/>
    <w:rsid w:val="0047656D"/>
    <w:rsid w:val="004770FB"/>
    <w:rsid w:val="00477223"/>
    <w:rsid w:val="00477C90"/>
    <w:rsid w:val="00477D5A"/>
    <w:rsid w:val="004802B7"/>
    <w:rsid w:val="0048052C"/>
    <w:rsid w:val="00480872"/>
    <w:rsid w:val="0048185C"/>
    <w:rsid w:val="004818C1"/>
    <w:rsid w:val="00481F6E"/>
    <w:rsid w:val="00482B72"/>
    <w:rsid w:val="00483701"/>
    <w:rsid w:val="00485272"/>
    <w:rsid w:val="00486166"/>
    <w:rsid w:val="00486977"/>
    <w:rsid w:val="00486DC9"/>
    <w:rsid w:val="00487782"/>
    <w:rsid w:val="00487BE1"/>
    <w:rsid w:val="00490353"/>
    <w:rsid w:val="0049039C"/>
    <w:rsid w:val="00490A49"/>
    <w:rsid w:val="00490C13"/>
    <w:rsid w:val="00490C92"/>
    <w:rsid w:val="00490E00"/>
    <w:rsid w:val="0049115A"/>
    <w:rsid w:val="0049126B"/>
    <w:rsid w:val="0049127E"/>
    <w:rsid w:val="004916B7"/>
    <w:rsid w:val="004917CE"/>
    <w:rsid w:val="00491847"/>
    <w:rsid w:val="00492D25"/>
    <w:rsid w:val="00493A87"/>
    <w:rsid w:val="00493C6C"/>
    <w:rsid w:val="00493FD7"/>
    <w:rsid w:val="00494021"/>
    <w:rsid w:val="004942CE"/>
    <w:rsid w:val="004943CE"/>
    <w:rsid w:val="0049459D"/>
    <w:rsid w:val="00494602"/>
    <w:rsid w:val="00494CB5"/>
    <w:rsid w:val="00495743"/>
    <w:rsid w:val="00496A91"/>
    <w:rsid w:val="00496C7A"/>
    <w:rsid w:val="00497603"/>
    <w:rsid w:val="004976E5"/>
    <w:rsid w:val="00497AEA"/>
    <w:rsid w:val="00497FD7"/>
    <w:rsid w:val="004A0D8E"/>
    <w:rsid w:val="004A15B1"/>
    <w:rsid w:val="004A1C26"/>
    <w:rsid w:val="004A1EE9"/>
    <w:rsid w:val="004A1FFF"/>
    <w:rsid w:val="004A2109"/>
    <w:rsid w:val="004A2312"/>
    <w:rsid w:val="004A262C"/>
    <w:rsid w:val="004A2876"/>
    <w:rsid w:val="004A29A9"/>
    <w:rsid w:val="004A2DC5"/>
    <w:rsid w:val="004A3436"/>
    <w:rsid w:val="004A3487"/>
    <w:rsid w:val="004A34C6"/>
    <w:rsid w:val="004A4082"/>
    <w:rsid w:val="004A4160"/>
    <w:rsid w:val="004A46CE"/>
    <w:rsid w:val="004A4A03"/>
    <w:rsid w:val="004A4C89"/>
    <w:rsid w:val="004A5ED1"/>
    <w:rsid w:val="004A624F"/>
    <w:rsid w:val="004A65BC"/>
    <w:rsid w:val="004A7114"/>
    <w:rsid w:val="004A7475"/>
    <w:rsid w:val="004A7BB8"/>
    <w:rsid w:val="004A7F66"/>
    <w:rsid w:val="004B008B"/>
    <w:rsid w:val="004B05DD"/>
    <w:rsid w:val="004B0E14"/>
    <w:rsid w:val="004B122D"/>
    <w:rsid w:val="004B16C9"/>
    <w:rsid w:val="004B29A8"/>
    <w:rsid w:val="004B2E93"/>
    <w:rsid w:val="004B3211"/>
    <w:rsid w:val="004B3463"/>
    <w:rsid w:val="004B3892"/>
    <w:rsid w:val="004B3B61"/>
    <w:rsid w:val="004B48C9"/>
    <w:rsid w:val="004B5101"/>
    <w:rsid w:val="004B6125"/>
    <w:rsid w:val="004B6C99"/>
    <w:rsid w:val="004B727E"/>
    <w:rsid w:val="004B799F"/>
    <w:rsid w:val="004C0629"/>
    <w:rsid w:val="004C06FA"/>
    <w:rsid w:val="004C0F0E"/>
    <w:rsid w:val="004C10CB"/>
    <w:rsid w:val="004C1825"/>
    <w:rsid w:val="004C18FD"/>
    <w:rsid w:val="004C1B66"/>
    <w:rsid w:val="004C1CF7"/>
    <w:rsid w:val="004C23B5"/>
    <w:rsid w:val="004C28FE"/>
    <w:rsid w:val="004C3422"/>
    <w:rsid w:val="004C3647"/>
    <w:rsid w:val="004C3899"/>
    <w:rsid w:val="004C3F25"/>
    <w:rsid w:val="004C47CB"/>
    <w:rsid w:val="004C4C08"/>
    <w:rsid w:val="004C525D"/>
    <w:rsid w:val="004C64A6"/>
    <w:rsid w:val="004C7475"/>
    <w:rsid w:val="004D0CEF"/>
    <w:rsid w:val="004D1519"/>
    <w:rsid w:val="004D197D"/>
    <w:rsid w:val="004D21B1"/>
    <w:rsid w:val="004D26AA"/>
    <w:rsid w:val="004D2BA0"/>
    <w:rsid w:val="004D366F"/>
    <w:rsid w:val="004D3E6E"/>
    <w:rsid w:val="004D43FD"/>
    <w:rsid w:val="004D47E5"/>
    <w:rsid w:val="004D52D0"/>
    <w:rsid w:val="004D5F44"/>
    <w:rsid w:val="004D5F87"/>
    <w:rsid w:val="004D66C6"/>
    <w:rsid w:val="004D6B1B"/>
    <w:rsid w:val="004D704C"/>
    <w:rsid w:val="004D7392"/>
    <w:rsid w:val="004D7942"/>
    <w:rsid w:val="004D904F"/>
    <w:rsid w:val="004E07DD"/>
    <w:rsid w:val="004E0AC1"/>
    <w:rsid w:val="004E1D88"/>
    <w:rsid w:val="004E29DD"/>
    <w:rsid w:val="004E29EC"/>
    <w:rsid w:val="004E310F"/>
    <w:rsid w:val="004E389A"/>
    <w:rsid w:val="004E3C8F"/>
    <w:rsid w:val="004E431F"/>
    <w:rsid w:val="004E5222"/>
    <w:rsid w:val="004E5747"/>
    <w:rsid w:val="004E5968"/>
    <w:rsid w:val="004E7C5A"/>
    <w:rsid w:val="004F0009"/>
    <w:rsid w:val="004F03D0"/>
    <w:rsid w:val="004F0552"/>
    <w:rsid w:val="004F0728"/>
    <w:rsid w:val="004F0794"/>
    <w:rsid w:val="004F10FF"/>
    <w:rsid w:val="004F17D6"/>
    <w:rsid w:val="004F1885"/>
    <w:rsid w:val="004F1B92"/>
    <w:rsid w:val="004F1F06"/>
    <w:rsid w:val="004F2219"/>
    <w:rsid w:val="004F2683"/>
    <w:rsid w:val="004F3231"/>
    <w:rsid w:val="004F3294"/>
    <w:rsid w:val="004F469C"/>
    <w:rsid w:val="004F49A1"/>
    <w:rsid w:val="004F5CE8"/>
    <w:rsid w:val="004F65A2"/>
    <w:rsid w:val="004F774E"/>
    <w:rsid w:val="004F7BD5"/>
    <w:rsid w:val="004F7FF9"/>
    <w:rsid w:val="00500148"/>
    <w:rsid w:val="00500775"/>
    <w:rsid w:val="00500870"/>
    <w:rsid w:val="00500E03"/>
    <w:rsid w:val="00500F51"/>
    <w:rsid w:val="005017AB"/>
    <w:rsid w:val="00501AEC"/>
    <w:rsid w:val="005021C7"/>
    <w:rsid w:val="005026DD"/>
    <w:rsid w:val="0050289F"/>
    <w:rsid w:val="005035E1"/>
    <w:rsid w:val="005041E5"/>
    <w:rsid w:val="005049B4"/>
    <w:rsid w:val="005053F4"/>
    <w:rsid w:val="00505537"/>
    <w:rsid w:val="00506139"/>
    <w:rsid w:val="005068C0"/>
    <w:rsid w:val="0050698F"/>
    <w:rsid w:val="005077A3"/>
    <w:rsid w:val="00507A5E"/>
    <w:rsid w:val="00507B01"/>
    <w:rsid w:val="00507B5E"/>
    <w:rsid w:val="00510366"/>
    <w:rsid w:val="0051083F"/>
    <w:rsid w:val="00510E28"/>
    <w:rsid w:val="00511028"/>
    <w:rsid w:val="0051187F"/>
    <w:rsid w:val="00511BCB"/>
    <w:rsid w:val="00511CB6"/>
    <w:rsid w:val="00511CDA"/>
    <w:rsid w:val="00511CF4"/>
    <w:rsid w:val="00511F5D"/>
    <w:rsid w:val="005120F8"/>
    <w:rsid w:val="00512B4B"/>
    <w:rsid w:val="00512C43"/>
    <w:rsid w:val="00512C48"/>
    <w:rsid w:val="005131A1"/>
    <w:rsid w:val="0051324D"/>
    <w:rsid w:val="00513BB7"/>
    <w:rsid w:val="00513FA1"/>
    <w:rsid w:val="00514255"/>
    <w:rsid w:val="00514977"/>
    <w:rsid w:val="00514EAC"/>
    <w:rsid w:val="00515388"/>
    <w:rsid w:val="00515389"/>
    <w:rsid w:val="00515E01"/>
    <w:rsid w:val="00516D1D"/>
    <w:rsid w:val="00516DC5"/>
    <w:rsid w:val="0051741B"/>
    <w:rsid w:val="00517C2F"/>
    <w:rsid w:val="00517FF2"/>
    <w:rsid w:val="005201EA"/>
    <w:rsid w:val="005201F1"/>
    <w:rsid w:val="00520982"/>
    <w:rsid w:val="00521509"/>
    <w:rsid w:val="005218E6"/>
    <w:rsid w:val="00521E0B"/>
    <w:rsid w:val="0052281B"/>
    <w:rsid w:val="00523421"/>
    <w:rsid w:val="0052393C"/>
    <w:rsid w:val="00523F37"/>
    <w:rsid w:val="00523FB9"/>
    <w:rsid w:val="00523FC3"/>
    <w:rsid w:val="0052434E"/>
    <w:rsid w:val="005258AC"/>
    <w:rsid w:val="005260DC"/>
    <w:rsid w:val="00526905"/>
    <w:rsid w:val="005300E1"/>
    <w:rsid w:val="00530BCC"/>
    <w:rsid w:val="00532973"/>
    <w:rsid w:val="00532C05"/>
    <w:rsid w:val="00532C34"/>
    <w:rsid w:val="005330C5"/>
    <w:rsid w:val="005330CF"/>
    <w:rsid w:val="005334F0"/>
    <w:rsid w:val="00534132"/>
    <w:rsid w:val="0053463E"/>
    <w:rsid w:val="0053544F"/>
    <w:rsid w:val="00535DD0"/>
    <w:rsid w:val="0053621D"/>
    <w:rsid w:val="00536244"/>
    <w:rsid w:val="00536905"/>
    <w:rsid w:val="0053706B"/>
    <w:rsid w:val="005401A6"/>
    <w:rsid w:val="00540216"/>
    <w:rsid w:val="0054024F"/>
    <w:rsid w:val="005410E7"/>
    <w:rsid w:val="005413F1"/>
    <w:rsid w:val="0054155C"/>
    <w:rsid w:val="00541596"/>
    <w:rsid w:val="00541A73"/>
    <w:rsid w:val="005420BC"/>
    <w:rsid w:val="00542109"/>
    <w:rsid w:val="00542200"/>
    <w:rsid w:val="00542B28"/>
    <w:rsid w:val="0054330F"/>
    <w:rsid w:val="00544425"/>
    <w:rsid w:val="005444FE"/>
    <w:rsid w:val="00544555"/>
    <w:rsid w:val="00544A3B"/>
    <w:rsid w:val="00544CD4"/>
    <w:rsid w:val="00545F85"/>
    <w:rsid w:val="0054628B"/>
    <w:rsid w:val="005465EF"/>
    <w:rsid w:val="00546672"/>
    <w:rsid w:val="00546ED3"/>
    <w:rsid w:val="005470D9"/>
    <w:rsid w:val="00547133"/>
    <w:rsid w:val="005474A8"/>
    <w:rsid w:val="005479B5"/>
    <w:rsid w:val="00547F80"/>
    <w:rsid w:val="005501BE"/>
    <w:rsid w:val="00550364"/>
    <w:rsid w:val="005518D9"/>
    <w:rsid w:val="00551A42"/>
    <w:rsid w:val="00553107"/>
    <w:rsid w:val="00553AAA"/>
    <w:rsid w:val="00554703"/>
    <w:rsid w:val="00554AA4"/>
    <w:rsid w:val="00554B48"/>
    <w:rsid w:val="0055512C"/>
    <w:rsid w:val="00555E9C"/>
    <w:rsid w:val="00555F9F"/>
    <w:rsid w:val="005564E6"/>
    <w:rsid w:val="005566FC"/>
    <w:rsid w:val="005569F8"/>
    <w:rsid w:val="00557128"/>
    <w:rsid w:val="0055785B"/>
    <w:rsid w:val="00561517"/>
    <w:rsid w:val="0056187D"/>
    <w:rsid w:val="00561FD1"/>
    <w:rsid w:val="0056207A"/>
    <w:rsid w:val="005625B2"/>
    <w:rsid w:val="00562766"/>
    <w:rsid w:val="0056280E"/>
    <w:rsid w:val="00562D47"/>
    <w:rsid w:val="00563594"/>
    <w:rsid w:val="00563D1C"/>
    <w:rsid w:val="0056402D"/>
    <w:rsid w:val="0056485A"/>
    <w:rsid w:val="00564DD0"/>
    <w:rsid w:val="005654DE"/>
    <w:rsid w:val="00565F74"/>
    <w:rsid w:val="005660F8"/>
    <w:rsid w:val="00566252"/>
    <w:rsid w:val="00566668"/>
    <w:rsid w:val="00566A67"/>
    <w:rsid w:val="00566C0C"/>
    <w:rsid w:val="00567299"/>
    <w:rsid w:val="0056770F"/>
    <w:rsid w:val="00567ECA"/>
    <w:rsid w:val="005704FC"/>
    <w:rsid w:val="00570CAE"/>
    <w:rsid w:val="00571072"/>
    <w:rsid w:val="005714DB"/>
    <w:rsid w:val="005715E3"/>
    <w:rsid w:val="005716F0"/>
    <w:rsid w:val="00571899"/>
    <w:rsid w:val="00571B82"/>
    <w:rsid w:val="00571BF7"/>
    <w:rsid w:val="0057235A"/>
    <w:rsid w:val="0057287A"/>
    <w:rsid w:val="005739FA"/>
    <w:rsid w:val="0057441C"/>
    <w:rsid w:val="00575F01"/>
    <w:rsid w:val="00576090"/>
    <w:rsid w:val="005761F9"/>
    <w:rsid w:val="00576706"/>
    <w:rsid w:val="00577253"/>
    <w:rsid w:val="005774AF"/>
    <w:rsid w:val="005775A2"/>
    <w:rsid w:val="005777B1"/>
    <w:rsid w:val="00577C31"/>
    <w:rsid w:val="00577C59"/>
    <w:rsid w:val="00577D5D"/>
    <w:rsid w:val="00580313"/>
    <w:rsid w:val="0058060B"/>
    <w:rsid w:val="005806AA"/>
    <w:rsid w:val="00581AC7"/>
    <w:rsid w:val="00582551"/>
    <w:rsid w:val="00582839"/>
    <w:rsid w:val="00582CE6"/>
    <w:rsid w:val="00583307"/>
    <w:rsid w:val="00583B7F"/>
    <w:rsid w:val="005845A5"/>
    <w:rsid w:val="00584B71"/>
    <w:rsid w:val="005858E2"/>
    <w:rsid w:val="00586DBB"/>
    <w:rsid w:val="00586F70"/>
    <w:rsid w:val="00587156"/>
    <w:rsid w:val="0058780C"/>
    <w:rsid w:val="00587A3F"/>
    <w:rsid w:val="00587B19"/>
    <w:rsid w:val="0058CF94"/>
    <w:rsid w:val="0059021A"/>
    <w:rsid w:val="00590893"/>
    <w:rsid w:val="00590ACD"/>
    <w:rsid w:val="0059125D"/>
    <w:rsid w:val="00591E39"/>
    <w:rsid w:val="00591E81"/>
    <w:rsid w:val="005926C4"/>
    <w:rsid w:val="0059282C"/>
    <w:rsid w:val="0059344A"/>
    <w:rsid w:val="00593686"/>
    <w:rsid w:val="005936A5"/>
    <w:rsid w:val="00593B03"/>
    <w:rsid w:val="00593B04"/>
    <w:rsid w:val="0059466F"/>
    <w:rsid w:val="00594E7A"/>
    <w:rsid w:val="00594EB5"/>
    <w:rsid w:val="0059561C"/>
    <w:rsid w:val="00595830"/>
    <w:rsid w:val="00596102"/>
    <w:rsid w:val="0059634E"/>
    <w:rsid w:val="0059688B"/>
    <w:rsid w:val="005A0278"/>
    <w:rsid w:val="005A0524"/>
    <w:rsid w:val="005A056E"/>
    <w:rsid w:val="005A07B9"/>
    <w:rsid w:val="005A0B37"/>
    <w:rsid w:val="005A115A"/>
    <w:rsid w:val="005A14CC"/>
    <w:rsid w:val="005A189C"/>
    <w:rsid w:val="005A1DAE"/>
    <w:rsid w:val="005A1DB9"/>
    <w:rsid w:val="005A3886"/>
    <w:rsid w:val="005A4253"/>
    <w:rsid w:val="005A4450"/>
    <w:rsid w:val="005A4BB5"/>
    <w:rsid w:val="005A5815"/>
    <w:rsid w:val="005A5CAB"/>
    <w:rsid w:val="005A639E"/>
    <w:rsid w:val="005A63C0"/>
    <w:rsid w:val="005A6603"/>
    <w:rsid w:val="005A683E"/>
    <w:rsid w:val="005A6AD7"/>
    <w:rsid w:val="005A6FFD"/>
    <w:rsid w:val="005A7A4E"/>
    <w:rsid w:val="005A7FAF"/>
    <w:rsid w:val="005A9B8D"/>
    <w:rsid w:val="005B0659"/>
    <w:rsid w:val="005B1653"/>
    <w:rsid w:val="005B1768"/>
    <w:rsid w:val="005B1EC3"/>
    <w:rsid w:val="005B25BE"/>
    <w:rsid w:val="005B297E"/>
    <w:rsid w:val="005B2A98"/>
    <w:rsid w:val="005B3095"/>
    <w:rsid w:val="005B32FC"/>
    <w:rsid w:val="005B3370"/>
    <w:rsid w:val="005B365D"/>
    <w:rsid w:val="005B4CBC"/>
    <w:rsid w:val="005B4F86"/>
    <w:rsid w:val="005B606B"/>
    <w:rsid w:val="005B616A"/>
    <w:rsid w:val="005B63A8"/>
    <w:rsid w:val="005B6781"/>
    <w:rsid w:val="005B68D6"/>
    <w:rsid w:val="005B6B7B"/>
    <w:rsid w:val="005B6D3A"/>
    <w:rsid w:val="005B7205"/>
    <w:rsid w:val="005B7441"/>
    <w:rsid w:val="005B7453"/>
    <w:rsid w:val="005B78C9"/>
    <w:rsid w:val="005B7A8B"/>
    <w:rsid w:val="005B7B06"/>
    <w:rsid w:val="005C0026"/>
    <w:rsid w:val="005C109A"/>
    <w:rsid w:val="005C1351"/>
    <w:rsid w:val="005C1D7D"/>
    <w:rsid w:val="005C1EB1"/>
    <w:rsid w:val="005C37DE"/>
    <w:rsid w:val="005C3A17"/>
    <w:rsid w:val="005C430B"/>
    <w:rsid w:val="005C4403"/>
    <w:rsid w:val="005C4651"/>
    <w:rsid w:val="005C46FE"/>
    <w:rsid w:val="005C4721"/>
    <w:rsid w:val="005C4D3F"/>
    <w:rsid w:val="005C5D22"/>
    <w:rsid w:val="005C626D"/>
    <w:rsid w:val="005C63C5"/>
    <w:rsid w:val="005C6696"/>
    <w:rsid w:val="005C68FC"/>
    <w:rsid w:val="005C6EA6"/>
    <w:rsid w:val="005C6FB1"/>
    <w:rsid w:val="005C6FC4"/>
    <w:rsid w:val="005C7550"/>
    <w:rsid w:val="005C7B3F"/>
    <w:rsid w:val="005D01CD"/>
    <w:rsid w:val="005D0AAE"/>
    <w:rsid w:val="005D0B29"/>
    <w:rsid w:val="005D1D08"/>
    <w:rsid w:val="005D22C5"/>
    <w:rsid w:val="005D2FA8"/>
    <w:rsid w:val="005D3DB6"/>
    <w:rsid w:val="005D5345"/>
    <w:rsid w:val="005D641C"/>
    <w:rsid w:val="005D6607"/>
    <w:rsid w:val="005D6951"/>
    <w:rsid w:val="005E0186"/>
    <w:rsid w:val="005E0280"/>
    <w:rsid w:val="005E09C4"/>
    <w:rsid w:val="005E10D5"/>
    <w:rsid w:val="005E17B4"/>
    <w:rsid w:val="005E3201"/>
    <w:rsid w:val="005E33AF"/>
    <w:rsid w:val="005E3A1F"/>
    <w:rsid w:val="005E452E"/>
    <w:rsid w:val="005E48C9"/>
    <w:rsid w:val="005E4D8F"/>
    <w:rsid w:val="005E51C7"/>
    <w:rsid w:val="005E5A9A"/>
    <w:rsid w:val="005E5B28"/>
    <w:rsid w:val="005E5CF1"/>
    <w:rsid w:val="005E68E5"/>
    <w:rsid w:val="005E7232"/>
    <w:rsid w:val="005F0081"/>
    <w:rsid w:val="005F012E"/>
    <w:rsid w:val="005F1C10"/>
    <w:rsid w:val="005F2091"/>
    <w:rsid w:val="005F2188"/>
    <w:rsid w:val="005F260B"/>
    <w:rsid w:val="005F2C5A"/>
    <w:rsid w:val="005F2FEF"/>
    <w:rsid w:val="005F301E"/>
    <w:rsid w:val="005F3F8D"/>
    <w:rsid w:val="005F43DE"/>
    <w:rsid w:val="005F468D"/>
    <w:rsid w:val="005F52F6"/>
    <w:rsid w:val="005F533C"/>
    <w:rsid w:val="005F5F42"/>
    <w:rsid w:val="005F6DF0"/>
    <w:rsid w:val="005F711D"/>
    <w:rsid w:val="005F7A47"/>
    <w:rsid w:val="005F7E28"/>
    <w:rsid w:val="005F7F13"/>
    <w:rsid w:val="00600248"/>
    <w:rsid w:val="006006F6"/>
    <w:rsid w:val="00600F3F"/>
    <w:rsid w:val="00601824"/>
    <w:rsid w:val="0060234B"/>
    <w:rsid w:val="00602A59"/>
    <w:rsid w:val="00603A9B"/>
    <w:rsid w:val="00603CF1"/>
    <w:rsid w:val="0060428E"/>
    <w:rsid w:val="00605235"/>
    <w:rsid w:val="006052E6"/>
    <w:rsid w:val="00605402"/>
    <w:rsid w:val="006055B4"/>
    <w:rsid w:val="006057AA"/>
    <w:rsid w:val="00605E9A"/>
    <w:rsid w:val="00606093"/>
    <w:rsid w:val="00607624"/>
    <w:rsid w:val="006078DC"/>
    <w:rsid w:val="0061039F"/>
    <w:rsid w:val="00610C45"/>
    <w:rsid w:val="00610EA0"/>
    <w:rsid w:val="00610FDC"/>
    <w:rsid w:val="006117A9"/>
    <w:rsid w:val="00611D42"/>
    <w:rsid w:val="00611E19"/>
    <w:rsid w:val="00612024"/>
    <w:rsid w:val="006123E1"/>
    <w:rsid w:val="00612753"/>
    <w:rsid w:val="00613055"/>
    <w:rsid w:val="006139B4"/>
    <w:rsid w:val="00613CB3"/>
    <w:rsid w:val="00613EAB"/>
    <w:rsid w:val="006141C1"/>
    <w:rsid w:val="0061478E"/>
    <w:rsid w:val="006159D5"/>
    <w:rsid w:val="00616FF2"/>
    <w:rsid w:val="0061745E"/>
    <w:rsid w:val="00617A0D"/>
    <w:rsid w:val="00617A94"/>
    <w:rsid w:val="00617ADC"/>
    <w:rsid w:val="00617BE0"/>
    <w:rsid w:val="00617EF4"/>
    <w:rsid w:val="006209D6"/>
    <w:rsid w:val="00620F42"/>
    <w:rsid w:val="006214DC"/>
    <w:rsid w:val="00621C53"/>
    <w:rsid w:val="00622542"/>
    <w:rsid w:val="00623090"/>
    <w:rsid w:val="00624650"/>
    <w:rsid w:val="0062484F"/>
    <w:rsid w:val="00624889"/>
    <w:rsid w:val="00624B88"/>
    <w:rsid w:val="00624FBB"/>
    <w:rsid w:val="00625ADD"/>
    <w:rsid w:val="00626507"/>
    <w:rsid w:val="00626537"/>
    <w:rsid w:val="00627708"/>
    <w:rsid w:val="00627B41"/>
    <w:rsid w:val="00627B6D"/>
    <w:rsid w:val="00630B87"/>
    <w:rsid w:val="00630E6B"/>
    <w:rsid w:val="00631363"/>
    <w:rsid w:val="00632EF1"/>
    <w:rsid w:val="006331E0"/>
    <w:rsid w:val="00633999"/>
    <w:rsid w:val="006348C0"/>
    <w:rsid w:val="00634A5B"/>
    <w:rsid w:val="00634B61"/>
    <w:rsid w:val="006356C2"/>
    <w:rsid w:val="00635724"/>
    <w:rsid w:val="006358C8"/>
    <w:rsid w:val="00636E47"/>
    <w:rsid w:val="0063741C"/>
    <w:rsid w:val="00637552"/>
    <w:rsid w:val="00637CA9"/>
    <w:rsid w:val="00640118"/>
    <w:rsid w:val="006403CC"/>
    <w:rsid w:val="006408AD"/>
    <w:rsid w:val="00640A4D"/>
    <w:rsid w:val="00640F90"/>
    <w:rsid w:val="006410EA"/>
    <w:rsid w:val="00641C7E"/>
    <w:rsid w:val="006428F0"/>
    <w:rsid w:val="00642900"/>
    <w:rsid w:val="00642A6A"/>
    <w:rsid w:val="00643963"/>
    <w:rsid w:val="00643BD5"/>
    <w:rsid w:val="00644162"/>
    <w:rsid w:val="00644CA5"/>
    <w:rsid w:val="00645126"/>
    <w:rsid w:val="00645EDC"/>
    <w:rsid w:val="0064603D"/>
    <w:rsid w:val="006463C2"/>
    <w:rsid w:val="00646FA6"/>
    <w:rsid w:val="00647340"/>
    <w:rsid w:val="00647C33"/>
    <w:rsid w:val="00652ED3"/>
    <w:rsid w:val="00652FE6"/>
    <w:rsid w:val="0065320C"/>
    <w:rsid w:val="00653964"/>
    <w:rsid w:val="00654204"/>
    <w:rsid w:val="006559BC"/>
    <w:rsid w:val="00656653"/>
    <w:rsid w:val="0065690D"/>
    <w:rsid w:val="00656F76"/>
    <w:rsid w:val="00657055"/>
    <w:rsid w:val="006572DD"/>
    <w:rsid w:val="006573B8"/>
    <w:rsid w:val="006576E1"/>
    <w:rsid w:val="00660086"/>
    <w:rsid w:val="00660549"/>
    <w:rsid w:val="0066124B"/>
    <w:rsid w:val="00661780"/>
    <w:rsid w:val="006619F3"/>
    <w:rsid w:val="00661DEB"/>
    <w:rsid w:val="00662C80"/>
    <w:rsid w:val="00662CAE"/>
    <w:rsid w:val="00662D6F"/>
    <w:rsid w:val="00663207"/>
    <w:rsid w:val="00663222"/>
    <w:rsid w:val="00663821"/>
    <w:rsid w:val="00663C3B"/>
    <w:rsid w:val="006643D2"/>
    <w:rsid w:val="00664708"/>
    <w:rsid w:val="00664F05"/>
    <w:rsid w:val="00665555"/>
    <w:rsid w:val="006657F4"/>
    <w:rsid w:val="00665E71"/>
    <w:rsid w:val="00666D96"/>
    <w:rsid w:val="00666FE9"/>
    <w:rsid w:val="00667034"/>
    <w:rsid w:val="0066711F"/>
    <w:rsid w:val="00667389"/>
    <w:rsid w:val="0066761C"/>
    <w:rsid w:val="00670035"/>
    <w:rsid w:val="006708A3"/>
    <w:rsid w:val="0067218B"/>
    <w:rsid w:val="0067288F"/>
    <w:rsid w:val="00672929"/>
    <w:rsid w:val="00673176"/>
    <w:rsid w:val="00673E9D"/>
    <w:rsid w:val="00673FC9"/>
    <w:rsid w:val="00674291"/>
    <w:rsid w:val="00674803"/>
    <w:rsid w:val="00674AFC"/>
    <w:rsid w:val="006751E3"/>
    <w:rsid w:val="006755FB"/>
    <w:rsid w:val="006758B6"/>
    <w:rsid w:val="0067623B"/>
    <w:rsid w:val="006767BD"/>
    <w:rsid w:val="00676822"/>
    <w:rsid w:val="00680D47"/>
    <w:rsid w:val="00680F8C"/>
    <w:rsid w:val="006814EC"/>
    <w:rsid w:val="0068168D"/>
    <w:rsid w:val="0068185A"/>
    <w:rsid w:val="00681E8B"/>
    <w:rsid w:val="006835CE"/>
    <w:rsid w:val="00683642"/>
    <w:rsid w:val="0068372B"/>
    <w:rsid w:val="00683806"/>
    <w:rsid w:val="00683EEF"/>
    <w:rsid w:val="00684D47"/>
    <w:rsid w:val="0068525C"/>
    <w:rsid w:val="006852A5"/>
    <w:rsid w:val="00685C1D"/>
    <w:rsid w:val="00685D75"/>
    <w:rsid w:val="0068673F"/>
    <w:rsid w:val="0068682E"/>
    <w:rsid w:val="006878B3"/>
    <w:rsid w:val="00691455"/>
    <w:rsid w:val="006915C8"/>
    <w:rsid w:val="00691C4E"/>
    <w:rsid w:val="00691EF2"/>
    <w:rsid w:val="00692278"/>
    <w:rsid w:val="006922DB"/>
    <w:rsid w:val="006926FD"/>
    <w:rsid w:val="006929AF"/>
    <w:rsid w:val="0069306F"/>
    <w:rsid w:val="00693707"/>
    <w:rsid w:val="006953B8"/>
    <w:rsid w:val="006964E7"/>
    <w:rsid w:val="006969D9"/>
    <w:rsid w:val="00696D6C"/>
    <w:rsid w:val="006A03DA"/>
    <w:rsid w:val="006A05B2"/>
    <w:rsid w:val="006A182E"/>
    <w:rsid w:val="006A1EBC"/>
    <w:rsid w:val="006A1EC0"/>
    <w:rsid w:val="006A1F1E"/>
    <w:rsid w:val="006A2A3D"/>
    <w:rsid w:val="006A2ED3"/>
    <w:rsid w:val="006A3516"/>
    <w:rsid w:val="006A36E1"/>
    <w:rsid w:val="006A4502"/>
    <w:rsid w:val="006A508E"/>
    <w:rsid w:val="006A55CA"/>
    <w:rsid w:val="006A6064"/>
    <w:rsid w:val="006A60BB"/>
    <w:rsid w:val="006A6259"/>
    <w:rsid w:val="006A6923"/>
    <w:rsid w:val="006A6D7A"/>
    <w:rsid w:val="006A71D0"/>
    <w:rsid w:val="006A7663"/>
    <w:rsid w:val="006A76AD"/>
    <w:rsid w:val="006A77BF"/>
    <w:rsid w:val="006A7943"/>
    <w:rsid w:val="006A7EAF"/>
    <w:rsid w:val="006B0DFD"/>
    <w:rsid w:val="006B1670"/>
    <w:rsid w:val="006B18D1"/>
    <w:rsid w:val="006B25AA"/>
    <w:rsid w:val="006B2714"/>
    <w:rsid w:val="006B2AF3"/>
    <w:rsid w:val="006B392F"/>
    <w:rsid w:val="006B3A6F"/>
    <w:rsid w:val="006B3EC9"/>
    <w:rsid w:val="006B4C16"/>
    <w:rsid w:val="006B50CA"/>
    <w:rsid w:val="006B58B1"/>
    <w:rsid w:val="006B5C8F"/>
    <w:rsid w:val="006B7CF8"/>
    <w:rsid w:val="006C1FBF"/>
    <w:rsid w:val="006C2245"/>
    <w:rsid w:val="006C2443"/>
    <w:rsid w:val="006C29EE"/>
    <w:rsid w:val="006C3002"/>
    <w:rsid w:val="006C312C"/>
    <w:rsid w:val="006C4AE6"/>
    <w:rsid w:val="006C4E98"/>
    <w:rsid w:val="006C4F5E"/>
    <w:rsid w:val="006C5C81"/>
    <w:rsid w:val="006C5C8C"/>
    <w:rsid w:val="006C5D14"/>
    <w:rsid w:val="006C5D1F"/>
    <w:rsid w:val="006C6502"/>
    <w:rsid w:val="006C672F"/>
    <w:rsid w:val="006C7032"/>
    <w:rsid w:val="006C7A7C"/>
    <w:rsid w:val="006D0219"/>
    <w:rsid w:val="006D0314"/>
    <w:rsid w:val="006D044E"/>
    <w:rsid w:val="006D09A9"/>
    <w:rsid w:val="006D0A3A"/>
    <w:rsid w:val="006D0E59"/>
    <w:rsid w:val="006D0E5F"/>
    <w:rsid w:val="006D106D"/>
    <w:rsid w:val="006D13A3"/>
    <w:rsid w:val="006D143D"/>
    <w:rsid w:val="006D1B56"/>
    <w:rsid w:val="006D1F24"/>
    <w:rsid w:val="006D25C9"/>
    <w:rsid w:val="006D2B7F"/>
    <w:rsid w:val="006D3A0B"/>
    <w:rsid w:val="006D3BA8"/>
    <w:rsid w:val="006D3C30"/>
    <w:rsid w:val="006D43BB"/>
    <w:rsid w:val="006D4755"/>
    <w:rsid w:val="006D5F29"/>
    <w:rsid w:val="006D6394"/>
    <w:rsid w:val="006D687A"/>
    <w:rsid w:val="006D6B92"/>
    <w:rsid w:val="006D6CD0"/>
    <w:rsid w:val="006D703B"/>
    <w:rsid w:val="006D7836"/>
    <w:rsid w:val="006D7906"/>
    <w:rsid w:val="006E0734"/>
    <w:rsid w:val="006E0764"/>
    <w:rsid w:val="006E0A24"/>
    <w:rsid w:val="006E0A97"/>
    <w:rsid w:val="006E0CB9"/>
    <w:rsid w:val="006E1694"/>
    <w:rsid w:val="006E2A10"/>
    <w:rsid w:val="006E2E72"/>
    <w:rsid w:val="006E414F"/>
    <w:rsid w:val="006E45EC"/>
    <w:rsid w:val="006E47C7"/>
    <w:rsid w:val="006E4998"/>
    <w:rsid w:val="006E4BCB"/>
    <w:rsid w:val="006E4D99"/>
    <w:rsid w:val="006E5493"/>
    <w:rsid w:val="006E5DAA"/>
    <w:rsid w:val="006E6569"/>
    <w:rsid w:val="006E6C67"/>
    <w:rsid w:val="006E6D67"/>
    <w:rsid w:val="006E7529"/>
    <w:rsid w:val="006E762B"/>
    <w:rsid w:val="006F0022"/>
    <w:rsid w:val="006F003C"/>
    <w:rsid w:val="006F095C"/>
    <w:rsid w:val="006F1086"/>
    <w:rsid w:val="006F23D7"/>
    <w:rsid w:val="006F25D4"/>
    <w:rsid w:val="006F29A0"/>
    <w:rsid w:val="006F304F"/>
    <w:rsid w:val="006F3713"/>
    <w:rsid w:val="006F3763"/>
    <w:rsid w:val="006F376D"/>
    <w:rsid w:val="006F4AE1"/>
    <w:rsid w:val="006F4E5D"/>
    <w:rsid w:val="006F5600"/>
    <w:rsid w:val="006F594E"/>
    <w:rsid w:val="006F5AC8"/>
    <w:rsid w:val="006F6469"/>
    <w:rsid w:val="006F6B2D"/>
    <w:rsid w:val="006F71D8"/>
    <w:rsid w:val="006F74C0"/>
    <w:rsid w:val="006F758B"/>
    <w:rsid w:val="006F7874"/>
    <w:rsid w:val="006F796C"/>
    <w:rsid w:val="00700394"/>
    <w:rsid w:val="007006C5"/>
    <w:rsid w:val="00700BC3"/>
    <w:rsid w:val="00701479"/>
    <w:rsid w:val="00701E19"/>
    <w:rsid w:val="0070271C"/>
    <w:rsid w:val="00702B7B"/>
    <w:rsid w:val="00702D6C"/>
    <w:rsid w:val="00703B6B"/>
    <w:rsid w:val="007043EC"/>
    <w:rsid w:val="00704B7C"/>
    <w:rsid w:val="00704F2D"/>
    <w:rsid w:val="00705397"/>
    <w:rsid w:val="00705469"/>
    <w:rsid w:val="00705C8B"/>
    <w:rsid w:val="007060E9"/>
    <w:rsid w:val="007061A3"/>
    <w:rsid w:val="00706828"/>
    <w:rsid w:val="00706F21"/>
    <w:rsid w:val="007070A1"/>
    <w:rsid w:val="007074D8"/>
    <w:rsid w:val="007077E4"/>
    <w:rsid w:val="0070794D"/>
    <w:rsid w:val="00707A4E"/>
    <w:rsid w:val="00707CFF"/>
    <w:rsid w:val="007100F0"/>
    <w:rsid w:val="0071050D"/>
    <w:rsid w:val="00710C46"/>
    <w:rsid w:val="00710EBB"/>
    <w:rsid w:val="007111C4"/>
    <w:rsid w:val="00712157"/>
    <w:rsid w:val="00712F29"/>
    <w:rsid w:val="0071385A"/>
    <w:rsid w:val="00714246"/>
    <w:rsid w:val="00714B4D"/>
    <w:rsid w:val="007153D9"/>
    <w:rsid w:val="00715FDC"/>
    <w:rsid w:val="0071646F"/>
    <w:rsid w:val="007165BD"/>
    <w:rsid w:val="007166FD"/>
    <w:rsid w:val="007169C8"/>
    <w:rsid w:val="00716A3D"/>
    <w:rsid w:val="00716BB4"/>
    <w:rsid w:val="00717073"/>
    <w:rsid w:val="007179B2"/>
    <w:rsid w:val="0072105D"/>
    <w:rsid w:val="00721564"/>
    <w:rsid w:val="00721EF3"/>
    <w:rsid w:val="007230CB"/>
    <w:rsid w:val="007231AD"/>
    <w:rsid w:val="00723D79"/>
    <w:rsid w:val="00724099"/>
    <w:rsid w:val="007243A0"/>
    <w:rsid w:val="0072448C"/>
    <w:rsid w:val="007244EA"/>
    <w:rsid w:val="0072465C"/>
    <w:rsid w:val="00724E34"/>
    <w:rsid w:val="0072596C"/>
    <w:rsid w:val="007259B4"/>
    <w:rsid w:val="00725C42"/>
    <w:rsid w:val="00725C88"/>
    <w:rsid w:val="00725D03"/>
    <w:rsid w:val="00726226"/>
    <w:rsid w:val="00726CCF"/>
    <w:rsid w:val="00726E02"/>
    <w:rsid w:val="00726E6C"/>
    <w:rsid w:val="00727B18"/>
    <w:rsid w:val="00727E67"/>
    <w:rsid w:val="00727EA2"/>
    <w:rsid w:val="00731298"/>
    <w:rsid w:val="00731529"/>
    <w:rsid w:val="00731AA3"/>
    <w:rsid w:val="007329F1"/>
    <w:rsid w:val="00732CA1"/>
    <w:rsid w:val="007332DB"/>
    <w:rsid w:val="00733445"/>
    <w:rsid w:val="007336B0"/>
    <w:rsid w:val="00733A9E"/>
    <w:rsid w:val="00733B36"/>
    <w:rsid w:val="0073470B"/>
    <w:rsid w:val="00735BC0"/>
    <w:rsid w:val="0073616B"/>
    <w:rsid w:val="007361C4"/>
    <w:rsid w:val="00736605"/>
    <w:rsid w:val="007367B0"/>
    <w:rsid w:val="00737255"/>
    <w:rsid w:val="00737760"/>
    <w:rsid w:val="00737BFB"/>
    <w:rsid w:val="00737E88"/>
    <w:rsid w:val="007401A0"/>
    <w:rsid w:val="007407CE"/>
    <w:rsid w:val="00740845"/>
    <w:rsid w:val="00740FB4"/>
    <w:rsid w:val="007413AE"/>
    <w:rsid w:val="00741BCE"/>
    <w:rsid w:val="00742C63"/>
    <w:rsid w:val="00742CFF"/>
    <w:rsid w:val="00742E59"/>
    <w:rsid w:val="0074300B"/>
    <w:rsid w:val="007436A4"/>
    <w:rsid w:val="0074392E"/>
    <w:rsid w:val="00743AB5"/>
    <w:rsid w:val="00743ADC"/>
    <w:rsid w:val="00743B90"/>
    <w:rsid w:val="00744012"/>
    <w:rsid w:val="0074454D"/>
    <w:rsid w:val="007453A5"/>
    <w:rsid w:val="007458AD"/>
    <w:rsid w:val="007467D4"/>
    <w:rsid w:val="00746DA7"/>
    <w:rsid w:val="00746E2F"/>
    <w:rsid w:val="00747E2E"/>
    <w:rsid w:val="007503EB"/>
    <w:rsid w:val="00750B5A"/>
    <w:rsid w:val="00750EAE"/>
    <w:rsid w:val="00750F28"/>
    <w:rsid w:val="00750FE3"/>
    <w:rsid w:val="007513D4"/>
    <w:rsid w:val="007515B8"/>
    <w:rsid w:val="007519AC"/>
    <w:rsid w:val="00752254"/>
    <w:rsid w:val="007529A7"/>
    <w:rsid w:val="00752D0C"/>
    <w:rsid w:val="00752F2F"/>
    <w:rsid w:val="00753EA1"/>
    <w:rsid w:val="00753F56"/>
    <w:rsid w:val="007540DB"/>
    <w:rsid w:val="00754879"/>
    <w:rsid w:val="00754A76"/>
    <w:rsid w:val="00754AD3"/>
    <w:rsid w:val="0075530F"/>
    <w:rsid w:val="007566F3"/>
    <w:rsid w:val="00756E8F"/>
    <w:rsid w:val="0075714F"/>
    <w:rsid w:val="00757E67"/>
    <w:rsid w:val="007605D6"/>
    <w:rsid w:val="007606EE"/>
    <w:rsid w:val="0076084F"/>
    <w:rsid w:val="00760C1C"/>
    <w:rsid w:val="00760F9E"/>
    <w:rsid w:val="00761413"/>
    <w:rsid w:val="00761BBA"/>
    <w:rsid w:val="0076245F"/>
    <w:rsid w:val="00763333"/>
    <w:rsid w:val="00763592"/>
    <w:rsid w:val="00764989"/>
    <w:rsid w:val="00764ACB"/>
    <w:rsid w:val="00765A66"/>
    <w:rsid w:val="007661CF"/>
    <w:rsid w:val="00767A79"/>
    <w:rsid w:val="00767BC0"/>
    <w:rsid w:val="00767D43"/>
    <w:rsid w:val="00770172"/>
    <w:rsid w:val="00770539"/>
    <w:rsid w:val="00771D4C"/>
    <w:rsid w:val="00771EC2"/>
    <w:rsid w:val="0077267F"/>
    <w:rsid w:val="007726D1"/>
    <w:rsid w:val="00772B4A"/>
    <w:rsid w:val="00772CE4"/>
    <w:rsid w:val="00774EBF"/>
    <w:rsid w:val="007755E2"/>
    <w:rsid w:val="00775924"/>
    <w:rsid w:val="00775DB0"/>
    <w:rsid w:val="00775EAD"/>
    <w:rsid w:val="00775EED"/>
    <w:rsid w:val="00776080"/>
    <w:rsid w:val="0077664A"/>
    <w:rsid w:val="00776B7C"/>
    <w:rsid w:val="00777028"/>
    <w:rsid w:val="007775AC"/>
    <w:rsid w:val="0077787E"/>
    <w:rsid w:val="007779AE"/>
    <w:rsid w:val="00777FF9"/>
    <w:rsid w:val="00780CD1"/>
    <w:rsid w:val="00781481"/>
    <w:rsid w:val="00781674"/>
    <w:rsid w:val="00781AE1"/>
    <w:rsid w:val="007823FE"/>
    <w:rsid w:val="00782844"/>
    <w:rsid w:val="00782BCE"/>
    <w:rsid w:val="007835D6"/>
    <w:rsid w:val="00783962"/>
    <w:rsid w:val="00784D9C"/>
    <w:rsid w:val="00785101"/>
    <w:rsid w:val="00785696"/>
    <w:rsid w:val="007858F6"/>
    <w:rsid w:val="00785A3A"/>
    <w:rsid w:val="00785F72"/>
    <w:rsid w:val="0078760B"/>
    <w:rsid w:val="007877DC"/>
    <w:rsid w:val="007902E8"/>
    <w:rsid w:val="0079044B"/>
    <w:rsid w:val="0079143B"/>
    <w:rsid w:val="00791B8C"/>
    <w:rsid w:val="00792CC6"/>
    <w:rsid w:val="00794505"/>
    <w:rsid w:val="00794653"/>
    <w:rsid w:val="0079485E"/>
    <w:rsid w:val="007951A3"/>
    <w:rsid w:val="00795B07"/>
    <w:rsid w:val="0079641B"/>
    <w:rsid w:val="00797718"/>
    <w:rsid w:val="007A034A"/>
    <w:rsid w:val="007A0594"/>
    <w:rsid w:val="007A0759"/>
    <w:rsid w:val="007A0B8A"/>
    <w:rsid w:val="007A0C7E"/>
    <w:rsid w:val="007A1443"/>
    <w:rsid w:val="007A14B5"/>
    <w:rsid w:val="007A16F1"/>
    <w:rsid w:val="007A1765"/>
    <w:rsid w:val="007A1A7D"/>
    <w:rsid w:val="007A1E4F"/>
    <w:rsid w:val="007A1FC3"/>
    <w:rsid w:val="007A25E5"/>
    <w:rsid w:val="007A2B6D"/>
    <w:rsid w:val="007A2D24"/>
    <w:rsid w:val="007A379E"/>
    <w:rsid w:val="007A3B8B"/>
    <w:rsid w:val="007A46BE"/>
    <w:rsid w:val="007A48F9"/>
    <w:rsid w:val="007A557B"/>
    <w:rsid w:val="007A6726"/>
    <w:rsid w:val="007A6C3C"/>
    <w:rsid w:val="007A72E8"/>
    <w:rsid w:val="007A74E2"/>
    <w:rsid w:val="007A7873"/>
    <w:rsid w:val="007B01D8"/>
    <w:rsid w:val="007B099F"/>
    <w:rsid w:val="007B0A1B"/>
    <w:rsid w:val="007B13C0"/>
    <w:rsid w:val="007B14E6"/>
    <w:rsid w:val="007B1AF6"/>
    <w:rsid w:val="007B1F9A"/>
    <w:rsid w:val="007B288F"/>
    <w:rsid w:val="007B29DB"/>
    <w:rsid w:val="007B302F"/>
    <w:rsid w:val="007B3484"/>
    <w:rsid w:val="007B38EB"/>
    <w:rsid w:val="007B500F"/>
    <w:rsid w:val="007B560C"/>
    <w:rsid w:val="007B5EA1"/>
    <w:rsid w:val="007B5F5C"/>
    <w:rsid w:val="007B5FEF"/>
    <w:rsid w:val="007B64DF"/>
    <w:rsid w:val="007B693E"/>
    <w:rsid w:val="007B7DFC"/>
    <w:rsid w:val="007C07C6"/>
    <w:rsid w:val="007C0960"/>
    <w:rsid w:val="007C0BAC"/>
    <w:rsid w:val="007C21DA"/>
    <w:rsid w:val="007C25EC"/>
    <w:rsid w:val="007C2D77"/>
    <w:rsid w:val="007C36D7"/>
    <w:rsid w:val="007C3CA5"/>
    <w:rsid w:val="007C3CF3"/>
    <w:rsid w:val="007C3F7E"/>
    <w:rsid w:val="007C43C2"/>
    <w:rsid w:val="007C4691"/>
    <w:rsid w:val="007C4D42"/>
    <w:rsid w:val="007C517B"/>
    <w:rsid w:val="007C57D4"/>
    <w:rsid w:val="007C5844"/>
    <w:rsid w:val="007C5CEF"/>
    <w:rsid w:val="007C5FC1"/>
    <w:rsid w:val="007C6277"/>
    <w:rsid w:val="007C63BD"/>
    <w:rsid w:val="007C6862"/>
    <w:rsid w:val="007C6B3A"/>
    <w:rsid w:val="007C706A"/>
    <w:rsid w:val="007C7518"/>
    <w:rsid w:val="007C76B3"/>
    <w:rsid w:val="007C7F06"/>
    <w:rsid w:val="007D024A"/>
    <w:rsid w:val="007D028A"/>
    <w:rsid w:val="007D03F7"/>
    <w:rsid w:val="007D0855"/>
    <w:rsid w:val="007D0B41"/>
    <w:rsid w:val="007D0D9F"/>
    <w:rsid w:val="007D1EA1"/>
    <w:rsid w:val="007D2256"/>
    <w:rsid w:val="007D2A19"/>
    <w:rsid w:val="007D3094"/>
    <w:rsid w:val="007D32D7"/>
    <w:rsid w:val="007D381F"/>
    <w:rsid w:val="007D4C29"/>
    <w:rsid w:val="007D4DE4"/>
    <w:rsid w:val="007D54BC"/>
    <w:rsid w:val="007D5738"/>
    <w:rsid w:val="007D5804"/>
    <w:rsid w:val="007D5A6E"/>
    <w:rsid w:val="007D5B2D"/>
    <w:rsid w:val="007D6033"/>
    <w:rsid w:val="007D6410"/>
    <w:rsid w:val="007D64CA"/>
    <w:rsid w:val="007D653D"/>
    <w:rsid w:val="007D6791"/>
    <w:rsid w:val="007D69B0"/>
    <w:rsid w:val="007D6BFA"/>
    <w:rsid w:val="007D6E0B"/>
    <w:rsid w:val="007D73F1"/>
    <w:rsid w:val="007D76B2"/>
    <w:rsid w:val="007D7D5E"/>
    <w:rsid w:val="007E00C2"/>
    <w:rsid w:val="007E0663"/>
    <w:rsid w:val="007E0F97"/>
    <w:rsid w:val="007E2166"/>
    <w:rsid w:val="007E2B2B"/>
    <w:rsid w:val="007E32EE"/>
    <w:rsid w:val="007E387E"/>
    <w:rsid w:val="007E3C98"/>
    <w:rsid w:val="007E3FAD"/>
    <w:rsid w:val="007E4CCE"/>
    <w:rsid w:val="007E4D55"/>
    <w:rsid w:val="007E539C"/>
    <w:rsid w:val="007E655C"/>
    <w:rsid w:val="007E6656"/>
    <w:rsid w:val="007E68AB"/>
    <w:rsid w:val="007E6C10"/>
    <w:rsid w:val="007E723C"/>
    <w:rsid w:val="007E76A3"/>
    <w:rsid w:val="007E7F42"/>
    <w:rsid w:val="007F0209"/>
    <w:rsid w:val="007F0418"/>
    <w:rsid w:val="007F1704"/>
    <w:rsid w:val="007F1F97"/>
    <w:rsid w:val="007F206F"/>
    <w:rsid w:val="007F20DF"/>
    <w:rsid w:val="007F25E1"/>
    <w:rsid w:val="007F25F1"/>
    <w:rsid w:val="007F2ACC"/>
    <w:rsid w:val="007F364F"/>
    <w:rsid w:val="007F3C0B"/>
    <w:rsid w:val="007F4B81"/>
    <w:rsid w:val="007F5492"/>
    <w:rsid w:val="007F584D"/>
    <w:rsid w:val="007F5F68"/>
    <w:rsid w:val="007F6620"/>
    <w:rsid w:val="007F70EE"/>
    <w:rsid w:val="008008FE"/>
    <w:rsid w:val="00800CDC"/>
    <w:rsid w:val="00800DD1"/>
    <w:rsid w:val="008019C2"/>
    <w:rsid w:val="00801E87"/>
    <w:rsid w:val="00802940"/>
    <w:rsid w:val="00802A70"/>
    <w:rsid w:val="00802B27"/>
    <w:rsid w:val="00804418"/>
    <w:rsid w:val="00804427"/>
    <w:rsid w:val="00804526"/>
    <w:rsid w:val="0080472A"/>
    <w:rsid w:val="00804E99"/>
    <w:rsid w:val="0080504C"/>
    <w:rsid w:val="008050F3"/>
    <w:rsid w:val="00805976"/>
    <w:rsid w:val="00805A1B"/>
    <w:rsid w:val="00805B29"/>
    <w:rsid w:val="00805B6F"/>
    <w:rsid w:val="0080610B"/>
    <w:rsid w:val="008065E8"/>
    <w:rsid w:val="00806DBB"/>
    <w:rsid w:val="00807768"/>
    <w:rsid w:val="00807A99"/>
    <w:rsid w:val="00807E2B"/>
    <w:rsid w:val="0081011F"/>
    <w:rsid w:val="00810461"/>
    <w:rsid w:val="00810630"/>
    <w:rsid w:val="0081108C"/>
    <w:rsid w:val="0081219C"/>
    <w:rsid w:val="008123CC"/>
    <w:rsid w:val="00812900"/>
    <w:rsid w:val="00813233"/>
    <w:rsid w:val="00813610"/>
    <w:rsid w:val="008139E1"/>
    <w:rsid w:val="00813DA5"/>
    <w:rsid w:val="00814074"/>
    <w:rsid w:val="0081435D"/>
    <w:rsid w:val="008145F6"/>
    <w:rsid w:val="00814B9D"/>
    <w:rsid w:val="00814C53"/>
    <w:rsid w:val="00814DA9"/>
    <w:rsid w:val="00814EF3"/>
    <w:rsid w:val="008154F7"/>
    <w:rsid w:val="008156EA"/>
    <w:rsid w:val="008159AF"/>
    <w:rsid w:val="00815D20"/>
    <w:rsid w:val="00815F4C"/>
    <w:rsid w:val="0081619E"/>
    <w:rsid w:val="00817545"/>
    <w:rsid w:val="00817FD4"/>
    <w:rsid w:val="00820464"/>
    <w:rsid w:val="008214A9"/>
    <w:rsid w:val="0082217C"/>
    <w:rsid w:val="008226DD"/>
    <w:rsid w:val="00822736"/>
    <w:rsid w:val="00823974"/>
    <w:rsid w:val="0082441A"/>
    <w:rsid w:val="008244CA"/>
    <w:rsid w:val="00825453"/>
    <w:rsid w:val="008255A8"/>
    <w:rsid w:val="00827478"/>
    <w:rsid w:val="00827AF4"/>
    <w:rsid w:val="00827B45"/>
    <w:rsid w:val="00827C0D"/>
    <w:rsid w:val="00827F35"/>
    <w:rsid w:val="00830507"/>
    <w:rsid w:val="00830591"/>
    <w:rsid w:val="008309F2"/>
    <w:rsid w:val="008310DF"/>
    <w:rsid w:val="0083114B"/>
    <w:rsid w:val="008311C9"/>
    <w:rsid w:val="008316D2"/>
    <w:rsid w:val="00831F0D"/>
    <w:rsid w:val="008328D1"/>
    <w:rsid w:val="00834340"/>
    <w:rsid w:val="008349CB"/>
    <w:rsid w:val="00834EF8"/>
    <w:rsid w:val="00834F95"/>
    <w:rsid w:val="00835152"/>
    <w:rsid w:val="00835329"/>
    <w:rsid w:val="008354A7"/>
    <w:rsid w:val="0083584F"/>
    <w:rsid w:val="00835910"/>
    <w:rsid w:val="0083696F"/>
    <w:rsid w:val="00836DCE"/>
    <w:rsid w:val="00836EBD"/>
    <w:rsid w:val="00836F9E"/>
    <w:rsid w:val="008373F2"/>
    <w:rsid w:val="00840258"/>
    <w:rsid w:val="0084081C"/>
    <w:rsid w:val="008408D1"/>
    <w:rsid w:val="008410D2"/>
    <w:rsid w:val="00841B6D"/>
    <w:rsid w:val="00841FB8"/>
    <w:rsid w:val="008427EF"/>
    <w:rsid w:val="00842B0B"/>
    <w:rsid w:val="00843223"/>
    <w:rsid w:val="008432FB"/>
    <w:rsid w:val="00843D14"/>
    <w:rsid w:val="00844345"/>
    <w:rsid w:val="008450E7"/>
    <w:rsid w:val="008454BA"/>
    <w:rsid w:val="0084581B"/>
    <w:rsid w:val="00845A01"/>
    <w:rsid w:val="00846F51"/>
    <w:rsid w:val="008471C6"/>
    <w:rsid w:val="0084778F"/>
    <w:rsid w:val="00847A08"/>
    <w:rsid w:val="00847BC8"/>
    <w:rsid w:val="00847DD5"/>
    <w:rsid w:val="00850078"/>
    <w:rsid w:val="00850508"/>
    <w:rsid w:val="00850B6D"/>
    <w:rsid w:val="00851C03"/>
    <w:rsid w:val="00851EB4"/>
    <w:rsid w:val="0085255E"/>
    <w:rsid w:val="00852D1E"/>
    <w:rsid w:val="008533DA"/>
    <w:rsid w:val="008547C4"/>
    <w:rsid w:val="00854C58"/>
    <w:rsid w:val="0085571B"/>
    <w:rsid w:val="008567B6"/>
    <w:rsid w:val="00856931"/>
    <w:rsid w:val="00856B07"/>
    <w:rsid w:val="0086002C"/>
    <w:rsid w:val="008602EF"/>
    <w:rsid w:val="008609CA"/>
    <w:rsid w:val="008610D3"/>
    <w:rsid w:val="008611B4"/>
    <w:rsid w:val="008613F4"/>
    <w:rsid w:val="00861925"/>
    <w:rsid w:val="008633F1"/>
    <w:rsid w:val="008634F7"/>
    <w:rsid w:val="0086395D"/>
    <w:rsid w:val="00863B98"/>
    <w:rsid w:val="00864443"/>
    <w:rsid w:val="0086455F"/>
    <w:rsid w:val="00864625"/>
    <w:rsid w:val="00864A8D"/>
    <w:rsid w:val="008651DA"/>
    <w:rsid w:val="00865353"/>
    <w:rsid w:val="00865811"/>
    <w:rsid w:val="0086644F"/>
    <w:rsid w:val="008671ED"/>
    <w:rsid w:val="008675C3"/>
    <w:rsid w:val="008679AA"/>
    <w:rsid w:val="00867F37"/>
    <w:rsid w:val="0086841E"/>
    <w:rsid w:val="00870094"/>
    <w:rsid w:val="0087031F"/>
    <w:rsid w:val="008707F5"/>
    <w:rsid w:val="00870A20"/>
    <w:rsid w:val="0087122C"/>
    <w:rsid w:val="00871539"/>
    <w:rsid w:val="00871A98"/>
    <w:rsid w:val="00871AB3"/>
    <w:rsid w:val="00871C2F"/>
    <w:rsid w:val="00872BF0"/>
    <w:rsid w:val="00872C18"/>
    <w:rsid w:val="008737AF"/>
    <w:rsid w:val="00873E98"/>
    <w:rsid w:val="00874184"/>
    <w:rsid w:val="008741E6"/>
    <w:rsid w:val="00874251"/>
    <w:rsid w:val="0087510B"/>
    <w:rsid w:val="00875440"/>
    <w:rsid w:val="00875D27"/>
    <w:rsid w:val="0087616E"/>
    <w:rsid w:val="0087625E"/>
    <w:rsid w:val="00876858"/>
    <w:rsid w:val="00876A26"/>
    <w:rsid w:val="00876DC8"/>
    <w:rsid w:val="00877456"/>
    <w:rsid w:val="00880278"/>
    <w:rsid w:val="00880F1E"/>
    <w:rsid w:val="0088194A"/>
    <w:rsid w:val="0088267A"/>
    <w:rsid w:val="00883033"/>
    <w:rsid w:val="00883D39"/>
    <w:rsid w:val="00885614"/>
    <w:rsid w:val="00885A35"/>
    <w:rsid w:val="00885BBA"/>
    <w:rsid w:val="00885DD0"/>
    <w:rsid w:val="0088604D"/>
    <w:rsid w:val="008862CA"/>
    <w:rsid w:val="008862DF"/>
    <w:rsid w:val="00886B20"/>
    <w:rsid w:val="0088778D"/>
    <w:rsid w:val="00887DF5"/>
    <w:rsid w:val="00890389"/>
    <w:rsid w:val="00890D9C"/>
    <w:rsid w:val="008910D6"/>
    <w:rsid w:val="00891B4D"/>
    <w:rsid w:val="00891FCE"/>
    <w:rsid w:val="0089272C"/>
    <w:rsid w:val="008929DA"/>
    <w:rsid w:val="00892A71"/>
    <w:rsid w:val="008930E8"/>
    <w:rsid w:val="0089357A"/>
    <w:rsid w:val="008935CE"/>
    <w:rsid w:val="00893C7C"/>
    <w:rsid w:val="00893C80"/>
    <w:rsid w:val="0089408E"/>
    <w:rsid w:val="008940EE"/>
    <w:rsid w:val="0089475D"/>
    <w:rsid w:val="0089487A"/>
    <w:rsid w:val="00894CAB"/>
    <w:rsid w:val="0089520A"/>
    <w:rsid w:val="00895237"/>
    <w:rsid w:val="00895629"/>
    <w:rsid w:val="008965AE"/>
    <w:rsid w:val="00896D99"/>
    <w:rsid w:val="00896F18"/>
    <w:rsid w:val="00897394"/>
    <w:rsid w:val="008974B4"/>
    <w:rsid w:val="0089756F"/>
    <w:rsid w:val="00897716"/>
    <w:rsid w:val="008979B2"/>
    <w:rsid w:val="00897F3C"/>
    <w:rsid w:val="008A0C0A"/>
    <w:rsid w:val="008A10EA"/>
    <w:rsid w:val="008A1425"/>
    <w:rsid w:val="008A1652"/>
    <w:rsid w:val="008A1D8D"/>
    <w:rsid w:val="008A2505"/>
    <w:rsid w:val="008A275C"/>
    <w:rsid w:val="008A28B4"/>
    <w:rsid w:val="008A2B49"/>
    <w:rsid w:val="008A3A9C"/>
    <w:rsid w:val="008A49CF"/>
    <w:rsid w:val="008A5067"/>
    <w:rsid w:val="008A5086"/>
    <w:rsid w:val="008A51E1"/>
    <w:rsid w:val="008A52D2"/>
    <w:rsid w:val="008A55DF"/>
    <w:rsid w:val="008A56FF"/>
    <w:rsid w:val="008A6797"/>
    <w:rsid w:val="008A6C86"/>
    <w:rsid w:val="008A71AF"/>
    <w:rsid w:val="008A775C"/>
    <w:rsid w:val="008A776D"/>
    <w:rsid w:val="008A7825"/>
    <w:rsid w:val="008B0054"/>
    <w:rsid w:val="008B010E"/>
    <w:rsid w:val="008B06DA"/>
    <w:rsid w:val="008B0E60"/>
    <w:rsid w:val="008B0EA2"/>
    <w:rsid w:val="008B0FFA"/>
    <w:rsid w:val="008B28FE"/>
    <w:rsid w:val="008B2E99"/>
    <w:rsid w:val="008B326C"/>
    <w:rsid w:val="008B340A"/>
    <w:rsid w:val="008B3B65"/>
    <w:rsid w:val="008B3CCB"/>
    <w:rsid w:val="008B44AA"/>
    <w:rsid w:val="008B4FE4"/>
    <w:rsid w:val="008B5298"/>
    <w:rsid w:val="008B5887"/>
    <w:rsid w:val="008B5C8D"/>
    <w:rsid w:val="008B5D6E"/>
    <w:rsid w:val="008B643C"/>
    <w:rsid w:val="008B660F"/>
    <w:rsid w:val="008B6974"/>
    <w:rsid w:val="008B6ED2"/>
    <w:rsid w:val="008B71C5"/>
    <w:rsid w:val="008B78A1"/>
    <w:rsid w:val="008C04E2"/>
    <w:rsid w:val="008C154E"/>
    <w:rsid w:val="008C1693"/>
    <w:rsid w:val="008C1C52"/>
    <w:rsid w:val="008C1D60"/>
    <w:rsid w:val="008C35BA"/>
    <w:rsid w:val="008C3966"/>
    <w:rsid w:val="008C3BCF"/>
    <w:rsid w:val="008C4617"/>
    <w:rsid w:val="008C4B48"/>
    <w:rsid w:val="008C531E"/>
    <w:rsid w:val="008C5576"/>
    <w:rsid w:val="008C6160"/>
    <w:rsid w:val="008C6239"/>
    <w:rsid w:val="008C68C6"/>
    <w:rsid w:val="008C6A9D"/>
    <w:rsid w:val="008C6AA8"/>
    <w:rsid w:val="008C6B54"/>
    <w:rsid w:val="008C6C3B"/>
    <w:rsid w:val="008C6C5C"/>
    <w:rsid w:val="008C6F4B"/>
    <w:rsid w:val="008C770A"/>
    <w:rsid w:val="008C7B04"/>
    <w:rsid w:val="008D0205"/>
    <w:rsid w:val="008D078E"/>
    <w:rsid w:val="008D114E"/>
    <w:rsid w:val="008D193F"/>
    <w:rsid w:val="008D1A1C"/>
    <w:rsid w:val="008D1BA8"/>
    <w:rsid w:val="008D25C2"/>
    <w:rsid w:val="008D2885"/>
    <w:rsid w:val="008D294B"/>
    <w:rsid w:val="008D2C8F"/>
    <w:rsid w:val="008D349F"/>
    <w:rsid w:val="008D384A"/>
    <w:rsid w:val="008D4456"/>
    <w:rsid w:val="008D4DFE"/>
    <w:rsid w:val="008D4FF6"/>
    <w:rsid w:val="008D5067"/>
    <w:rsid w:val="008D59B9"/>
    <w:rsid w:val="008D6295"/>
    <w:rsid w:val="008D6622"/>
    <w:rsid w:val="008D6CFC"/>
    <w:rsid w:val="008D6FDE"/>
    <w:rsid w:val="008E0051"/>
    <w:rsid w:val="008E05B7"/>
    <w:rsid w:val="008E0899"/>
    <w:rsid w:val="008E0E69"/>
    <w:rsid w:val="008E11BA"/>
    <w:rsid w:val="008E20F7"/>
    <w:rsid w:val="008E252B"/>
    <w:rsid w:val="008E26C2"/>
    <w:rsid w:val="008E2E09"/>
    <w:rsid w:val="008E4080"/>
    <w:rsid w:val="008E4773"/>
    <w:rsid w:val="008E4A80"/>
    <w:rsid w:val="008E4C28"/>
    <w:rsid w:val="008E570B"/>
    <w:rsid w:val="008E63D1"/>
    <w:rsid w:val="008E6416"/>
    <w:rsid w:val="008E6735"/>
    <w:rsid w:val="008E6B23"/>
    <w:rsid w:val="008E6DEE"/>
    <w:rsid w:val="008E70A9"/>
    <w:rsid w:val="008E7F69"/>
    <w:rsid w:val="008F0353"/>
    <w:rsid w:val="008F0565"/>
    <w:rsid w:val="008F10D9"/>
    <w:rsid w:val="008F13AD"/>
    <w:rsid w:val="008F153D"/>
    <w:rsid w:val="008F24E9"/>
    <w:rsid w:val="008F3496"/>
    <w:rsid w:val="008F442E"/>
    <w:rsid w:val="008F45CE"/>
    <w:rsid w:val="008F529D"/>
    <w:rsid w:val="008F577B"/>
    <w:rsid w:val="008F5ED2"/>
    <w:rsid w:val="008F61FE"/>
    <w:rsid w:val="008F63BE"/>
    <w:rsid w:val="008F66D9"/>
    <w:rsid w:val="008F6723"/>
    <w:rsid w:val="008F6DDF"/>
    <w:rsid w:val="008F72AD"/>
    <w:rsid w:val="008F7C5C"/>
    <w:rsid w:val="009001B4"/>
    <w:rsid w:val="00900BDC"/>
    <w:rsid w:val="00900C7A"/>
    <w:rsid w:val="00901506"/>
    <w:rsid w:val="00901599"/>
    <w:rsid w:val="00901633"/>
    <w:rsid w:val="009017CA"/>
    <w:rsid w:val="00901BFA"/>
    <w:rsid w:val="00901C9E"/>
    <w:rsid w:val="00902446"/>
    <w:rsid w:val="00902B68"/>
    <w:rsid w:val="00902E88"/>
    <w:rsid w:val="00903A00"/>
    <w:rsid w:val="009044D1"/>
    <w:rsid w:val="009047C5"/>
    <w:rsid w:val="00904A01"/>
    <w:rsid w:val="00904B6A"/>
    <w:rsid w:val="009058AD"/>
    <w:rsid w:val="00905A2B"/>
    <w:rsid w:val="00906B78"/>
    <w:rsid w:val="00906FF6"/>
    <w:rsid w:val="0090767A"/>
    <w:rsid w:val="00907F77"/>
    <w:rsid w:val="0091071F"/>
    <w:rsid w:val="00910885"/>
    <w:rsid w:val="009122EE"/>
    <w:rsid w:val="00912586"/>
    <w:rsid w:val="009125BB"/>
    <w:rsid w:val="00912DB7"/>
    <w:rsid w:val="00912E73"/>
    <w:rsid w:val="0091316D"/>
    <w:rsid w:val="009132CB"/>
    <w:rsid w:val="0091447C"/>
    <w:rsid w:val="00914700"/>
    <w:rsid w:val="009147BD"/>
    <w:rsid w:val="00914812"/>
    <w:rsid w:val="00914F26"/>
    <w:rsid w:val="00915551"/>
    <w:rsid w:val="00915C1C"/>
    <w:rsid w:val="00916389"/>
    <w:rsid w:val="009165C8"/>
    <w:rsid w:val="00916925"/>
    <w:rsid w:val="00916CE0"/>
    <w:rsid w:val="00916E6E"/>
    <w:rsid w:val="009171B8"/>
    <w:rsid w:val="009171F2"/>
    <w:rsid w:val="009172BC"/>
    <w:rsid w:val="009174A7"/>
    <w:rsid w:val="0091769C"/>
    <w:rsid w:val="009178ED"/>
    <w:rsid w:val="00917B38"/>
    <w:rsid w:val="00917FAC"/>
    <w:rsid w:val="0091C221"/>
    <w:rsid w:val="009201B5"/>
    <w:rsid w:val="00920350"/>
    <w:rsid w:val="00920535"/>
    <w:rsid w:val="00920B83"/>
    <w:rsid w:val="00920C8D"/>
    <w:rsid w:val="00920C8F"/>
    <w:rsid w:val="00921062"/>
    <w:rsid w:val="00921342"/>
    <w:rsid w:val="0092136D"/>
    <w:rsid w:val="009218AC"/>
    <w:rsid w:val="0092260E"/>
    <w:rsid w:val="00922740"/>
    <w:rsid w:val="00922D22"/>
    <w:rsid w:val="00922FFB"/>
    <w:rsid w:val="00923402"/>
    <w:rsid w:val="00923A70"/>
    <w:rsid w:val="00923C75"/>
    <w:rsid w:val="00923D6F"/>
    <w:rsid w:val="0092470D"/>
    <w:rsid w:val="00924BB5"/>
    <w:rsid w:val="0092567A"/>
    <w:rsid w:val="00925B21"/>
    <w:rsid w:val="00926596"/>
    <w:rsid w:val="00926653"/>
    <w:rsid w:val="00926C6F"/>
    <w:rsid w:val="00926D71"/>
    <w:rsid w:val="00926DCC"/>
    <w:rsid w:val="00926F67"/>
    <w:rsid w:val="00927030"/>
    <w:rsid w:val="009270C9"/>
    <w:rsid w:val="00927EF6"/>
    <w:rsid w:val="00931064"/>
    <w:rsid w:val="009317D4"/>
    <w:rsid w:val="00931A89"/>
    <w:rsid w:val="00931B95"/>
    <w:rsid w:val="00931D75"/>
    <w:rsid w:val="0093206D"/>
    <w:rsid w:val="0093257B"/>
    <w:rsid w:val="00932E80"/>
    <w:rsid w:val="00933191"/>
    <w:rsid w:val="009336D6"/>
    <w:rsid w:val="00933ABA"/>
    <w:rsid w:val="00933BE9"/>
    <w:rsid w:val="009349EE"/>
    <w:rsid w:val="00934F0E"/>
    <w:rsid w:val="00934F58"/>
    <w:rsid w:val="009352E0"/>
    <w:rsid w:val="009358BE"/>
    <w:rsid w:val="00936520"/>
    <w:rsid w:val="009406B9"/>
    <w:rsid w:val="00940955"/>
    <w:rsid w:val="00941A1B"/>
    <w:rsid w:val="00941CB5"/>
    <w:rsid w:val="00941EC3"/>
    <w:rsid w:val="009420AA"/>
    <w:rsid w:val="009422EE"/>
    <w:rsid w:val="00942957"/>
    <w:rsid w:val="00942C97"/>
    <w:rsid w:val="00942E1A"/>
    <w:rsid w:val="009432E9"/>
    <w:rsid w:val="009436FC"/>
    <w:rsid w:val="009439CB"/>
    <w:rsid w:val="00943DDB"/>
    <w:rsid w:val="009442A8"/>
    <w:rsid w:val="009445A7"/>
    <w:rsid w:val="00944E7B"/>
    <w:rsid w:val="009450CE"/>
    <w:rsid w:val="0094550A"/>
    <w:rsid w:val="00945858"/>
    <w:rsid w:val="009458C2"/>
    <w:rsid w:val="00945A56"/>
    <w:rsid w:val="0094620B"/>
    <w:rsid w:val="009463F9"/>
    <w:rsid w:val="009468FE"/>
    <w:rsid w:val="00946BCD"/>
    <w:rsid w:val="00946DC2"/>
    <w:rsid w:val="009502E6"/>
    <w:rsid w:val="009503B8"/>
    <w:rsid w:val="009506A6"/>
    <w:rsid w:val="00951427"/>
    <w:rsid w:val="00951642"/>
    <w:rsid w:val="009516DD"/>
    <w:rsid w:val="0095199D"/>
    <w:rsid w:val="00951B1F"/>
    <w:rsid w:val="009529EB"/>
    <w:rsid w:val="00952A9D"/>
    <w:rsid w:val="00953A36"/>
    <w:rsid w:val="00954754"/>
    <w:rsid w:val="00954C74"/>
    <w:rsid w:val="00954E33"/>
    <w:rsid w:val="009561F8"/>
    <w:rsid w:val="00960A06"/>
    <w:rsid w:val="009610DC"/>
    <w:rsid w:val="0096149F"/>
    <w:rsid w:val="00961AFC"/>
    <w:rsid w:val="00963265"/>
    <w:rsid w:val="00963346"/>
    <w:rsid w:val="0096378D"/>
    <w:rsid w:val="009637D4"/>
    <w:rsid w:val="00963930"/>
    <w:rsid w:val="009655E2"/>
    <w:rsid w:val="0096620B"/>
    <w:rsid w:val="00966A49"/>
    <w:rsid w:val="009700C3"/>
    <w:rsid w:val="00971016"/>
    <w:rsid w:val="00971124"/>
    <w:rsid w:val="00971165"/>
    <w:rsid w:val="009716C1"/>
    <w:rsid w:val="009735F0"/>
    <w:rsid w:val="009740E0"/>
    <w:rsid w:val="0097570F"/>
    <w:rsid w:val="00975830"/>
    <w:rsid w:val="00976306"/>
    <w:rsid w:val="00976336"/>
    <w:rsid w:val="00976648"/>
    <w:rsid w:val="00976C69"/>
    <w:rsid w:val="00976C95"/>
    <w:rsid w:val="00976F2B"/>
    <w:rsid w:val="00977507"/>
    <w:rsid w:val="009800BD"/>
    <w:rsid w:val="009807FB"/>
    <w:rsid w:val="009810BD"/>
    <w:rsid w:val="009818AC"/>
    <w:rsid w:val="00981AEA"/>
    <w:rsid w:val="009824A7"/>
    <w:rsid w:val="0098254D"/>
    <w:rsid w:val="00982949"/>
    <w:rsid w:val="0098334D"/>
    <w:rsid w:val="00983760"/>
    <w:rsid w:val="00983909"/>
    <w:rsid w:val="00984146"/>
    <w:rsid w:val="0098442C"/>
    <w:rsid w:val="009849C8"/>
    <w:rsid w:val="00984BC4"/>
    <w:rsid w:val="0098528C"/>
    <w:rsid w:val="009855F8"/>
    <w:rsid w:val="00985D15"/>
    <w:rsid w:val="00986D8A"/>
    <w:rsid w:val="0098780C"/>
    <w:rsid w:val="00987D77"/>
    <w:rsid w:val="00990F0E"/>
    <w:rsid w:val="0099102D"/>
    <w:rsid w:val="00991D3D"/>
    <w:rsid w:val="009925A0"/>
    <w:rsid w:val="00992700"/>
    <w:rsid w:val="0099287E"/>
    <w:rsid w:val="00992999"/>
    <w:rsid w:val="009930BB"/>
    <w:rsid w:val="00993EC9"/>
    <w:rsid w:val="009947FB"/>
    <w:rsid w:val="00994E74"/>
    <w:rsid w:val="00995194"/>
    <w:rsid w:val="009955CB"/>
    <w:rsid w:val="00995A4D"/>
    <w:rsid w:val="00997519"/>
    <w:rsid w:val="00997F81"/>
    <w:rsid w:val="0099F547"/>
    <w:rsid w:val="009A0964"/>
    <w:rsid w:val="009A0E37"/>
    <w:rsid w:val="009A119B"/>
    <w:rsid w:val="009A17CD"/>
    <w:rsid w:val="009A1AFE"/>
    <w:rsid w:val="009A224E"/>
    <w:rsid w:val="009A2518"/>
    <w:rsid w:val="009A29B9"/>
    <w:rsid w:val="009A31CE"/>
    <w:rsid w:val="009A33BB"/>
    <w:rsid w:val="009A3604"/>
    <w:rsid w:val="009A3715"/>
    <w:rsid w:val="009A3983"/>
    <w:rsid w:val="009A3C3B"/>
    <w:rsid w:val="009A4728"/>
    <w:rsid w:val="009A47EE"/>
    <w:rsid w:val="009A4CCF"/>
    <w:rsid w:val="009A4CD8"/>
    <w:rsid w:val="009A4F2E"/>
    <w:rsid w:val="009A5915"/>
    <w:rsid w:val="009A62B0"/>
    <w:rsid w:val="009A631C"/>
    <w:rsid w:val="009A6F07"/>
    <w:rsid w:val="009A7340"/>
    <w:rsid w:val="009A7625"/>
    <w:rsid w:val="009A7AF9"/>
    <w:rsid w:val="009A7E20"/>
    <w:rsid w:val="009B0928"/>
    <w:rsid w:val="009B09DE"/>
    <w:rsid w:val="009B1B50"/>
    <w:rsid w:val="009B1D2F"/>
    <w:rsid w:val="009B1DF1"/>
    <w:rsid w:val="009B2999"/>
    <w:rsid w:val="009B3326"/>
    <w:rsid w:val="009B35C8"/>
    <w:rsid w:val="009B47F0"/>
    <w:rsid w:val="009B4D0B"/>
    <w:rsid w:val="009B4E4F"/>
    <w:rsid w:val="009B51EE"/>
    <w:rsid w:val="009B530C"/>
    <w:rsid w:val="009B5504"/>
    <w:rsid w:val="009B565E"/>
    <w:rsid w:val="009B5D86"/>
    <w:rsid w:val="009B5DD0"/>
    <w:rsid w:val="009B5E64"/>
    <w:rsid w:val="009B6535"/>
    <w:rsid w:val="009B6EEC"/>
    <w:rsid w:val="009B7193"/>
    <w:rsid w:val="009C09A0"/>
    <w:rsid w:val="009C0F9D"/>
    <w:rsid w:val="009C1D1C"/>
    <w:rsid w:val="009C3366"/>
    <w:rsid w:val="009C3713"/>
    <w:rsid w:val="009C37B2"/>
    <w:rsid w:val="009C39BB"/>
    <w:rsid w:val="009C3AAB"/>
    <w:rsid w:val="009C4C84"/>
    <w:rsid w:val="009C50A6"/>
    <w:rsid w:val="009C53F2"/>
    <w:rsid w:val="009C53FA"/>
    <w:rsid w:val="009C5B9C"/>
    <w:rsid w:val="009C7DAA"/>
    <w:rsid w:val="009C7FE8"/>
    <w:rsid w:val="009D0DF9"/>
    <w:rsid w:val="009D12DE"/>
    <w:rsid w:val="009D1E5E"/>
    <w:rsid w:val="009D2156"/>
    <w:rsid w:val="009D216C"/>
    <w:rsid w:val="009D2A31"/>
    <w:rsid w:val="009D2B8F"/>
    <w:rsid w:val="009D3260"/>
    <w:rsid w:val="009D3274"/>
    <w:rsid w:val="009D33D1"/>
    <w:rsid w:val="009D43A4"/>
    <w:rsid w:val="009D4FBF"/>
    <w:rsid w:val="009D519D"/>
    <w:rsid w:val="009D5405"/>
    <w:rsid w:val="009D680A"/>
    <w:rsid w:val="009D697D"/>
    <w:rsid w:val="009D7196"/>
    <w:rsid w:val="009D7E15"/>
    <w:rsid w:val="009E085B"/>
    <w:rsid w:val="009E0AED"/>
    <w:rsid w:val="009E18E6"/>
    <w:rsid w:val="009E346B"/>
    <w:rsid w:val="009E4266"/>
    <w:rsid w:val="009E59D4"/>
    <w:rsid w:val="009E5D24"/>
    <w:rsid w:val="009E62C2"/>
    <w:rsid w:val="009E69F3"/>
    <w:rsid w:val="009E6AE4"/>
    <w:rsid w:val="009E7647"/>
    <w:rsid w:val="009F0268"/>
    <w:rsid w:val="009F0686"/>
    <w:rsid w:val="009F0951"/>
    <w:rsid w:val="009F0DAB"/>
    <w:rsid w:val="009F1901"/>
    <w:rsid w:val="009F2178"/>
    <w:rsid w:val="009F268F"/>
    <w:rsid w:val="009F2A1F"/>
    <w:rsid w:val="009F2FCB"/>
    <w:rsid w:val="009F405C"/>
    <w:rsid w:val="009F468B"/>
    <w:rsid w:val="009F4702"/>
    <w:rsid w:val="009F4E97"/>
    <w:rsid w:val="009F548F"/>
    <w:rsid w:val="009F69A5"/>
    <w:rsid w:val="009F7463"/>
    <w:rsid w:val="009F7BBD"/>
    <w:rsid w:val="009F7FB7"/>
    <w:rsid w:val="00A00036"/>
    <w:rsid w:val="00A00CE5"/>
    <w:rsid w:val="00A00CF6"/>
    <w:rsid w:val="00A00D0E"/>
    <w:rsid w:val="00A021AF"/>
    <w:rsid w:val="00A0222C"/>
    <w:rsid w:val="00A023E4"/>
    <w:rsid w:val="00A025AC"/>
    <w:rsid w:val="00A02B1C"/>
    <w:rsid w:val="00A02D40"/>
    <w:rsid w:val="00A057E2"/>
    <w:rsid w:val="00A0599F"/>
    <w:rsid w:val="00A059A2"/>
    <w:rsid w:val="00A066A2"/>
    <w:rsid w:val="00A073C1"/>
    <w:rsid w:val="00A104C7"/>
    <w:rsid w:val="00A10545"/>
    <w:rsid w:val="00A10642"/>
    <w:rsid w:val="00A10A16"/>
    <w:rsid w:val="00A10B38"/>
    <w:rsid w:val="00A10EBD"/>
    <w:rsid w:val="00A1189B"/>
    <w:rsid w:val="00A12B6E"/>
    <w:rsid w:val="00A1355B"/>
    <w:rsid w:val="00A14CBF"/>
    <w:rsid w:val="00A1516F"/>
    <w:rsid w:val="00A153FA"/>
    <w:rsid w:val="00A155C0"/>
    <w:rsid w:val="00A161D5"/>
    <w:rsid w:val="00A166A8"/>
    <w:rsid w:val="00A16942"/>
    <w:rsid w:val="00A1745D"/>
    <w:rsid w:val="00A175EA"/>
    <w:rsid w:val="00A17730"/>
    <w:rsid w:val="00A1787F"/>
    <w:rsid w:val="00A17991"/>
    <w:rsid w:val="00A20441"/>
    <w:rsid w:val="00A2089B"/>
    <w:rsid w:val="00A21213"/>
    <w:rsid w:val="00A2194A"/>
    <w:rsid w:val="00A21A62"/>
    <w:rsid w:val="00A21EB7"/>
    <w:rsid w:val="00A222A8"/>
    <w:rsid w:val="00A22923"/>
    <w:rsid w:val="00A22BD4"/>
    <w:rsid w:val="00A22E02"/>
    <w:rsid w:val="00A22E04"/>
    <w:rsid w:val="00A22E56"/>
    <w:rsid w:val="00A22F4B"/>
    <w:rsid w:val="00A23C52"/>
    <w:rsid w:val="00A24B56"/>
    <w:rsid w:val="00A24F6C"/>
    <w:rsid w:val="00A255B9"/>
    <w:rsid w:val="00A25B45"/>
    <w:rsid w:val="00A261BF"/>
    <w:rsid w:val="00A26634"/>
    <w:rsid w:val="00A26934"/>
    <w:rsid w:val="00A26BA1"/>
    <w:rsid w:val="00A27D1A"/>
    <w:rsid w:val="00A301CA"/>
    <w:rsid w:val="00A30C14"/>
    <w:rsid w:val="00A3176A"/>
    <w:rsid w:val="00A31AC0"/>
    <w:rsid w:val="00A326B7"/>
    <w:rsid w:val="00A333ED"/>
    <w:rsid w:val="00A336AA"/>
    <w:rsid w:val="00A33B18"/>
    <w:rsid w:val="00A33F40"/>
    <w:rsid w:val="00A34705"/>
    <w:rsid w:val="00A358A5"/>
    <w:rsid w:val="00A35B9E"/>
    <w:rsid w:val="00A35DB9"/>
    <w:rsid w:val="00A3601E"/>
    <w:rsid w:val="00A3724C"/>
    <w:rsid w:val="00A37F8D"/>
    <w:rsid w:val="00A4029F"/>
    <w:rsid w:val="00A40942"/>
    <w:rsid w:val="00A40BDE"/>
    <w:rsid w:val="00A40CA3"/>
    <w:rsid w:val="00A41140"/>
    <w:rsid w:val="00A4150D"/>
    <w:rsid w:val="00A4159D"/>
    <w:rsid w:val="00A416FF"/>
    <w:rsid w:val="00A41875"/>
    <w:rsid w:val="00A42FD2"/>
    <w:rsid w:val="00A42FD8"/>
    <w:rsid w:val="00A43C69"/>
    <w:rsid w:val="00A44A27"/>
    <w:rsid w:val="00A44D36"/>
    <w:rsid w:val="00A457D4"/>
    <w:rsid w:val="00A45932"/>
    <w:rsid w:val="00A45CDB"/>
    <w:rsid w:val="00A45E23"/>
    <w:rsid w:val="00A4634E"/>
    <w:rsid w:val="00A46EB5"/>
    <w:rsid w:val="00A46FFA"/>
    <w:rsid w:val="00A470F7"/>
    <w:rsid w:val="00A47364"/>
    <w:rsid w:val="00A47B2B"/>
    <w:rsid w:val="00A47CE4"/>
    <w:rsid w:val="00A47FF8"/>
    <w:rsid w:val="00A5078A"/>
    <w:rsid w:val="00A518F3"/>
    <w:rsid w:val="00A51D63"/>
    <w:rsid w:val="00A51F05"/>
    <w:rsid w:val="00A5349B"/>
    <w:rsid w:val="00A5362E"/>
    <w:rsid w:val="00A5367C"/>
    <w:rsid w:val="00A537D4"/>
    <w:rsid w:val="00A54E56"/>
    <w:rsid w:val="00A55098"/>
    <w:rsid w:val="00A55268"/>
    <w:rsid w:val="00A55629"/>
    <w:rsid w:val="00A55F0F"/>
    <w:rsid w:val="00A56439"/>
    <w:rsid w:val="00A56DE5"/>
    <w:rsid w:val="00A57196"/>
    <w:rsid w:val="00A6042C"/>
    <w:rsid w:val="00A607D4"/>
    <w:rsid w:val="00A607DE"/>
    <w:rsid w:val="00A62458"/>
    <w:rsid w:val="00A631B8"/>
    <w:rsid w:val="00A634FB"/>
    <w:rsid w:val="00A63F3F"/>
    <w:rsid w:val="00A640A1"/>
    <w:rsid w:val="00A6421E"/>
    <w:rsid w:val="00A649B1"/>
    <w:rsid w:val="00A64CCF"/>
    <w:rsid w:val="00A650E0"/>
    <w:rsid w:val="00A650F0"/>
    <w:rsid w:val="00A65A62"/>
    <w:rsid w:val="00A6670C"/>
    <w:rsid w:val="00A66BB4"/>
    <w:rsid w:val="00A66DAA"/>
    <w:rsid w:val="00A6708B"/>
    <w:rsid w:val="00A67768"/>
    <w:rsid w:val="00A71079"/>
    <w:rsid w:val="00A71593"/>
    <w:rsid w:val="00A7198D"/>
    <w:rsid w:val="00A71BD4"/>
    <w:rsid w:val="00A71CD1"/>
    <w:rsid w:val="00A723E2"/>
    <w:rsid w:val="00A7243D"/>
    <w:rsid w:val="00A72B5B"/>
    <w:rsid w:val="00A72F3C"/>
    <w:rsid w:val="00A7394F"/>
    <w:rsid w:val="00A73956"/>
    <w:rsid w:val="00A73B23"/>
    <w:rsid w:val="00A73D55"/>
    <w:rsid w:val="00A747AB"/>
    <w:rsid w:val="00A75DE9"/>
    <w:rsid w:val="00A75F18"/>
    <w:rsid w:val="00A765B9"/>
    <w:rsid w:val="00A7702E"/>
    <w:rsid w:val="00A77666"/>
    <w:rsid w:val="00A77E79"/>
    <w:rsid w:val="00A81083"/>
    <w:rsid w:val="00A81119"/>
    <w:rsid w:val="00A81136"/>
    <w:rsid w:val="00A81D92"/>
    <w:rsid w:val="00A8301E"/>
    <w:rsid w:val="00A836DF"/>
    <w:rsid w:val="00A83868"/>
    <w:rsid w:val="00A83AF7"/>
    <w:rsid w:val="00A83EBD"/>
    <w:rsid w:val="00A842B2"/>
    <w:rsid w:val="00A849B2"/>
    <w:rsid w:val="00A85675"/>
    <w:rsid w:val="00A8587B"/>
    <w:rsid w:val="00A8622D"/>
    <w:rsid w:val="00A86AAD"/>
    <w:rsid w:val="00A86EAC"/>
    <w:rsid w:val="00A87C7D"/>
    <w:rsid w:val="00A9019B"/>
    <w:rsid w:val="00A90C1C"/>
    <w:rsid w:val="00A912DC"/>
    <w:rsid w:val="00A914BB"/>
    <w:rsid w:val="00A9150A"/>
    <w:rsid w:val="00A91A7F"/>
    <w:rsid w:val="00A92422"/>
    <w:rsid w:val="00A92B27"/>
    <w:rsid w:val="00A93993"/>
    <w:rsid w:val="00A93D28"/>
    <w:rsid w:val="00A93FFB"/>
    <w:rsid w:val="00A944D2"/>
    <w:rsid w:val="00A9585A"/>
    <w:rsid w:val="00A95FA8"/>
    <w:rsid w:val="00A970FF"/>
    <w:rsid w:val="00A97B70"/>
    <w:rsid w:val="00A97D2D"/>
    <w:rsid w:val="00AA0C9F"/>
    <w:rsid w:val="00AA1544"/>
    <w:rsid w:val="00AA1999"/>
    <w:rsid w:val="00AA1C43"/>
    <w:rsid w:val="00AA2964"/>
    <w:rsid w:val="00AA2C01"/>
    <w:rsid w:val="00AA38D8"/>
    <w:rsid w:val="00AA3A56"/>
    <w:rsid w:val="00AA4DE5"/>
    <w:rsid w:val="00AA4F12"/>
    <w:rsid w:val="00AA51AA"/>
    <w:rsid w:val="00AA5B10"/>
    <w:rsid w:val="00AA64FE"/>
    <w:rsid w:val="00AA6C2F"/>
    <w:rsid w:val="00AB02CA"/>
    <w:rsid w:val="00AB0A08"/>
    <w:rsid w:val="00AB0F33"/>
    <w:rsid w:val="00AB15FD"/>
    <w:rsid w:val="00AB168D"/>
    <w:rsid w:val="00AB16BC"/>
    <w:rsid w:val="00AB16EF"/>
    <w:rsid w:val="00AB18CB"/>
    <w:rsid w:val="00AB19F2"/>
    <w:rsid w:val="00AB1D84"/>
    <w:rsid w:val="00AB2EEF"/>
    <w:rsid w:val="00AB329D"/>
    <w:rsid w:val="00AB3574"/>
    <w:rsid w:val="00AB3CAF"/>
    <w:rsid w:val="00AB4738"/>
    <w:rsid w:val="00AB4B66"/>
    <w:rsid w:val="00AB5E0B"/>
    <w:rsid w:val="00AB630C"/>
    <w:rsid w:val="00AC06A2"/>
    <w:rsid w:val="00AC07EB"/>
    <w:rsid w:val="00AC129E"/>
    <w:rsid w:val="00AC1921"/>
    <w:rsid w:val="00AC2D2A"/>
    <w:rsid w:val="00AC3BA6"/>
    <w:rsid w:val="00AC3EB3"/>
    <w:rsid w:val="00AC4156"/>
    <w:rsid w:val="00AC41C5"/>
    <w:rsid w:val="00AC4204"/>
    <w:rsid w:val="00AC4276"/>
    <w:rsid w:val="00AC496F"/>
    <w:rsid w:val="00AC4E72"/>
    <w:rsid w:val="00AC5533"/>
    <w:rsid w:val="00AC5B6A"/>
    <w:rsid w:val="00AC604B"/>
    <w:rsid w:val="00AC6744"/>
    <w:rsid w:val="00AC6D34"/>
    <w:rsid w:val="00AC7B16"/>
    <w:rsid w:val="00AC7F77"/>
    <w:rsid w:val="00AD02FD"/>
    <w:rsid w:val="00AD097C"/>
    <w:rsid w:val="00AD1124"/>
    <w:rsid w:val="00AD12D6"/>
    <w:rsid w:val="00AD1D08"/>
    <w:rsid w:val="00AD2796"/>
    <w:rsid w:val="00AD280B"/>
    <w:rsid w:val="00AD3036"/>
    <w:rsid w:val="00AD3A82"/>
    <w:rsid w:val="00AD407D"/>
    <w:rsid w:val="00AD451E"/>
    <w:rsid w:val="00AD49E1"/>
    <w:rsid w:val="00AD4BB7"/>
    <w:rsid w:val="00AD4D63"/>
    <w:rsid w:val="00AD4F0B"/>
    <w:rsid w:val="00AD5082"/>
    <w:rsid w:val="00AD57C7"/>
    <w:rsid w:val="00AD59E9"/>
    <w:rsid w:val="00AD5BB6"/>
    <w:rsid w:val="00AD6193"/>
    <w:rsid w:val="00AD685D"/>
    <w:rsid w:val="00AD6A5C"/>
    <w:rsid w:val="00AD6D37"/>
    <w:rsid w:val="00AD7667"/>
    <w:rsid w:val="00AE0656"/>
    <w:rsid w:val="00AE18DD"/>
    <w:rsid w:val="00AE201B"/>
    <w:rsid w:val="00AE2238"/>
    <w:rsid w:val="00AE2507"/>
    <w:rsid w:val="00AE2540"/>
    <w:rsid w:val="00AE2BB0"/>
    <w:rsid w:val="00AE2C9D"/>
    <w:rsid w:val="00AE2FE3"/>
    <w:rsid w:val="00AE3480"/>
    <w:rsid w:val="00AE36CC"/>
    <w:rsid w:val="00AE37AB"/>
    <w:rsid w:val="00AE3B3F"/>
    <w:rsid w:val="00AE3D45"/>
    <w:rsid w:val="00AE41CA"/>
    <w:rsid w:val="00AE4759"/>
    <w:rsid w:val="00AE51B3"/>
    <w:rsid w:val="00AE6A1C"/>
    <w:rsid w:val="00AE78A1"/>
    <w:rsid w:val="00AE7C53"/>
    <w:rsid w:val="00AF01BE"/>
    <w:rsid w:val="00AF04F0"/>
    <w:rsid w:val="00AF08FA"/>
    <w:rsid w:val="00AF0909"/>
    <w:rsid w:val="00AF10C8"/>
    <w:rsid w:val="00AF141B"/>
    <w:rsid w:val="00AF1783"/>
    <w:rsid w:val="00AF1B2A"/>
    <w:rsid w:val="00AF2545"/>
    <w:rsid w:val="00AF33CB"/>
    <w:rsid w:val="00AF33F7"/>
    <w:rsid w:val="00AF3920"/>
    <w:rsid w:val="00AF3E22"/>
    <w:rsid w:val="00AF4061"/>
    <w:rsid w:val="00AF4E27"/>
    <w:rsid w:val="00AF578E"/>
    <w:rsid w:val="00AF5F61"/>
    <w:rsid w:val="00AF7EED"/>
    <w:rsid w:val="00AF7FDA"/>
    <w:rsid w:val="00B0035D"/>
    <w:rsid w:val="00B00818"/>
    <w:rsid w:val="00B00909"/>
    <w:rsid w:val="00B00A5D"/>
    <w:rsid w:val="00B00BC3"/>
    <w:rsid w:val="00B01F07"/>
    <w:rsid w:val="00B026F8"/>
    <w:rsid w:val="00B0276A"/>
    <w:rsid w:val="00B033A0"/>
    <w:rsid w:val="00B04069"/>
    <w:rsid w:val="00B04325"/>
    <w:rsid w:val="00B04326"/>
    <w:rsid w:val="00B046C0"/>
    <w:rsid w:val="00B0488C"/>
    <w:rsid w:val="00B04DB6"/>
    <w:rsid w:val="00B04F14"/>
    <w:rsid w:val="00B0504D"/>
    <w:rsid w:val="00B05213"/>
    <w:rsid w:val="00B0553D"/>
    <w:rsid w:val="00B05608"/>
    <w:rsid w:val="00B05920"/>
    <w:rsid w:val="00B05D3E"/>
    <w:rsid w:val="00B0626C"/>
    <w:rsid w:val="00B063BD"/>
    <w:rsid w:val="00B0650A"/>
    <w:rsid w:val="00B06AAF"/>
    <w:rsid w:val="00B06AFC"/>
    <w:rsid w:val="00B06B38"/>
    <w:rsid w:val="00B06F2E"/>
    <w:rsid w:val="00B06FB5"/>
    <w:rsid w:val="00B07CDA"/>
    <w:rsid w:val="00B1022D"/>
    <w:rsid w:val="00B10291"/>
    <w:rsid w:val="00B103B7"/>
    <w:rsid w:val="00B10AF1"/>
    <w:rsid w:val="00B120C3"/>
    <w:rsid w:val="00B122C8"/>
    <w:rsid w:val="00B12424"/>
    <w:rsid w:val="00B12877"/>
    <w:rsid w:val="00B12C20"/>
    <w:rsid w:val="00B12E66"/>
    <w:rsid w:val="00B14714"/>
    <w:rsid w:val="00B14727"/>
    <w:rsid w:val="00B14D2A"/>
    <w:rsid w:val="00B15290"/>
    <w:rsid w:val="00B15A90"/>
    <w:rsid w:val="00B16619"/>
    <w:rsid w:val="00B16C12"/>
    <w:rsid w:val="00B16DFD"/>
    <w:rsid w:val="00B16E24"/>
    <w:rsid w:val="00B17FD7"/>
    <w:rsid w:val="00B200F6"/>
    <w:rsid w:val="00B2027E"/>
    <w:rsid w:val="00B20501"/>
    <w:rsid w:val="00B207CF"/>
    <w:rsid w:val="00B20CA9"/>
    <w:rsid w:val="00B21077"/>
    <w:rsid w:val="00B21295"/>
    <w:rsid w:val="00B22451"/>
    <w:rsid w:val="00B2246D"/>
    <w:rsid w:val="00B22484"/>
    <w:rsid w:val="00B22C08"/>
    <w:rsid w:val="00B2333F"/>
    <w:rsid w:val="00B23E50"/>
    <w:rsid w:val="00B24762"/>
    <w:rsid w:val="00B24DA0"/>
    <w:rsid w:val="00B24DF7"/>
    <w:rsid w:val="00B24EA7"/>
    <w:rsid w:val="00B24F1B"/>
    <w:rsid w:val="00B25371"/>
    <w:rsid w:val="00B25B90"/>
    <w:rsid w:val="00B261B4"/>
    <w:rsid w:val="00B268F6"/>
    <w:rsid w:val="00B26A69"/>
    <w:rsid w:val="00B26FEA"/>
    <w:rsid w:val="00B274E5"/>
    <w:rsid w:val="00B2786F"/>
    <w:rsid w:val="00B27AEC"/>
    <w:rsid w:val="00B308BE"/>
    <w:rsid w:val="00B30D31"/>
    <w:rsid w:val="00B30D92"/>
    <w:rsid w:val="00B31328"/>
    <w:rsid w:val="00B3160F"/>
    <w:rsid w:val="00B31C9C"/>
    <w:rsid w:val="00B325B1"/>
    <w:rsid w:val="00B3346F"/>
    <w:rsid w:val="00B33F4F"/>
    <w:rsid w:val="00B34541"/>
    <w:rsid w:val="00B34E97"/>
    <w:rsid w:val="00B35388"/>
    <w:rsid w:val="00B35AC1"/>
    <w:rsid w:val="00B376B3"/>
    <w:rsid w:val="00B40193"/>
    <w:rsid w:val="00B407C1"/>
    <w:rsid w:val="00B408FF"/>
    <w:rsid w:val="00B41D4A"/>
    <w:rsid w:val="00B41FD3"/>
    <w:rsid w:val="00B42C73"/>
    <w:rsid w:val="00B435C3"/>
    <w:rsid w:val="00B4370E"/>
    <w:rsid w:val="00B43850"/>
    <w:rsid w:val="00B438C5"/>
    <w:rsid w:val="00B43A4B"/>
    <w:rsid w:val="00B43ABF"/>
    <w:rsid w:val="00B4402C"/>
    <w:rsid w:val="00B4432E"/>
    <w:rsid w:val="00B44500"/>
    <w:rsid w:val="00B44677"/>
    <w:rsid w:val="00B44CCC"/>
    <w:rsid w:val="00B451EB"/>
    <w:rsid w:val="00B45DB7"/>
    <w:rsid w:val="00B460DE"/>
    <w:rsid w:val="00B468C3"/>
    <w:rsid w:val="00B4699D"/>
    <w:rsid w:val="00B46CAD"/>
    <w:rsid w:val="00B4707C"/>
    <w:rsid w:val="00B47AC5"/>
    <w:rsid w:val="00B47F91"/>
    <w:rsid w:val="00B4B23E"/>
    <w:rsid w:val="00B5093B"/>
    <w:rsid w:val="00B518CE"/>
    <w:rsid w:val="00B51BF6"/>
    <w:rsid w:val="00B51E49"/>
    <w:rsid w:val="00B51F04"/>
    <w:rsid w:val="00B52094"/>
    <w:rsid w:val="00B5291D"/>
    <w:rsid w:val="00B52B19"/>
    <w:rsid w:val="00B52C77"/>
    <w:rsid w:val="00B52FBC"/>
    <w:rsid w:val="00B53672"/>
    <w:rsid w:val="00B53848"/>
    <w:rsid w:val="00B53B57"/>
    <w:rsid w:val="00B53D62"/>
    <w:rsid w:val="00B54F39"/>
    <w:rsid w:val="00B54F57"/>
    <w:rsid w:val="00B551C2"/>
    <w:rsid w:val="00B5523F"/>
    <w:rsid w:val="00B553E9"/>
    <w:rsid w:val="00B55A86"/>
    <w:rsid w:val="00B55CA1"/>
    <w:rsid w:val="00B56FF3"/>
    <w:rsid w:val="00B5724B"/>
    <w:rsid w:val="00B57383"/>
    <w:rsid w:val="00B579E2"/>
    <w:rsid w:val="00B57E10"/>
    <w:rsid w:val="00B57F3B"/>
    <w:rsid w:val="00B6080A"/>
    <w:rsid w:val="00B60CAF"/>
    <w:rsid w:val="00B614EB"/>
    <w:rsid w:val="00B61A40"/>
    <w:rsid w:val="00B622A7"/>
    <w:rsid w:val="00B62F11"/>
    <w:rsid w:val="00B62F5E"/>
    <w:rsid w:val="00B6383A"/>
    <w:rsid w:val="00B63962"/>
    <w:rsid w:val="00B64716"/>
    <w:rsid w:val="00B64CBA"/>
    <w:rsid w:val="00B654C4"/>
    <w:rsid w:val="00B6569F"/>
    <w:rsid w:val="00B65D62"/>
    <w:rsid w:val="00B667F9"/>
    <w:rsid w:val="00B66813"/>
    <w:rsid w:val="00B66EEF"/>
    <w:rsid w:val="00B673C5"/>
    <w:rsid w:val="00B674AC"/>
    <w:rsid w:val="00B675A0"/>
    <w:rsid w:val="00B706DF"/>
    <w:rsid w:val="00B71148"/>
    <w:rsid w:val="00B71272"/>
    <w:rsid w:val="00B71C13"/>
    <w:rsid w:val="00B72032"/>
    <w:rsid w:val="00B72312"/>
    <w:rsid w:val="00B724A4"/>
    <w:rsid w:val="00B72C7D"/>
    <w:rsid w:val="00B73162"/>
    <w:rsid w:val="00B7355B"/>
    <w:rsid w:val="00B73AA1"/>
    <w:rsid w:val="00B73BF7"/>
    <w:rsid w:val="00B73F09"/>
    <w:rsid w:val="00B74AFC"/>
    <w:rsid w:val="00B7537A"/>
    <w:rsid w:val="00B76035"/>
    <w:rsid w:val="00B7675A"/>
    <w:rsid w:val="00B768D2"/>
    <w:rsid w:val="00B772AB"/>
    <w:rsid w:val="00B77883"/>
    <w:rsid w:val="00B8000C"/>
    <w:rsid w:val="00B80668"/>
    <w:rsid w:val="00B80D7B"/>
    <w:rsid w:val="00B80E9E"/>
    <w:rsid w:val="00B80FEB"/>
    <w:rsid w:val="00B81618"/>
    <w:rsid w:val="00B81F58"/>
    <w:rsid w:val="00B823F4"/>
    <w:rsid w:val="00B833F7"/>
    <w:rsid w:val="00B83557"/>
    <w:rsid w:val="00B83790"/>
    <w:rsid w:val="00B8380D"/>
    <w:rsid w:val="00B83E98"/>
    <w:rsid w:val="00B84831"/>
    <w:rsid w:val="00B850A1"/>
    <w:rsid w:val="00B85159"/>
    <w:rsid w:val="00B85CD7"/>
    <w:rsid w:val="00B85D49"/>
    <w:rsid w:val="00B8796E"/>
    <w:rsid w:val="00B87D1A"/>
    <w:rsid w:val="00B900A4"/>
    <w:rsid w:val="00B906C0"/>
    <w:rsid w:val="00B9085C"/>
    <w:rsid w:val="00B90AA3"/>
    <w:rsid w:val="00B90C54"/>
    <w:rsid w:val="00B90DA4"/>
    <w:rsid w:val="00B9108C"/>
    <w:rsid w:val="00B91550"/>
    <w:rsid w:val="00B91FD5"/>
    <w:rsid w:val="00B92E58"/>
    <w:rsid w:val="00B92F75"/>
    <w:rsid w:val="00B93243"/>
    <w:rsid w:val="00B937B2"/>
    <w:rsid w:val="00B94169"/>
    <w:rsid w:val="00B9476C"/>
    <w:rsid w:val="00B94C7B"/>
    <w:rsid w:val="00B94D86"/>
    <w:rsid w:val="00B95A7C"/>
    <w:rsid w:val="00B95B83"/>
    <w:rsid w:val="00B95C1D"/>
    <w:rsid w:val="00B95E5C"/>
    <w:rsid w:val="00B96415"/>
    <w:rsid w:val="00B96FF7"/>
    <w:rsid w:val="00B970A1"/>
    <w:rsid w:val="00B9721D"/>
    <w:rsid w:val="00B97486"/>
    <w:rsid w:val="00B975B8"/>
    <w:rsid w:val="00B97765"/>
    <w:rsid w:val="00B97BFA"/>
    <w:rsid w:val="00B97D69"/>
    <w:rsid w:val="00B97EE5"/>
    <w:rsid w:val="00BA0134"/>
    <w:rsid w:val="00BA05EE"/>
    <w:rsid w:val="00BA0D43"/>
    <w:rsid w:val="00BA13FE"/>
    <w:rsid w:val="00BA149F"/>
    <w:rsid w:val="00BA1916"/>
    <w:rsid w:val="00BA1B99"/>
    <w:rsid w:val="00BA1C05"/>
    <w:rsid w:val="00BA25F5"/>
    <w:rsid w:val="00BA28DD"/>
    <w:rsid w:val="00BA3242"/>
    <w:rsid w:val="00BA32C9"/>
    <w:rsid w:val="00BA3685"/>
    <w:rsid w:val="00BA3730"/>
    <w:rsid w:val="00BA6474"/>
    <w:rsid w:val="00BA6546"/>
    <w:rsid w:val="00BA6B86"/>
    <w:rsid w:val="00BA7345"/>
    <w:rsid w:val="00BA7EC9"/>
    <w:rsid w:val="00BB046A"/>
    <w:rsid w:val="00BB0691"/>
    <w:rsid w:val="00BB09B1"/>
    <w:rsid w:val="00BB12DD"/>
    <w:rsid w:val="00BB1348"/>
    <w:rsid w:val="00BB166F"/>
    <w:rsid w:val="00BB16EC"/>
    <w:rsid w:val="00BB1829"/>
    <w:rsid w:val="00BB1DAA"/>
    <w:rsid w:val="00BB1DE6"/>
    <w:rsid w:val="00BB250F"/>
    <w:rsid w:val="00BB291D"/>
    <w:rsid w:val="00BB3870"/>
    <w:rsid w:val="00BB4003"/>
    <w:rsid w:val="00BB5438"/>
    <w:rsid w:val="00BB57B9"/>
    <w:rsid w:val="00BB5CE9"/>
    <w:rsid w:val="00BB608A"/>
    <w:rsid w:val="00BB638E"/>
    <w:rsid w:val="00BB655B"/>
    <w:rsid w:val="00BB6F7F"/>
    <w:rsid w:val="00BB7052"/>
    <w:rsid w:val="00BB7463"/>
    <w:rsid w:val="00BB7A5A"/>
    <w:rsid w:val="00BC02CF"/>
    <w:rsid w:val="00BC059F"/>
    <w:rsid w:val="00BC095A"/>
    <w:rsid w:val="00BC0BBE"/>
    <w:rsid w:val="00BC0CAC"/>
    <w:rsid w:val="00BC145F"/>
    <w:rsid w:val="00BC1F0F"/>
    <w:rsid w:val="00BC27E7"/>
    <w:rsid w:val="00BC29A9"/>
    <w:rsid w:val="00BC2FA1"/>
    <w:rsid w:val="00BC2FE2"/>
    <w:rsid w:val="00BC36C5"/>
    <w:rsid w:val="00BC4720"/>
    <w:rsid w:val="00BC576E"/>
    <w:rsid w:val="00BC59B3"/>
    <w:rsid w:val="00BC60EB"/>
    <w:rsid w:val="00BC647F"/>
    <w:rsid w:val="00BC670F"/>
    <w:rsid w:val="00BC6ADC"/>
    <w:rsid w:val="00BC6AE7"/>
    <w:rsid w:val="00BC7B12"/>
    <w:rsid w:val="00BD044C"/>
    <w:rsid w:val="00BD1025"/>
    <w:rsid w:val="00BD117F"/>
    <w:rsid w:val="00BD1440"/>
    <w:rsid w:val="00BD16B7"/>
    <w:rsid w:val="00BD1801"/>
    <w:rsid w:val="00BD1EFA"/>
    <w:rsid w:val="00BD28BE"/>
    <w:rsid w:val="00BD315F"/>
    <w:rsid w:val="00BD381F"/>
    <w:rsid w:val="00BD384C"/>
    <w:rsid w:val="00BD3A79"/>
    <w:rsid w:val="00BD45EB"/>
    <w:rsid w:val="00BD467B"/>
    <w:rsid w:val="00BD4CA7"/>
    <w:rsid w:val="00BD5761"/>
    <w:rsid w:val="00BD6389"/>
    <w:rsid w:val="00BD6921"/>
    <w:rsid w:val="00BD725F"/>
    <w:rsid w:val="00BD75DC"/>
    <w:rsid w:val="00BD7BC9"/>
    <w:rsid w:val="00BD7C71"/>
    <w:rsid w:val="00BD7ED2"/>
    <w:rsid w:val="00BE057C"/>
    <w:rsid w:val="00BE0582"/>
    <w:rsid w:val="00BE07DC"/>
    <w:rsid w:val="00BE0A99"/>
    <w:rsid w:val="00BE0F5F"/>
    <w:rsid w:val="00BE1D5A"/>
    <w:rsid w:val="00BE1EB2"/>
    <w:rsid w:val="00BE4BE7"/>
    <w:rsid w:val="00BE556C"/>
    <w:rsid w:val="00BE564E"/>
    <w:rsid w:val="00BE616B"/>
    <w:rsid w:val="00BE6500"/>
    <w:rsid w:val="00BE6D34"/>
    <w:rsid w:val="00BE6DCF"/>
    <w:rsid w:val="00BF00A6"/>
    <w:rsid w:val="00BF024D"/>
    <w:rsid w:val="00BF052F"/>
    <w:rsid w:val="00BF0BBE"/>
    <w:rsid w:val="00BF102F"/>
    <w:rsid w:val="00BF11D3"/>
    <w:rsid w:val="00BF18B8"/>
    <w:rsid w:val="00BF1FDF"/>
    <w:rsid w:val="00BF2333"/>
    <w:rsid w:val="00BF25DB"/>
    <w:rsid w:val="00BF367C"/>
    <w:rsid w:val="00BF3E0B"/>
    <w:rsid w:val="00BF3E4C"/>
    <w:rsid w:val="00BF4665"/>
    <w:rsid w:val="00BF4EF5"/>
    <w:rsid w:val="00BF506B"/>
    <w:rsid w:val="00BF507C"/>
    <w:rsid w:val="00BF51F7"/>
    <w:rsid w:val="00BF545A"/>
    <w:rsid w:val="00BF554C"/>
    <w:rsid w:val="00BF57B7"/>
    <w:rsid w:val="00BF58EB"/>
    <w:rsid w:val="00BF599D"/>
    <w:rsid w:val="00BF5FAF"/>
    <w:rsid w:val="00BF61B5"/>
    <w:rsid w:val="00BF62D7"/>
    <w:rsid w:val="00BF63AA"/>
    <w:rsid w:val="00BF71C9"/>
    <w:rsid w:val="00BF7928"/>
    <w:rsid w:val="00BF7D9C"/>
    <w:rsid w:val="00C00233"/>
    <w:rsid w:val="00C0034A"/>
    <w:rsid w:val="00C012D6"/>
    <w:rsid w:val="00C01C85"/>
    <w:rsid w:val="00C0202C"/>
    <w:rsid w:val="00C023C8"/>
    <w:rsid w:val="00C027E3"/>
    <w:rsid w:val="00C0291F"/>
    <w:rsid w:val="00C02D98"/>
    <w:rsid w:val="00C02EB0"/>
    <w:rsid w:val="00C032F8"/>
    <w:rsid w:val="00C03333"/>
    <w:rsid w:val="00C035EE"/>
    <w:rsid w:val="00C04A22"/>
    <w:rsid w:val="00C04ECA"/>
    <w:rsid w:val="00C050B0"/>
    <w:rsid w:val="00C0530C"/>
    <w:rsid w:val="00C057FB"/>
    <w:rsid w:val="00C05850"/>
    <w:rsid w:val="00C0614A"/>
    <w:rsid w:val="00C06177"/>
    <w:rsid w:val="00C0619D"/>
    <w:rsid w:val="00C06DF8"/>
    <w:rsid w:val="00C076FC"/>
    <w:rsid w:val="00C07A25"/>
    <w:rsid w:val="00C07B94"/>
    <w:rsid w:val="00C07DCE"/>
    <w:rsid w:val="00C10242"/>
    <w:rsid w:val="00C1024C"/>
    <w:rsid w:val="00C11114"/>
    <w:rsid w:val="00C12278"/>
    <w:rsid w:val="00C125EE"/>
    <w:rsid w:val="00C12B78"/>
    <w:rsid w:val="00C137BF"/>
    <w:rsid w:val="00C138BE"/>
    <w:rsid w:val="00C13B9D"/>
    <w:rsid w:val="00C13BEB"/>
    <w:rsid w:val="00C14226"/>
    <w:rsid w:val="00C142CC"/>
    <w:rsid w:val="00C1431C"/>
    <w:rsid w:val="00C144A4"/>
    <w:rsid w:val="00C14690"/>
    <w:rsid w:val="00C14CDE"/>
    <w:rsid w:val="00C14FB5"/>
    <w:rsid w:val="00C154AF"/>
    <w:rsid w:val="00C156B8"/>
    <w:rsid w:val="00C15A63"/>
    <w:rsid w:val="00C16E7E"/>
    <w:rsid w:val="00C179BF"/>
    <w:rsid w:val="00C17E11"/>
    <w:rsid w:val="00C20A9C"/>
    <w:rsid w:val="00C20BA2"/>
    <w:rsid w:val="00C20BC3"/>
    <w:rsid w:val="00C20E60"/>
    <w:rsid w:val="00C217F6"/>
    <w:rsid w:val="00C21F16"/>
    <w:rsid w:val="00C22D3E"/>
    <w:rsid w:val="00C22FD9"/>
    <w:rsid w:val="00C23724"/>
    <w:rsid w:val="00C23D0D"/>
    <w:rsid w:val="00C25589"/>
    <w:rsid w:val="00C25C4D"/>
    <w:rsid w:val="00C2610B"/>
    <w:rsid w:val="00C2612F"/>
    <w:rsid w:val="00C26300"/>
    <w:rsid w:val="00C26950"/>
    <w:rsid w:val="00C26BC2"/>
    <w:rsid w:val="00C277A0"/>
    <w:rsid w:val="00C305B5"/>
    <w:rsid w:val="00C30749"/>
    <w:rsid w:val="00C30910"/>
    <w:rsid w:val="00C31377"/>
    <w:rsid w:val="00C3294C"/>
    <w:rsid w:val="00C3325F"/>
    <w:rsid w:val="00C3447C"/>
    <w:rsid w:val="00C34922"/>
    <w:rsid w:val="00C34A2D"/>
    <w:rsid w:val="00C3513E"/>
    <w:rsid w:val="00C35589"/>
    <w:rsid w:val="00C357BC"/>
    <w:rsid w:val="00C35B65"/>
    <w:rsid w:val="00C35E41"/>
    <w:rsid w:val="00C36060"/>
    <w:rsid w:val="00C37264"/>
    <w:rsid w:val="00C3787E"/>
    <w:rsid w:val="00C379FE"/>
    <w:rsid w:val="00C4036D"/>
    <w:rsid w:val="00C40B77"/>
    <w:rsid w:val="00C40C3B"/>
    <w:rsid w:val="00C41233"/>
    <w:rsid w:val="00C41F3F"/>
    <w:rsid w:val="00C42025"/>
    <w:rsid w:val="00C42552"/>
    <w:rsid w:val="00C437AB"/>
    <w:rsid w:val="00C43923"/>
    <w:rsid w:val="00C441FA"/>
    <w:rsid w:val="00C4496C"/>
    <w:rsid w:val="00C44AAD"/>
    <w:rsid w:val="00C45197"/>
    <w:rsid w:val="00C456B1"/>
    <w:rsid w:val="00C45BFF"/>
    <w:rsid w:val="00C45DDD"/>
    <w:rsid w:val="00C461D7"/>
    <w:rsid w:val="00C4676A"/>
    <w:rsid w:val="00C46AEB"/>
    <w:rsid w:val="00C5074C"/>
    <w:rsid w:val="00C507C5"/>
    <w:rsid w:val="00C50F07"/>
    <w:rsid w:val="00C51198"/>
    <w:rsid w:val="00C514A3"/>
    <w:rsid w:val="00C51552"/>
    <w:rsid w:val="00C51A4A"/>
    <w:rsid w:val="00C5251B"/>
    <w:rsid w:val="00C525B2"/>
    <w:rsid w:val="00C52C06"/>
    <w:rsid w:val="00C52D56"/>
    <w:rsid w:val="00C53A4B"/>
    <w:rsid w:val="00C53D72"/>
    <w:rsid w:val="00C53DBE"/>
    <w:rsid w:val="00C54164"/>
    <w:rsid w:val="00C547E2"/>
    <w:rsid w:val="00C54F8B"/>
    <w:rsid w:val="00C55114"/>
    <w:rsid w:val="00C5544E"/>
    <w:rsid w:val="00C558BD"/>
    <w:rsid w:val="00C55C00"/>
    <w:rsid w:val="00C55F00"/>
    <w:rsid w:val="00C56EE0"/>
    <w:rsid w:val="00C5768E"/>
    <w:rsid w:val="00C57A60"/>
    <w:rsid w:val="00C57A9F"/>
    <w:rsid w:val="00C6010B"/>
    <w:rsid w:val="00C601FB"/>
    <w:rsid w:val="00C60853"/>
    <w:rsid w:val="00C60925"/>
    <w:rsid w:val="00C60C41"/>
    <w:rsid w:val="00C60DCD"/>
    <w:rsid w:val="00C61AD9"/>
    <w:rsid w:val="00C61BF4"/>
    <w:rsid w:val="00C61FEE"/>
    <w:rsid w:val="00C620F5"/>
    <w:rsid w:val="00C62DED"/>
    <w:rsid w:val="00C62FF6"/>
    <w:rsid w:val="00C63164"/>
    <w:rsid w:val="00C637F5"/>
    <w:rsid w:val="00C6443E"/>
    <w:rsid w:val="00C651AC"/>
    <w:rsid w:val="00C65559"/>
    <w:rsid w:val="00C657D0"/>
    <w:rsid w:val="00C65A50"/>
    <w:rsid w:val="00C66D19"/>
    <w:rsid w:val="00C67312"/>
    <w:rsid w:val="00C67562"/>
    <w:rsid w:val="00C67CBA"/>
    <w:rsid w:val="00C67D0B"/>
    <w:rsid w:val="00C67EC0"/>
    <w:rsid w:val="00C700B2"/>
    <w:rsid w:val="00C703FC"/>
    <w:rsid w:val="00C707C3"/>
    <w:rsid w:val="00C70A23"/>
    <w:rsid w:val="00C70D93"/>
    <w:rsid w:val="00C70E65"/>
    <w:rsid w:val="00C70EC0"/>
    <w:rsid w:val="00C70F27"/>
    <w:rsid w:val="00C70F6D"/>
    <w:rsid w:val="00C70F85"/>
    <w:rsid w:val="00C71279"/>
    <w:rsid w:val="00C71542"/>
    <w:rsid w:val="00C71FE4"/>
    <w:rsid w:val="00C728E0"/>
    <w:rsid w:val="00C737D3"/>
    <w:rsid w:val="00C73FD2"/>
    <w:rsid w:val="00C7426E"/>
    <w:rsid w:val="00C74606"/>
    <w:rsid w:val="00C74B2B"/>
    <w:rsid w:val="00C74B97"/>
    <w:rsid w:val="00C75021"/>
    <w:rsid w:val="00C757E4"/>
    <w:rsid w:val="00C75B35"/>
    <w:rsid w:val="00C7640D"/>
    <w:rsid w:val="00C76D41"/>
    <w:rsid w:val="00C7746C"/>
    <w:rsid w:val="00C7753E"/>
    <w:rsid w:val="00C77A20"/>
    <w:rsid w:val="00C808BA"/>
    <w:rsid w:val="00C8134A"/>
    <w:rsid w:val="00C815CA"/>
    <w:rsid w:val="00C8168D"/>
    <w:rsid w:val="00C81EDE"/>
    <w:rsid w:val="00C8203F"/>
    <w:rsid w:val="00C8284D"/>
    <w:rsid w:val="00C828C5"/>
    <w:rsid w:val="00C82A16"/>
    <w:rsid w:val="00C82C84"/>
    <w:rsid w:val="00C8342E"/>
    <w:rsid w:val="00C8380B"/>
    <w:rsid w:val="00C83CA9"/>
    <w:rsid w:val="00C8402C"/>
    <w:rsid w:val="00C84147"/>
    <w:rsid w:val="00C84827"/>
    <w:rsid w:val="00C8588E"/>
    <w:rsid w:val="00C85891"/>
    <w:rsid w:val="00C85A5C"/>
    <w:rsid w:val="00C86066"/>
    <w:rsid w:val="00C868BF"/>
    <w:rsid w:val="00C87524"/>
    <w:rsid w:val="00C8775E"/>
    <w:rsid w:val="00C87922"/>
    <w:rsid w:val="00C87936"/>
    <w:rsid w:val="00C90353"/>
    <w:rsid w:val="00C90425"/>
    <w:rsid w:val="00C909C1"/>
    <w:rsid w:val="00C91273"/>
    <w:rsid w:val="00C92B36"/>
    <w:rsid w:val="00C934F4"/>
    <w:rsid w:val="00C9364B"/>
    <w:rsid w:val="00C9392B"/>
    <w:rsid w:val="00C9398D"/>
    <w:rsid w:val="00C941EF"/>
    <w:rsid w:val="00C94383"/>
    <w:rsid w:val="00C95A88"/>
    <w:rsid w:val="00C96683"/>
    <w:rsid w:val="00C97E04"/>
    <w:rsid w:val="00CA0607"/>
    <w:rsid w:val="00CA1342"/>
    <w:rsid w:val="00CA14F5"/>
    <w:rsid w:val="00CA23CD"/>
    <w:rsid w:val="00CA32F8"/>
    <w:rsid w:val="00CA3F77"/>
    <w:rsid w:val="00CA43AC"/>
    <w:rsid w:val="00CA59F6"/>
    <w:rsid w:val="00CA66F2"/>
    <w:rsid w:val="00CA677A"/>
    <w:rsid w:val="00CA6D41"/>
    <w:rsid w:val="00CA749A"/>
    <w:rsid w:val="00CA7686"/>
    <w:rsid w:val="00CA79A1"/>
    <w:rsid w:val="00CB04A5"/>
    <w:rsid w:val="00CB0BF1"/>
    <w:rsid w:val="00CB0F73"/>
    <w:rsid w:val="00CB1B68"/>
    <w:rsid w:val="00CB1BD0"/>
    <w:rsid w:val="00CB276C"/>
    <w:rsid w:val="00CB3723"/>
    <w:rsid w:val="00CB4498"/>
    <w:rsid w:val="00CB4B5A"/>
    <w:rsid w:val="00CB4B93"/>
    <w:rsid w:val="00CB4C49"/>
    <w:rsid w:val="00CB4F29"/>
    <w:rsid w:val="00CB55BE"/>
    <w:rsid w:val="00CB5BCB"/>
    <w:rsid w:val="00CB635A"/>
    <w:rsid w:val="00CB65D5"/>
    <w:rsid w:val="00CB68AB"/>
    <w:rsid w:val="00CB7031"/>
    <w:rsid w:val="00CC0848"/>
    <w:rsid w:val="00CC1D1B"/>
    <w:rsid w:val="00CC1ECA"/>
    <w:rsid w:val="00CC21D4"/>
    <w:rsid w:val="00CC2818"/>
    <w:rsid w:val="00CC433E"/>
    <w:rsid w:val="00CC4799"/>
    <w:rsid w:val="00CC586F"/>
    <w:rsid w:val="00CC59A8"/>
    <w:rsid w:val="00CC5DBE"/>
    <w:rsid w:val="00CC7866"/>
    <w:rsid w:val="00CC7F8C"/>
    <w:rsid w:val="00CC7FB9"/>
    <w:rsid w:val="00CD0C81"/>
    <w:rsid w:val="00CD1266"/>
    <w:rsid w:val="00CD17D5"/>
    <w:rsid w:val="00CD2528"/>
    <w:rsid w:val="00CD2BE3"/>
    <w:rsid w:val="00CD2D56"/>
    <w:rsid w:val="00CD30DC"/>
    <w:rsid w:val="00CD46D4"/>
    <w:rsid w:val="00CD50FB"/>
    <w:rsid w:val="00CD59A9"/>
    <w:rsid w:val="00CD59DE"/>
    <w:rsid w:val="00CD6369"/>
    <w:rsid w:val="00CD645C"/>
    <w:rsid w:val="00CD6793"/>
    <w:rsid w:val="00CD6A03"/>
    <w:rsid w:val="00CD7345"/>
    <w:rsid w:val="00CD74F4"/>
    <w:rsid w:val="00CE0FDB"/>
    <w:rsid w:val="00CE1295"/>
    <w:rsid w:val="00CE1440"/>
    <w:rsid w:val="00CE1743"/>
    <w:rsid w:val="00CE3748"/>
    <w:rsid w:val="00CE39E1"/>
    <w:rsid w:val="00CE408F"/>
    <w:rsid w:val="00CE40EE"/>
    <w:rsid w:val="00CE4242"/>
    <w:rsid w:val="00CE4365"/>
    <w:rsid w:val="00CE440D"/>
    <w:rsid w:val="00CE44BC"/>
    <w:rsid w:val="00CE52CB"/>
    <w:rsid w:val="00CE5691"/>
    <w:rsid w:val="00CE6276"/>
    <w:rsid w:val="00CE687E"/>
    <w:rsid w:val="00CE7885"/>
    <w:rsid w:val="00CF0C44"/>
    <w:rsid w:val="00CF1C27"/>
    <w:rsid w:val="00CF217E"/>
    <w:rsid w:val="00CF257A"/>
    <w:rsid w:val="00CF2B12"/>
    <w:rsid w:val="00CF306F"/>
    <w:rsid w:val="00CF3179"/>
    <w:rsid w:val="00CF372F"/>
    <w:rsid w:val="00CF3B1F"/>
    <w:rsid w:val="00CF425C"/>
    <w:rsid w:val="00CF4680"/>
    <w:rsid w:val="00CF49F4"/>
    <w:rsid w:val="00CF4B70"/>
    <w:rsid w:val="00CF50D4"/>
    <w:rsid w:val="00CF5123"/>
    <w:rsid w:val="00CF5513"/>
    <w:rsid w:val="00CF57A4"/>
    <w:rsid w:val="00CF658E"/>
    <w:rsid w:val="00CF65BC"/>
    <w:rsid w:val="00CF755E"/>
    <w:rsid w:val="00CF7D6E"/>
    <w:rsid w:val="00CF7DBA"/>
    <w:rsid w:val="00D00089"/>
    <w:rsid w:val="00D00142"/>
    <w:rsid w:val="00D005A5"/>
    <w:rsid w:val="00D00BB6"/>
    <w:rsid w:val="00D0156A"/>
    <w:rsid w:val="00D01C5B"/>
    <w:rsid w:val="00D02408"/>
    <w:rsid w:val="00D029D9"/>
    <w:rsid w:val="00D035FB"/>
    <w:rsid w:val="00D036C9"/>
    <w:rsid w:val="00D03FEA"/>
    <w:rsid w:val="00D04925"/>
    <w:rsid w:val="00D055A4"/>
    <w:rsid w:val="00D059FD"/>
    <w:rsid w:val="00D064B1"/>
    <w:rsid w:val="00D0655D"/>
    <w:rsid w:val="00D06984"/>
    <w:rsid w:val="00D069DD"/>
    <w:rsid w:val="00D06B30"/>
    <w:rsid w:val="00D06B8B"/>
    <w:rsid w:val="00D071C2"/>
    <w:rsid w:val="00D07299"/>
    <w:rsid w:val="00D0792E"/>
    <w:rsid w:val="00D07C90"/>
    <w:rsid w:val="00D10474"/>
    <w:rsid w:val="00D108B5"/>
    <w:rsid w:val="00D10AD4"/>
    <w:rsid w:val="00D10BEA"/>
    <w:rsid w:val="00D10D4B"/>
    <w:rsid w:val="00D113F0"/>
    <w:rsid w:val="00D1160E"/>
    <w:rsid w:val="00D13170"/>
    <w:rsid w:val="00D13427"/>
    <w:rsid w:val="00D14387"/>
    <w:rsid w:val="00D14895"/>
    <w:rsid w:val="00D15E2E"/>
    <w:rsid w:val="00D16252"/>
    <w:rsid w:val="00D163F6"/>
    <w:rsid w:val="00D1669A"/>
    <w:rsid w:val="00D17EA1"/>
    <w:rsid w:val="00D20669"/>
    <w:rsid w:val="00D20833"/>
    <w:rsid w:val="00D20D9F"/>
    <w:rsid w:val="00D2148E"/>
    <w:rsid w:val="00D2204F"/>
    <w:rsid w:val="00D22993"/>
    <w:rsid w:val="00D23E6E"/>
    <w:rsid w:val="00D24157"/>
    <w:rsid w:val="00D259F4"/>
    <w:rsid w:val="00D25A07"/>
    <w:rsid w:val="00D25BE5"/>
    <w:rsid w:val="00D25E64"/>
    <w:rsid w:val="00D266BF"/>
    <w:rsid w:val="00D26D3A"/>
    <w:rsid w:val="00D27209"/>
    <w:rsid w:val="00D2734E"/>
    <w:rsid w:val="00D27BCE"/>
    <w:rsid w:val="00D27C70"/>
    <w:rsid w:val="00D27FAD"/>
    <w:rsid w:val="00D30561"/>
    <w:rsid w:val="00D30EFA"/>
    <w:rsid w:val="00D3122C"/>
    <w:rsid w:val="00D330A8"/>
    <w:rsid w:val="00D335B9"/>
    <w:rsid w:val="00D335C6"/>
    <w:rsid w:val="00D34398"/>
    <w:rsid w:val="00D34BF7"/>
    <w:rsid w:val="00D34D57"/>
    <w:rsid w:val="00D3502D"/>
    <w:rsid w:val="00D350FE"/>
    <w:rsid w:val="00D35188"/>
    <w:rsid w:val="00D359A7"/>
    <w:rsid w:val="00D35C3B"/>
    <w:rsid w:val="00D35FDA"/>
    <w:rsid w:val="00D36249"/>
    <w:rsid w:val="00D3642E"/>
    <w:rsid w:val="00D36C43"/>
    <w:rsid w:val="00D3772C"/>
    <w:rsid w:val="00D37C1D"/>
    <w:rsid w:val="00D37EB0"/>
    <w:rsid w:val="00D40407"/>
    <w:rsid w:val="00D40C10"/>
    <w:rsid w:val="00D41743"/>
    <w:rsid w:val="00D419AD"/>
    <w:rsid w:val="00D424B8"/>
    <w:rsid w:val="00D42617"/>
    <w:rsid w:val="00D428B0"/>
    <w:rsid w:val="00D42EFF"/>
    <w:rsid w:val="00D439C4"/>
    <w:rsid w:val="00D43D0D"/>
    <w:rsid w:val="00D43E44"/>
    <w:rsid w:val="00D44098"/>
    <w:rsid w:val="00D4494C"/>
    <w:rsid w:val="00D44A9B"/>
    <w:rsid w:val="00D44B07"/>
    <w:rsid w:val="00D4516F"/>
    <w:rsid w:val="00D45938"/>
    <w:rsid w:val="00D46D7C"/>
    <w:rsid w:val="00D4738C"/>
    <w:rsid w:val="00D473EF"/>
    <w:rsid w:val="00D478C1"/>
    <w:rsid w:val="00D47ABC"/>
    <w:rsid w:val="00D47D64"/>
    <w:rsid w:val="00D5030C"/>
    <w:rsid w:val="00D514F1"/>
    <w:rsid w:val="00D51516"/>
    <w:rsid w:val="00D51C6E"/>
    <w:rsid w:val="00D52227"/>
    <w:rsid w:val="00D532D2"/>
    <w:rsid w:val="00D53904"/>
    <w:rsid w:val="00D539FA"/>
    <w:rsid w:val="00D53E65"/>
    <w:rsid w:val="00D53F0F"/>
    <w:rsid w:val="00D542B4"/>
    <w:rsid w:val="00D5499E"/>
    <w:rsid w:val="00D54A62"/>
    <w:rsid w:val="00D54DD1"/>
    <w:rsid w:val="00D54F14"/>
    <w:rsid w:val="00D5519A"/>
    <w:rsid w:val="00D55FF7"/>
    <w:rsid w:val="00D5661C"/>
    <w:rsid w:val="00D5685B"/>
    <w:rsid w:val="00D57C60"/>
    <w:rsid w:val="00D60816"/>
    <w:rsid w:val="00D6117D"/>
    <w:rsid w:val="00D61232"/>
    <w:rsid w:val="00D61311"/>
    <w:rsid w:val="00D6179B"/>
    <w:rsid w:val="00D620B9"/>
    <w:rsid w:val="00D6293D"/>
    <w:rsid w:val="00D63D92"/>
    <w:rsid w:val="00D64551"/>
    <w:rsid w:val="00D64D99"/>
    <w:rsid w:val="00D6504F"/>
    <w:rsid w:val="00D65248"/>
    <w:rsid w:val="00D655B7"/>
    <w:rsid w:val="00D6637C"/>
    <w:rsid w:val="00D66561"/>
    <w:rsid w:val="00D66911"/>
    <w:rsid w:val="00D669AD"/>
    <w:rsid w:val="00D66D43"/>
    <w:rsid w:val="00D66F56"/>
    <w:rsid w:val="00D670C1"/>
    <w:rsid w:val="00D670DD"/>
    <w:rsid w:val="00D67897"/>
    <w:rsid w:val="00D67A75"/>
    <w:rsid w:val="00D67C4A"/>
    <w:rsid w:val="00D70D8D"/>
    <w:rsid w:val="00D70FB5"/>
    <w:rsid w:val="00D7137D"/>
    <w:rsid w:val="00D71AEC"/>
    <w:rsid w:val="00D71DE2"/>
    <w:rsid w:val="00D72A21"/>
    <w:rsid w:val="00D73062"/>
    <w:rsid w:val="00D73219"/>
    <w:rsid w:val="00D734BA"/>
    <w:rsid w:val="00D7505F"/>
    <w:rsid w:val="00D757AB"/>
    <w:rsid w:val="00D75846"/>
    <w:rsid w:val="00D75A40"/>
    <w:rsid w:val="00D75ABB"/>
    <w:rsid w:val="00D7646F"/>
    <w:rsid w:val="00D76C86"/>
    <w:rsid w:val="00D76CE1"/>
    <w:rsid w:val="00D77480"/>
    <w:rsid w:val="00D81A2F"/>
    <w:rsid w:val="00D81A99"/>
    <w:rsid w:val="00D81B50"/>
    <w:rsid w:val="00D81C6C"/>
    <w:rsid w:val="00D82111"/>
    <w:rsid w:val="00D8416D"/>
    <w:rsid w:val="00D849A9"/>
    <w:rsid w:val="00D84BBB"/>
    <w:rsid w:val="00D84CC0"/>
    <w:rsid w:val="00D853B9"/>
    <w:rsid w:val="00D85AD5"/>
    <w:rsid w:val="00D85B6B"/>
    <w:rsid w:val="00D85CC6"/>
    <w:rsid w:val="00D861B5"/>
    <w:rsid w:val="00D86F90"/>
    <w:rsid w:val="00D87A98"/>
    <w:rsid w:val="00D87CD8"/>
    <w:rsid w:val="00D87FEC"/>
    <w:rsid w:val="00D90468"/>
    <w:rsid w:val="00D90547"/>
    <w:rsid w:val="00D90D73"/>
    <w:rsid w:val="00D90EDE"/>
    <w:rsid w:val="00D91291"/>
    <w:rsid w:val="00D9144C"/>
    <w:rsid w:val="00D914AA"/>
    <w:rsid w:val="00D914CD"/>
    <w:rsid w:val="00D91532"/>
    <w:rsid w:val="00D91A04"/>
    <w:rsid w:val="00D92080"/>
    <w:rsid w:val="00D92505"/>
    <w:rsid w:val="00D92FE0"/>
    <w:rsid w:val="00D9349E"/>
    <w:rsid w:val="00D93FA7"/>
    <w:rsid w:val="00D940B4"/>
    <w:rsid w:val="00D94A00"/>
    <w:rsid w:val="00D94AC6"/>
    <w:rsid w:val="00D956FA"/>
    <w:rsid w:val="00D95EE7"/>
    <w:rsid w:val="00D963DF"/>
    <w:rsid w:val="00D96432"/>
    <w:rsid w:val="00D9656A"/>
    <w:rsid w:val="00D96822"/>
    <w:rsid w:val="00DA09FB"/>
    <w:rsid w:val="00DA1152"/>
    <w:rsid w:val="00DA24B9"/>
    <w:rsid w:val="00DA2FA6"/>
    <w:rsid w:val="00DA34E1"/>
    <w:rsid w:val="00DA362A"/>
    <w:rsid w:val="00DA38E2"/>
    <w:rsid w:val="00DA3C8A"/>
    <w:rsid w:val="00DA3F9D"/>
    <w:rsid w:val="00DA44AB"/>
    <w:rsid w:val="00DA4693"/>
    <w:rsid w:val="00DA5B9B"/>
    <w:rsid w:val="00DA5CBC"/>
    <w:rsid w:val="00DA65AE"/>
    <w:rsid w:val="00DA6628"/>
    <w:rsid w:val="00DA69BC"/>
    <w:rsid w:val="00DA6D9D"/>
    <w:rsid w:val="00DA7949"/>
    <w:rsid w:val="00DB021E"/>
    <w:rsid w:val="00DB11E7"/>
    <w:rsid w:val="00DB1237"/>
    <w:rsid w:val="00DB16C1"/>
    <w:rsid w:val="00DB179B"/>
    <w:rsid w:val="00DB20E2"/>
    <w:rsid w:val="00DB297F"/>
    <w:rsid w:val="00DB2D26"/>
    <w:rsid w:val="00DB408E"/>
    <w:rsid w:val="00DB4A1B"/>
    <w:rsid w:val="00DB4C52"/>
    <w:rsid w:val="00DB4C89"/>
    <w:rsid w:val="00DB5A54"/>
    <w:rsid w:val="00DB603D"/>
    <w:rsid w:val="00DB6181"/>
    <w:rsid w:val="00DB626A"/>
    <w:rsid w:val="00DB691A"/>
    <w:rsid w:val="00DB6CF7"/>
    <w:rsid w:val="00DB7432"/>
    <w:rsid w:val="00DB76F4"/>
    <w:rsid w:val="00DB79DF"/>
    <w:rsid w:val="00DC0119"/>
    <w:rsid w:val="00DC019F"/>
    <w:rsid w:val="00DC0245"/>
    <w:rsid w:val="00DC0299"/>
    <w:rsid w:val="00DC0882"/>
    <w:rsid w:val="00DC0B8F"/>
    <w:rsid w:val="00DC10AA"/>
    <w:rsid w:val="00DC1471"/>
    <w:rsid w:val="00DC15F9"/>
    <w:rsid w:val="00DC1A9B"/>
    <w:rsid w:val="00DC2720"/>
    <w:rsid w:val="00DC2B95"/>
    <w:rsid w:val="00DC2D57"/>
    <w:rsid w:val="00DC3A51"/>
    <w:rsid w:val="00DC409D"/>
    <w:rsid w:val="00DC44B5"/>
    <w:rsid w:val="00DC4E9D"/>
    <w:rsid w:val="00DC4F5A"/>
    <w:rsid w:val="00DC74EB"/>
    <w:rsid w:val="00DC763F"/>
    <w:rsid w:val="00DC7CE9"/>
    <w:rsid w:val="00DD02AA"/>
    <w:rsid w:val="00DD06DC"/>
    <w:rsid w:val="00DD08E5"/>
    <w:rsid w:val="00DD0BD9"/>
    <w:rsid w:val="00DD0DF5"/>
    <w:rsid w:val="00DD1510"/>
    <w:rsid w:val="00DD16EC"/>
    <w:rsid w:val="00DD1DDA"/>
    <w:rsid w:val="00DD20CA"/>
    <w:rsid w:val="00DD2A4C"/>
    <w:rsid w:val="00DD3343"/>
    <w:rsid w:val="00DD382F"/>
    <w:rsid w:val="00DD399A"/>
    <w:rsid w:val="00DD3E13"/>
    <w:rsid w:val="00DD4748"/>
    <w:rsid w:val="00DD552F"/>
    <w:rsid w:val="00DD5D4B"/>
    <w:rsid w:val="00DD5E98"/>
    <w:rsid w:val="00DD65C8"/>
    <w:rsid w:val="00DD7162"/>
    <w:rsid w:val="00DD71BD"/>
    <w:rsid w:val="00DD7B57"/>
    <w:rsid w:val="00DD7CE4"/>
    <w:rsid w:val="00DE096F"/>
    <w:rsid w:val="00DE0B38"/>
    <w:rsid w:val="00DE1415"/>
    <w:rsid w:val="00DE153E"/>
    <w:rsid w:val="00DE260C"/>
    <w:rsid w:val="00DE2F88"/>
    <w:rsid w:val="00DE3103"/>
    <w:rsid w:val="00DE343D"/>
    <w:rsid w:val="00DE3AAD"/>
    <w:rsid w:val="00DE4263"/>
    <w:rsid w:val="00DE568F"/>
    <w:rsid w:val="00DE6260"/>
    <w:rsid w:val="00DE655B"/>
    <w:rsid w:val="00DE6C22"/>
    <w:rsid w:val="00DE6C9E"/>
    <w:rsid w:val="00DE709D"/>
    <w:rsid w:val="00DE7BFD"/>
    <w:rsid w:val="00DF00D8"/>
    <w:rsid w:val="00DF0634"/>
    <w:rsid w:val="00DF0772"/>
    <w:rsid w:val="00DF0A51"/>
    <w:rsid w:val="00DF1276"/>
    <w:rsid w:val="00DF13C6"/>
    <w:rsid w:val="00DF14AB"/>
    <w:rsid w:val="00DF1D63"/>
    <w:rsid w:val="00DF1D6D"/>
    <w:rsid w:val="00DF28A3"/>
    <w:rsid w:val="00DF29A9"/>
    <w:rsid w:val="00DF343F"/>
    <w:rsid w:val="00DF4251"/>
    <w:rsid w:val="00DF4EBE"/>
    <w:rsid w:val="00DF4F2D"/>
    <w:rsid w:val="00DF51B8"/>
    <w:rsid w:val="00DF5328"/>
    <w:rsid w:val="00DF54EA"/>
    <w:rsid w:val="00DF54FA"/>
    <w:rsid w:val="00DF58ED"/>
    <w:rsid w:val="00DF5A50"/>
    <w:rsid w:val="00DF6CAE"/>
    <w:rsid w:val="00DF7414"/>
    <w:rsid w:val="00DF752C"/>
    <w:rsid w:val="00E00813"/>
    <w:rsid w:val="00E0099B"/>
    <w:rsid w:val="00E00B0C"/>
    <w:rsid w:val="00E00E24"/>
    <w:rsid w:val="00E00E36"/>
    <w:rsid w:val="00E01222"/>
    <w:rsid w:val="00E01951"/>
    <w:rsid w:val="00E01C81"/>
    <w:rsid w:val="00E020D8"/>
    <w:rsid w:val="00E026AA"/>
    <w:rsid w:val="00E02AF5"/>
    <w:rsid w:val="00E03011"/>
    <w:rsid w:val="00E042ED"/>
    <w:rsid w:val="00E04347"/>
    <w:rsid w:val="00E048B9"/>
    <w:rsid w:val="00E04C0A"/>
    <w:rsid w:val="00E06647"/>
    <w:rsid w:val="00E06EFF"/>
    <w:rsid w:val="00E072AE"/>
    <w:rsid w:val="00E07F0A"/>
    <w:rsid w:val="00E11210"/>
    <w:rsid w:val="00E11432"/>
    <w:rsid w:val="00E114F0"/>
    <w:rsid w:val="00E116BB"/>
    <w:rsid w:val="00E11980"/>
    <w:rsid w:val="00E12577"/>
    <w:rsid w:val="00E125C0"/>
    <w:rsid w:val="00E1267B"/>
    <w:rsid w:val="00E127DE"/>
    <w:rsid w:val="00E12C9E"/>
    <w:rsid w:val="00E13646"/>
    <w:rsid w:val="00E13F1D"/>
    <w:rsid w:val="00E1423F"/>
    <w:rsid w:val="00E1439A"/>
    <w:rsid w:val="00E143B4"/>
    <w:rsid w:val="00E14F44"/>
    <w:rsid w:val="00E16348"/>
    <w:rsid w:val="00E1666E"/>
    <w:rsid w:val="00E1685E"/>
    <w:rsid w:val="00E16A80"/>
    <w:rsid w:val="00E17BE3"/>
    <w:rsid w:val="00E17C10"/>
    <w:rsid w:val="00E17FBA"/>
    <w:rsid w:val="00E2056A"/>
    <w:rsid w:val="00E205A7"/>
    <w:rsid w:val="00E205E3"/>
    <w:rsid w:val="00E20622"/>
    <w:rsid w:val="00E206B8"/>
    <w:rsid w:val="00E20BF9"/>
    <w:rsid w:val="00E20E9A"/>
    <w:rsid w:val="00E21709"/>
    <w:rsid w:val="00E21BC6"/>
    <w:rsid w:val="00E2296C"/>
    <w:rsid w:val="00E22E16"/>
    <w:rsid w:val="00E23142"/>
    <w:rsid w:val="00E231FD"/>
    <w:rsid w:val="00E23560"/>
    <w:rsid w:val="00E2392A"/>
    <w:rsid w:val="00E239DE"/>
    <w:rsid w:val="00E2422D"/>
    <w:rsid w:val="00E24A5F"/>
    <w:rsid w:val="00E25BCE"/>
    <w:rsid w:val="00E25C5C"/>
    <w:rsid w:val="00E25C73"/>
    <w:rsid w:val="00E25CB8"/>
    <w:rsid w:val="00E26A21"/>
    <w:rsid w:val="00E26C2D"/>
    <w:rsid w:val="00E26DD8"/>
    <w:rsid w:val="00E271C1"/>
    <w:rsid w:val="00E271CB"/>
    <w:rsid w:val="00E3040A"/>
    <w:rsid w:val="00E3068E"/>
    <w:rsid w:val="00E30B70"/>
    <w:rsid w:val="00E3110A"/>
    <w:rsid w:val="00E3135A"/>
    <w:rsid w:val="00E31CAF"/>
    <w:rsid w:val="00E3206E"/>
    <w:rsid w:val="00E32671"/>
    <w:rsid w:val="00E32686"/>
    <w:rsid w:val="00E3383B"/>
    <w:rsid w:val="00E3515C"/>
    <w:rsid w:val="00E3576F"/>
    <w:rsid w:val="00E35A72"/>
    <w:rsid w:val="00E361FD"/>
    <w:rsid w:val="00E363C6"/>
    <w:rsid w:val="00E36A89"/>
    <w:rsid w:val="00E36AEE"/>
    <w:rsid w:val="00E400C4"/>
    <w:rsid w:val="00E402F7"/>
    <w:rsid w:val="00E40F3A"/>
    <w:rsid w:val="00E4162F"/>
    <w:rsid w:val="00E419CA"/>
    <w:rsid w:val="00E41BBA"/>
    <w:rsid w:val="00E41F70"/>
    <w:rsid w:val="00E4238D"/>
    <w:rsid w:val="00E4257B"/>
    <w:rsid w:val="00E425BA"/>
    <w:rsid w:val="00E4293A"/>
    <w:rsid w:val="00E43414"/>
    <w:rsid w:val="00E436AB"/>
    <w:rsid w:val="00E4394E"/>
    <w:rsid w:val="00E43DD1"/>
    <w:rsid w:val="00E450E2"/>
    <w:rsid w:val="00E46294"/>
    <w:rsid w:val="00E46EA7"/>
    <w:rsid w:val="00E471C8"/>
    <w:rsid w:val="00E47590"/>
    <w:rsid w:val="00E475FA"/>
    <w:rsid w:val="00E478F1"/>
    <w:rsid w:val="00E500C9"/>
    <w:rsid w:val="00E5015F"/>
    <w:rsid w:val="00E50324"/>
    <w:rsid w:val="00E50BDC"/>
    <w:rsid w:val="00E50D6B"/>
    <w:rsid w:val="00E5140E"/>
    <w:rsid w:val="00E51F27"/>
    <w:rsid w:val="00E5285E"/>
    <w:rsid w:val="00E52F8A"/>
    <w:rsid w:val="00E53695"/>
    <w:rsid w:val="00E54104"/>
    <w:rsid w:val="00E54DEB"/>
    <w:rsid w:val="00E55B1C"/>
    <w:rsid w:val="00E569D7"/>
    <w:rsid w:val="00E57493"/>
    <w:rsid w:val="00E5768A"/>
    <w:rsid w:val="00E601A4"/>
    <w:rsid w:val="00E602C8"/>
    <w:rsid w:val="00E603AA"/>
    <w:rsid w:val="00E60677"/>
    <w:rsid w:val="00E60CE5"/>
    <w:rsid w:val="00E61230"/>
    <w:rsid w:val="00E61507"/>
    <w:rsid w:val="00E616DE"/>
    <w:rsid w:val="00E617BF"/>
    <w:rsid w:val="00E62E1C"/>
    <w:rsid w:val="00E62EE9"/>
    <w:rsid w:val="00E62F88"/>
    <w:rsid w:val="00E630E7"/>
    <w:rsid w:val="00E63BE1"/>
    <w:rsid w:val="00E63F0E"/>
    <w:rsid w:val="00E646CA"/>
    <w:rsid w:val="00E6471F"/>
    <w:rsid w:val="00E64CB0"/>
    <w:rsid w:val="00E65370"/>
    <w:rsid w:val="00E653E4"/>
    <w:rsid w:val="00E6615B"/>
    <w:rsid w:val="00E663B8"/>
    <w:rsid w:val="00E66666"/>
    <w:rsid w:val="00E667E5"/>
    <w:rsid w:val="00E66971"/>
    <w:rsid w:val="00E6709F"/>
    <w:rsid w:val="00E67A89"/>
    <w:rsid w:val="00E67C60"/>
    <w:rsid w:val="00E67F45"/>
    <w:rsid w:val="00E70446"/>
    <w:rsid w:val="00E70DD9"/>
    <w:rsid w:val="00E71173"/>
    <w:rsid w:val="00E7146D"/>
    <w:rsid w:val="00E71CF4"/>
    <w:rsid w:val="00E7274C"/>
    <w:rsid w:val="00E72EC7"/>
    <w:rsid w:val="00E72ED9"/>
    <w:rsid w:val="00E72F4E"/>
    <w:rsid w:val="00E72FDA"/>
    <w:rsid w:val="00E73722"/>
    <w:rsid w:val="00E73E6F"/>
    <w:rsid w:val="00E74641"/>
    <w:rsid w:val="00E74D0B"/>
    <w:rsid w:val="00E75052"/>
    <w:rsid w:val="00E750BC"/>
    <w:rsid w:val="00E75580"/>
    <w:rsid w:val="00E75F3B"/>
    <w:rsid w:val="00E761B9"/>
    <w:rsid w:val="00E76AD6"/>
    <w:rsid w:val="00E76B26"/>
    <w:rsid w:val="00E774EB"/>
    <w:rsid w:val="00E77748"/>
    <w:rsid w:val="00E77A39"/>
    <w:rsid w:val="00E8029F"/>
    <w:rsid w:val="00E80D19"/>
    <w:rsid w:val="00E80E60"/>
    <w:rsid w:val="00E80F3C"/>
    <w:rsid w:val="00E81454"/>
    <w:rsid w:val="00E818D7"/>
    <w:rsid w:val="00E81E56"/>
    <w:rsid w:val="00E820EB"/>
    <w:rsid w:val="00E824D0"/>
    <w:rsid w:val="00E824E2"/>
    <w:rsid w:val="00E82E3B"/>
    <w:rsid w:val="00E83096"/>
    <w:rsid w:val="00E8477B"/>
    <w:rsid w:val="00E848E6"/>
    <w:rsid w:val="00E849A6"/>
    <w:rsid w:val="00E85028"/>
    <w:rsid w:val="00E851AB"/>
    <w:rsid w:val="00E851BA"/>
    <w:rsid w:val="00E858B1"/>
    <w:rsid w:val="00E867F5"/>
    <w:rsid w:val="00E86E79"/>
    <w:rsid w:val="00E8711F"/>
    <w:rsid w:val="00E8742F"/>
    <w:rsid w:val="00E902A7"/>
    <w:rsid w:val="00E90761"/>
    <w:rsid w:val="00E90871"/>
    <w:rsid w:val="00E90D5D"/>
    <w:rsid w:val="00E90E21"/>
    <w:rsid w:val="00E9105A"/>
    <w:rsid w:val="00E91712"/>
    <w:rsid w:val="00E91B7E"/>
    <w:rsid w:val="00E9253C"/>
    <w:rsid w:val="00E928A2"/>
    <w:rsid w:val="00E92AB3"/>
    <w:rsid w:val="00E92F04"/>
    <w:rsid w:val="00E93596"/>
    <w:rsid w:val="00E93685"/>
    <w:rsid w:val="00E9473E"/>
    <w:rsid w:val="00E94B31"/>
    <w:rsid w:val="00E9507C"/>
    <w:rsid w:val="00E956B6"/>
    <w:rsid w:val="00E95A54"/>
    <w:rsid w:val="00E971D0"/>
    <w:rsid w:val="00E97277"/>
    <w:rsid w:val="00EA01A9"/>
    <w:rsid w:val="00EA11F5"/>
    <w:rsid w:val="00EA15D9"/>
    <w:rsid w:val="00EA1D92"/>
    <w:rsid w:val="00EA2B98"/>
    <w:rsid w:val="00EA312C"/>
    <w:rsid w:val="00EA3BC4"/>
    <w:rsid w:val="00EA559E"/>
    <w:rsid w:val="00EA710C"/>
    <w:rsid w:val="00EA71E9"/>
    <w:rsid w:val="00EA756C"/>
    <w:rsid w:val="00EA7C31"/>
    <w:rsid w:val="00EB0210"/>
    <w:rsid w:val="00EB08C5"/>
    <w:rsid w:val="00EB13B9"/>
    <w:rsid w:val="00EB1436"/>
    <w:rsid w:val="00EB14F9"/>
    <w:rsid w:val="00EB17AF"/>
    <w:rsid w:val="00EB1B2A"/>
    <w:rsid w:val="00EB2639"/>
    <w:rsid w:val="00EB2692"/>
    <w:rsid w:val="00EB2FAC"/>
    <w:rsid w:val="00EB313A"/>
    <w:rsid w:val="00EB32EE"/>
    <w:rsid w:val="00EB34F4"/>
    <w:rsid w:val="00EB361E"/>
    <w:rsid w:val="00EB38B2"/>
    <w:rsid w:val="00EB3BDC"/>
    <w:rsid w:val="00EB4501"/>
    <w:rsid w:val="00EB4885"/>
    <w:rsid w:val="00EB4D52"/>
    <w:rsid w:val="00EB521B"/>
    <w:rsid w:val="00EB54BF"/>
    <w:rsid w:val="00EB5594"/>
    <w:rsid w:val="00EB59C7"/>
    <w:rsid w:val="00EB633B"/>
    <w:rsid w:val="00EB6554"/>
    <w:rsid w:val="00EB7053"/>
    <w:rsid w:val="00EB70ED"/>
    <w:rsid w:val="00EB72FA"/>
    <w:rsid w:val="00EB7AC3"/>
    <w:rsid w:val="00EB7CD4"/>
    <w:rsid w:val="00EB7E46"/>
    <w:rsid w:val="00EC0086"/>
    <w:rsid w:val="00EC0292"/>
    <w:rsid w:val="00EC1347"/>
    <w:rsid w:val="00EC1A5B"/>
    <w:rsid w:val="00EC242B"/>
    <w:rsid w:val="00EC3FBC"/>
    <w:rsid w:val="00EC400B"/>
    <w:rsid w:val="00EC48AD"/>
    <w:rsid w:val="00EC4D85"/>
    <w:rsid w:val="00EC51B5"/>
    <w:rsid w:val="00EC537C"/>
    <w:rsid w:val="00EC5438"/>
    <w:rsid w:val="00EC5821"/>
    <w:rsid w:val="00EC59DC"/>
    <w:rsid w:val="00EC5D5E"/>
    <w:rsid w:val="00EC7246"/>
    <w:rsid w:val="00EC7DE2"/>
    <w:rsid w:val="00EC7FAE"/>
    <w:rsid w:val="00ED083B"/>
    <w:rsid w:val="00ED0BB4"/>
    <w:rsid w:val="00ED100E"/>
    <w:rsid w:val="00ED18B7"/>
    <w:rsid w:val="00ED2069"/>
    <w:rsid w:val="00ED247F"/>
    <w:rsid w:val="00ED2BFF"/>
    <w:rsid w:val="00ED2DE0"/>
    <w:rsid w:val="00ED2FB4"/>
    <w:rsid w:val="00ED39FD"/>
    <w:rsid w:val="00ED4444"/>
    <w:rsid w:val="00ED5572"/>
    <w:rsid w:val="00ED56E2"/>
    <w:rsid w:val="00ED5792"/>
    <w:rsid w:val="00ED5ACD"/>
    <w:rsid w:val="00ED5DA7"/>
    <w:rsid w:val="00ED67CE"/>
    <w:rsid w:val="00ED692C"/>
    <w:rsid w:val="00ED6C93"/>
    <w:rsid w:val="00ED7118"/>
    <w:rsid w:val="00ED72A3"/>
    <w:rsid w:val="00ED7F80"/>
    <w:rsid w:val="00EE05C7"/>
    <w:rsid w:val="00EE0690"/>
    <w:rsid w:val="00EE0C8D"/>
    <w:rsid w:val="00EE0D9D"/>
    <w:rsid w:val="00EE11FF"/>
    <w:rsid w:val="00EE1472"/>
    <w:rsid w:val="00EE1E9B"/>
    <w:rsid w:val="00EE258E"/>
    <w:rsid w:val="00EE2700"/>
    <w:rsid w:val="00EE282B"/>
    <w:rsid w:val="00EE28A6"/>
    <w:rsid w:val="00EE2F07"/>
    <w:rsid w:val="00EE3A3A"/>
    <w:rsid w:val="00EE4151"/>
    <w:rsid w:val="00EE4EE5"/>
    <w:rsid w:val="00EE5686"/>
    <w:rsid w:val="00EE57AF"/>
    <w:rsid w:val="00EE5C43"/>
    <w:rsid w:val="00EE63C5"/>
    <w:rsid w:val="00EE6A4E"/>
    <w:rsid w:val="00EE7060"/>
    <w:rsid w:val="00EE75ED"/>
    <w:rsid w:val="00EE7791"/>
    <w:rsid w:val="00EE7919"/>
    <w:rsid w:val="00EE795C"/>
    <w:rsid w:val="00EE7F1D"/>
    <w:rsid w:val="00EF0C74"/>
    <w:rsid w:val="00EF0E8F"/>
    <w:rsid w:val="00EF219B"/>
    <w:rsid w:val="00EF3B33"/>
    <w:rsid w:val="00EF4497"/>
    <w:rsid w:val="00EF4A44"/>
    <w:rsid w:val="00EF5C41"/>
    <w:rsid w:val="00EF64E2"/>
    <w:rsid w:val="00EF661C"/>
    <w:rsid w:val="00EF6666"/>
    <w:rsid w:val="00EF6AD3"/>
    <w:rsid w:val="00EF6EDA"/>
    <w:rsid w:val="00EF755B"/>
    <w:rsid w:val="00EF77FC"/>
    <w:rsid w:val="00EF7C46"/>
    <w:rsid w:val="00EF7DA0"/>
    <w:rsid w:val="00EF7F73"/>
    <w:rsid w:val="00F0019C"/>
    <w:rsid w:val="00F0024A"/>
    <w:rsid w:val="00F00822"/>
    <w:rsid w:val="00F00B9A"/>
    <w:rsid w:val="00F00F65"/>
    <w:rsid w:val="00F00F98"/>
    <w:rsid w:val="00F0120D"/>
    <w:rsid w:val="00F01E00"/>
    <w:rsid w:val="00F023E9"/>
    <w:rsid w:val="00F02F6B"/>
    <w:rsid w:val="00F03684"/>
    <w:rsid w:val="00F0370B"/>
    <w:rsid w:val="00F03D92"/>
    <w:rsid w:val="00F040FF"/>
    <w:rsid w:val="00F04E4D"/>
    <w:rsid w:val="00F051AD"/>
    <w:rsid w:val="00F0622C"/>
    <w:rsid w:val="00F06555"/>
    <w:rsid w:val="00F0677C"/>
    <w:rsid w:val="00F06897"/>
    <w:rsid w:val="00F06F96"/>
    <w:rsid w:val="00F07B98"/>
    <w:rsid w:val="00F07FB8"/>
    <w:rsid w:val="00F1015E"/>
    <w:rsid w:val="00F102BF"/>
    <w:rsid w:val="00F10823"/>
    <w:rsid w:val="00F10A3C"/>
    <w:rsid w:val="00F10E02"/>
    <w:rsid w:val="00F11D37"/>
    <w:rsid w:val="00F12781"/>
    <w:rsid w:val="00F12ED5"/>
    <w:rsid w:val="00F1310C"/>
    <w:rsid w:val="00F133FC"/>
    <w:rsid w:val="00F1355F"/>
    <w:rsid w:val="00F13779"/>
    <w:rsid w:val="00F1488F"/>
    <w:rsid w:val="00F14ADA"/>
    <w:rsid w:val="00F155A5"/>
    <w:rsid w:val="00F159A4"/>
    <w:rsid w:val="00F15BAD"/>
    <w:rsid w:val="00F16055"/>
    <w:rsid w:val="00F16F21"/>
    <w:rsid w:val="00F16F65"/>
    <w:rsid w:val="00F173A1"/>
    <w:rsid w:val="00F17AF8"/>
    <w:rsid w:val="00F201D6"/>
    <w:rsid w:val="00F20804"/>
    <w:rsid w:val="00F20EE3"/>
    <w:rsid w:val="00F217D5"/>
    <w:rsid w:val="00F2230F"/>
    <w:rsid w:val="00F2308D"/>
    <w:rsid w:val="00F24EA1"/>
    <w:rsid w:val="00F24F9E"/>
    <w:rsid w:val="00F25146"/>
    <w:rsid w:val="00F2524A"/>
    <w:rsid w:val="00F25E93"/>
    <w:rsid w:val="00F26285"/>
    <w:rsid w:val="00F271B4"/>
    <w:rsid w:val="00F27D4D"/>
    <w:rsid w:val="00F3072E"/>
    <w:rsid w:val="00F30C2E"/>
    <w:rsid w:val="00F30CF4"/>
    <w:rsid w:val="00F311F0"/>
    <w:rsid w:val="00F31E1A"/>
    <w:rsid w:val="00F32160"/>
    <w:rsid w:val="00F32868"/>
    <w:rsid w:val="00F32905"/>
    <w:rsid w:val="00F32A7A"/>
    <w:rsid w:val="00F32D41"/>
    <w:rsid w:val="00F32F92"/>
    <w:rsid w:val="00F33101"/>
    <w:rsid w:val="00F3353C"/>
    <w:rsid w:val="00F338A6"/>
    <w:rsid w:val="00F34246"/>
    <w:rsid w:val="00F34D02"/>
    <w:rsid w:val="00F34E2E"/>
    <w:rsid w:val="00F34EB4"/>
    <w:rsid w:val="00F351D9"/>
    <w:rsid w:val="00F354DC"/>
    <w:rsid w:val="00F37263"/>
    <w:rsid w:val="00F37508"/>
    <w:rsid w:val="00F37D31"/>
    <w:rsid w:val="00F37D48"/>
    <w:rsid w:val="00F408E4"/>
    <w:rsid w:val="00F40CC2"/>
    <w:rsid w:val="00F40E58"/>
    <w:rsid w:val="00F416D2"/>
    <w:rsid w:val="00F41BA7"/>
    <w:rsid w:val="00F41F80"/>
    <w:rsid w:val="00F42AA2"/>
    <w:rsid w:val="00F4328C"/>
    <w:rsid w:val="00F43DA5"/>
    <w:rsid w:val="00F43F17"/>
    <w:rsid w:val="00F447EA"/>
    <w:rsid w:val="00F448C7"/>
    <w:rsid w:val="00F46105"/>
    <w:rsid w:val="00F461C3"/>
    <w:rsid w:val="00F46253"/>
    <w:rsid w:val="00F467E5"/>
    <w:rsid w:val="00F46982"/>
    <w:rsid w:val="00F46B58"/>
    <w:rsid w:val="00F4702D"/>
    <w:rsid w:val="00F47453"/>
    <w:rsid w:val="00F47FC6"/>
    <w:rsid w:val="00F507E2"/>
    <w:rsid w:val="00F50997"/>
    <w:rsid w:val="00F50FA3"/>
    <w:rsid w:val="00F51099"/>
    <w:rsid w:val="00F51696"/>
    <w:rsid w:val="00F51C32"/>
    <w:rsid w:val="00F53447"/>
    <w:rsid w:val="00F5348F"/>
    <w:rsid w:val="00F538D4"/>
    <w:rsid w:val="00F53A9E"/>
    <w:rsid w:val="00F53D79"/>
    <w:rsid w:val="00F53FF8"/>
    <w:rsid w:val="00F5433A"/>
    <w:rsid w:val="00F54527"/>
    <w:rsid w:val="00F5481E"/>
    <w:rsid w:val="00F54A6F"/>
    <w:rsid w:val="00F55541"/>
    <w:rsid w:val="00F555BA"/>
    <w:rsid w:val="00F55864"/>
    <w:rsid w:val="00F571BE"/>
    <w:rsid w:val="00F60190"/>
    <w:rsid w:val="00F604E2"/>
    <w:rsid w:val="00F611F1"/>
    <w:rsid w:val="00F6149E"/>
    <w:rsid w:val="00F6164C"/>
    <w:rsid w:val="00F61F4E"/>
    <w:rsid w:val="00F621EE"/>
    <w:rsid w:val="00F62B7A"/>
    <w:rsid w:val="00F62DFD"/>
    <w:rsid w:val="00F63003"/>
    <w:rsid w:val="00F63453"/>
    <w:rsid w:val="00F63872"/>
    <w:rsid w:val="00F6470C"/>
    <w:rsid w:val="00F65633"/>
    <w:rsid w:val="00F65697"/>
    <w:rsid w:val="00F658B9"/>
    <w:rsid w:val="00F65B0F"/>
    <w:rsid w:val="00F65D0B"/>
    <w:rsid w:val="00F6606F"/>
    <w:rsid w:val="00F6637B"/>
    <w:rsid w:val="00F66A70"/>
    <w:rsid w:val="00F675F8"/>
    <w:rsid w:val="00F67EC0"/>
    <w:rsid w:val="00F71024"/>
    <w:rsid w:val="00F713B4"/>
    <w:rsid w:val="00F72790"/>
    <w:rsid w:val="00F72A34"/>
    <w:rsid w:val="00F73168"/>
    <w:rsid w:val="00F73207"/>
    <w:rsid w:val="00F73D5F"/>
    <w:rsid w:val="00F7478E"/>
    <w:rsid w:val="00F74A30"/>
    <w:rsid w:val="00F77B07"/>
    <w:rsid w:val="00F77C9B"/>
    <w:rsid w:val="00F77D2F"/>
    <w:rsid w:val="00F77E1F"/>
    <w:rsid w:val="00F8002B"/>
    <w:rsid w:val="00F8053F"/>
    <w:rsid w:val="00F81D92"/>
    <w:rsid w:val="00F82303"/>
    <w:rsid w:val="00F824AF"/>
    <w:rsid w:val="00F8261C"/>
    <w:rsid w:val="00F82CCB"/>
    <w:rsid w:val="00F83388"/>
    <w:rsid w:val="00F833DD"/>
    <w:rsid w:val="00F84438"/>
    <w:rsid w:val="00F84C73"/>
    <w:rsid w:val="00F84EE8"/>
    <w:rsid w:val="00F84EF3"/>
    <w:rsid w:val="00F852D1"/>
    <w:rsid w:val="00F85419"/>
    <w:rsid w:val="00F8586D"/>
    <w:rsid w:val="00F862FB"/>
    <w:rsid w:val="00F8696D"/>
    <w:rsid w:val="00F86E3C"/>
    <w:rsid w:val="00F870AB"/>
    <w:rsid w:val="00F90226"/>
    <w:rsid w:val="00F90DB3"/>
    <w:rsid w:val="00F915B5"/>
    <w:rsid w:val="00F9218C"/>
    <w:rsid w:val="00F92219"/>
    <w:rsid w:val="00F92335"/>
    <w:rsid w:val="00F92352"/>
    <w:rsid w:val="00F923DF"/>
    <w:rsid w:val="00F93048"/>
    <w:rsid w:val="00F933E0"/>
    <w:rsid w:val="00F93743"/>
    <w:rsid w:val="00F93940"/>
    <w:rsid w:val="00F93C81"/>
    <w:rsid w:val="00F94171"/>
    <w:rsid w:val="00F95726"/>
    <w:rsid w:val="00F95BE2"/>
    <w:rsid w:val="00F95D05"/>
    <w:rsid w:val="00F9685D"/>
    <w:rsid w:val="00F96889"/>
    <w:rsid w:val="00F96EDF"/>
    <w:rsid w:val="00F9712A"/>
    <w:rsid w:val="00F97301"/>
    <w:rsid w:val="00F97415"/>
    <w:rsid w:val="00F9784F"/>
    <w:rsid w:val="00F97B16"/>
    <w:rsid w:val="00F97DBE"/>
    <w:rsid w:val="00FA121F"/>
    <w:rsid w:val="00FA1926"/>
    <w:rsid w:val="00FA1A74"/>
    <w:rsid w:val="00FA29BD"/>
    <w:rsid w:val="00FA2F40"/>
    <w:rsid w:val="00FA35ED"/>
    <w:rsid w:val="00FA42ED"/>
    <w:rsid w:val="00FA43D8"/>
    <w:rsid w:val="00FA4668"/>
    <w:rsid w:val="00FA5D43"/>
    <w:rsid w:val="00FA69F0"/>
    <w:rsid w:val="00FA79A2"/>
    <w:rsid w:val="00FA7ECB"/>
    <w:rsid w:val="00FB01E3"/>
    <w:rsid w:val="00FB02A5"/>
    <w:rsid w:val="00FB02D3"/>
    <w:rsid w:val="00FB0611"/>
    <w:rsid w:val="00FB0DE9"/>
    <w:rsid w:val="00FB1394"/>
    <w:rsid w:val="00FB1563"/>
    <w:rsid w:val="00FB15FF"/>
    <w:rsid w:val="00FB367C"/>
    <w:rsid w:val="00FB4A18"/>
    <w:rsid w:val="00FB4BE5"/>
    <w:rsid w:val="00FB4C85"/>
    <w:rsid w:val="00FB532F"/>
    <w:rsid w:val="00FB54A5"/>
    <w:rsid w:val="00FB5AF6"/>
    <w:rsid w:val="00FB5D37"/>
    <w:rsid w:val="00FB5FFD"/>
    <w:rsid w:val="00FB6922"/>
    <w:rsid w:val="00FB6D2F"/>
    <w:rsid w:val="00FB7249"/>
    <w:rsid w:val="00FB7506"/>
    <w:rsid w:val="00FB78AC"/>
    <w:rsid w:val="00FB7B6B"/>
    <w:rsid w:val="00FB7B8E"/>
    <w:rsid w:val="00FC0837"/>
    <w:rsid w:val="00FC08CC"/>
    <w:rsid w:val="00FC11D9"/>
    <w:rsid w:val="00FC1370"/>
    <w:rsid w:val="00FC2603"/>
    <w:rsid w:val="00FC3076"/>
    <w:rsid w:val="00FC34C3"/>
    <w:rsid w:val="00FC379D"/>
    <w:rsid w:val="00FC3CEC"/>
    <w:rsid w:val="00FC4487"/>
    <w:rsid w:val="00FC48D5"/>
    <w:rsid w:val="00FC60FC"/>
    <w:rsid w:val="00FC612A"/>
    <w:rsid w:val="00FC6436"/>
    <w:rsid w:val="00FC7258"/>
    <w:rsid w:val="00FC74ED"/>
    <w:rsid w:val="00FC7B86"/>
    <w:rsid w:val="00FC7C67"/>
    <w:rsid w:val="00FD0622"/>
    <w:rsid w:val="00FD0BBF"/>
    <w:rsid w:val="00FD0F57"/>
    <w:rsid w:val="00FD1939"/>
    <w:rsid w:val="00FD28AA"/>
    <w:rsid w:val="00FD308F"/>
    <w:rsid w:val="00FD324D"/>
    <w:rsid w:val="00FD3377"/>
    <w:rsid w:val="00FD38A7"/>
    <w:rsid w:val="00FD41DC"/>
    <w:rsid w:val="00FD5878"/>
    <w:rsid w:val="00FD6C74"/>
    <w:rsid w:val="00FD71DF"/>
    <w:rsid w:val="00FD7357"/>
    <w:rsid w:val="00FD79CF"/>
    <w:rsid w:val="00FD7B94"/>
    <w:rsid w:val="00FE0330"/>
    <w:rsid w:val="00FE03DB"/>
    <w:rsid w:val="00FE0E2E"/>
    <w:rsid w:val="00FE32A3"/>
    <w:rsid w:val="00FE413B"/>
    <w:rsid w:val="00FE4EC1"/>
    <w:rsid w:val="00FE52F6"/>
    <w:rsid w:val="00FE726F"/>
    <w:rsid w:val="00FE773A"/>
    <w:rsid w:val="00FE7AB1"/>
    <w:rsid w:val="00FE7AD1"/>
    <w:rsid w:val="00FF0496"/>
    <w:rsid w:val="00FF0D23"/>
    <w:rsid w:val="00FF0FC2"/>
    <w:rsid w:val="00FF1627"/>
    <w:rsid w:val="00FF1A43"/>
    <w:rsid w:val="00FF1F72"/>
    <w:rsid w:val="00FF2584"/>
    <w:rsid w:val="00FF280F"/>
    <w:rsid w:val="00FF3D89"/>
    <w:rsid w:val="00FF3FE3"/>
    <w:rsid w:val="00FF404E"/>
    <w:rsid w:val="00FF43F2"/>
    <w:rsid w:val="00FF47AD"/>
    <w:rsid w:val="00FF49A1"/>
    <w:rsid w:val="00FF4A12"/>
    <w:rsid w:val="00FF5365"/>
    <w:rsid w:val="00FF562A"/>
    <w:rsid w:val="00FF6543"/>
    <w:rsid w:val="00FF6796"/>
    <w:rsid w:val="00FF78B5"/>
    <w:rsid w:val="010B3E76"/>
    <w:rsid w:val="0113F54A"/>
    <w:rsid w:val="011A400B"/>
    <w:rsid w:val="01265826"/>
    <w:rsid w:val="012CB444"/>
    <w:rsid w:val="014FAF9F"/>
    <w:rsid w:val="01508586"/>
    <w:rsid w:val="01574B94"/>
    <w:rsid w:val="015FE5D9"/>
    <w:rsid w:val="0161162D"/>
    <w:rsid w:val="01679E74"/>
    <w:rsid w:val="01762344"/>
    <w:rsid w:val="017F29BE"/>
    <w:rsid w:val="0182BDE9"/>
    <w:rsid w:val="01893BC4"/>
    <w:rsid w:val="01937EB8"/>
    <w:rsid w:val="01996E06"/>
    <w:rsid w:val="019CB3E4"/>
    <w:rsid w:val="019D1A39"/>
    <w:rsid w:val="019DE328"/>
    <w:rsid w:val="019E5267"/>
    <w:rsid w:val="019FD58C"/>
    <w:rsid w:val="01A33248"/>
    <w:rsid w:val="01CD218F"/>
    <w:rsid w:val="01D520BD"/>
    <w:rsid w:val="01DA9282"/>
    <w:rsid w:val="01E3D636"/>
    <w:rsid w:val="01F3DABB"/>
    <w:rsid w:val="020828B0"/>
    <w:rsid w:val="021F8971"/>
    <w:rsid w:val="022E5A6D"/>
    <w:rsid w:val="026FF283"/>
    <w:rsid w:val="0271077F"/>
    <w:rsid w:val="027C79CD"/>
    <w:rsid w:val="02A1FF94"/>
    <w:rsid w:val="02A47093"/>
    <w:rsid w:val="02B00314"/>
    <w:rsid w:val="02C17C35"/>
    <w:rsid w:val="02EDCC2E"/>
    <w:rsid w:val="02F3350F"/>
    <w:rsid w:val="02FE3C5E"/>
    <w:rsid w:val="03228465"/>
    <w:rsid w:val="03254568"/>
    <w:rsid w:val="03372546"/>
    <w:rsid w:val="033E50FF"/>
    <w:rsid w:val="03425ECA"/>
    <w:rsid w:val="034C5AB9"/>
    <w:rsid w:val="035F8DCE"/>
    <w:rsid w:val="03642662"/>
    <w:rsid w:val="036E7D72"/>
    <w:rsid w:val="036F90DC"/>
    <w:rsid w:val="0386C776"/>
    <w:rsid w:val="039A71BA"/>
    <w:rsid w:val="039E8618"/>
    <w:rsid w:val="03A01531"/>
    <w:rsid w:val="03B2DF04"/>
    <w:rsid w:val="03CF3924"/>
    <w:rsid w:val="03D0822A"/>
    <w:rsid w:val="03D8B72E"/>
    <w:rsid w:val="03E0223F"/>
    <w:rsid w:val="03F25171"/>
    <w:rsid w:val="03FAC390"/>
    <w:rsid w:val="0408B314"/>
    <w:rsid w:val="040D3C94"/>
    <w:rsid w:val="04105DA3"/>
    <w:rsid w:val="04122A2A"/>
    <w:rsid w:val="04246BB8"/>
    <w:rsid w:val="04369C8F"/>
    <w:rsid w:val="044247C0"/>
    <w:rsid w:val="044A0275"/>
    <w:rsid w:val="044A765C"/>
    <w:rsid w:val="04523383"/>
    <w:rsid w:val="04596C14"/>
    <w:rsid w:val="0466B66C"/>
    <w:rsid w:val="0466D50C"/>
    <w:rsid w:val="046FE7C4"/>
    <w:rsid w:val="047CD951"/>
    <w:rsid w:val="048890D1"/>
    <w:rsid w:val="049ACD0E"/>
    <w:rsid w:val="04A2E256"/>
    <w:rsid w:val="04A665F1"/>
    <w:rsid w:val="04A98D1F"/>
    <w:rsid w:val="04B1C2A6"/>
    <w:rsid w:val="04B437F0"/>
    <w:rsid w:val="04B63CE6"/>
    <w:rsid w:val="04B7D46A"/>
    <w:rsid w:val="04C37ECA"/>
    <w:rsid w:val="04C44874"/>
    <w:rsid w:val="04C5510E"/>
    <w:rsid w:val="04E6D022"/>
    <w:rsid w:val="05194B60"/>
    <w:rsid w:val="051C06D0"/>
    <w:rsid w:val="0522988C"/>
    <w:rsid w:val="0523DC27"/>
    <w:rsid w:val="052CBC67"/>
    <w:rsid w:val="05316EB8"/>
    <w:rsid w:val="0534566F"/>
    <w:rsid w:val="05374D70"/>
    <w:rsid w:val="053E0402"/>
    <w:rsid w:val="05484D3C"/>
    <w:rsid w:val="055BC59E"/>
    <w:rsid w:val="0560DC9D"/>
    <w:rsid w:val="0576F500"/>
    <w:rsid w:val="058E404A"/>
    <w:rsid w:val="058E6392"/>
    <w:rsid w:val="059BD568"/>
    <w:rsid w:val="05A06151"/>
    <w:rsid w:val="05A117C0"/>
    <w:rsid w:val="05A42717"/>
    <w:rsid w:val="05B69E4F"/>
    <w:rsid w:val="05B712F5"/>
    <w:rsid w:val="05C4F0BF"/>
    <w:rsid w:val="05C5ECDE"/>
    <w:rsid w:val="05CB7677"/>
    <w:rsid w:val="05DB692C"/>
    <w:rsid w:val="05EE2F9B"/>
    <w:rsid w:val="0614A549"/>
    <w:rsid w:val="061756E9"/>
    <w:rsid w:val="061C1EA4"/>
    <w:rsid w:val="062AD0DF"/>
    <w:rsid w:val="062E17E5"/>
    <w:rsid w:val="0637A776"/>
    <w:rsid w:val="0658728C"/>
    <w:rsid w:val="0665122B"/>
    <w:rsid w:val="06780397"/>
    <w:rsid w:val="06803CD5"/>
    <w:rsid w:val="0690084A"/>
    <w:rsid w:val="0692A225"/>
    <w:rsid w:val="06A82157"/>
    <w:rsid w:val="06B1CB7D"/>
    <w:rsid w:val="06B97822"/>
    <w:rsid w:val="06CABEF1"/>
    <w:rsid w:val="06D1F4EC"/>
    <w:rsid w:val="06D7AE0D"/>
    <w:rsid w:val="06DA0508"/>
    <w:rsid w:val="06E5B753"/>
    <w:rsid w:val="06EB7D23"/>
    <w:rsid w:val="06F97025"/>
    <w:rsid w:val="06FEB992"/>
    <w:rsid w:val="06FED676"/>
    <w:rsid w:val="0706934B"/>
    <w:rsid w:val="07111F27"/>
    <w:rsid w:val="071BF16F"/>
    <w:rsid w:val="072A33F3"/>
    <w:rsid w:val="07302CF9"/>
    <w:rsid w:val="073C14D0"/>
    <w:rsid w:val="075B05C3"/>
    <w:rsid w:val="07643BFA"/>
    <w:rsid w:val="0766A6DF"/>
    <w:rsid w:val="07708546"/>
    <w:rsid w:val="077887BC"/>
    <w:rsid w:val="078207DE"/>
    <w:rsid w:val="07877AB4"/>
    <w:rsid w:val="078DC1B0"/>
    <w:rsid w:val="0790BA19"/>
    <w:rsid w:val="0794ACAD"/>
    <w:rsid w:val="07AA88B0"/>
    <w:rsid w:val="07AFC104"/>
    <w:rsid w:val="07B0A320"/>
    <w:rsid w:val="07B8878D"/>
    <w:rsid w:val="07C9EAD5"/>
    <w:rsid w:val="07D38DFF"/>
    <w:rsid w:val="07D67437"/>
    <w:rsid w:val="07E19A9C"/>
    <w:rsid w:val="07E7222E"/>
    <w:rsid w:val="07ECA210"/>
    <w:rsid w:val="07F83964"/>
    <w:rsid w:val="08078C21"/>
    <w:rsid w:val="081843F8"/>
    <w:rsid w:val="082081B8"/>
    <w:rsid w:val="082B390B"/>
    <w:rsid w:val="083A5F97"/>
    <w:rsid w:val="083DAD97"/>
    <w:rsid w:val="083E82E4"/>
    <w:rsid w:val="0848178C"/>
    <w:rsid w:val="085C9FD3"/>
    <w:rsid w:val="086F1745"/>
    <w:rsid w:val="087FAE37"/>
    <w:rsid w:val="089706F7"/>
    <w:rsid w:val="08ACFD96"/>
    <w:rsid w:val="08B58350"/>
    <w:rsid w:val="08B7BB2B"/>
    <w:rsid w:val="08C6DCA2"/>
    <w:rsid w:val="08CBB0C7"/>
    <w:rsid w:val="08F93487"/>
    <w:rsid w:val="08FFF618"/>
    <w:rsid w:val="09027740"/>
    <w:rsid w:val="09096944"/>
    <w:rsid w:val="0909B45E"/>
    <w:rsid w:val="090A5B2D"/>
    <w:rsid w:val="0914F9A4"/>
    <w:rsid w:val="0916E7D3"/>
    <w:rsid w:val="091CAA4A"/>
    <w:rsid w:val="09348AA2"/>
    <w:rsid w:val="09588ED3"/>
    <w:rsid w:val="0972BD0C"/>
    <w:rsid w:val="0975FF48"/>
    <w:rsid w:val="097FB631"/>
    <w:rsid w:val="099703BA"/>
    <w:rsid w:val="09A9FBC4"/>
    <w:rsid w:val="09AAD025"/>
    <w:rsid w:val="09BCD14C"/>
    <w:rsid w:val="09C350CB"/>
    <w:rsid w:val="09C9B605"/>
    <w:rsid w:val="09D55B17"/>
    <w:rsid w:val="09E05558"/>
    <w:rsid w:val="09ECFC63"/>
    <w:rsid w:val="0A00C90B"/>
    <w:rsid w:val="0A0F5A6A"/>
    <w:rsid w:val="0A108BD4"/>
    <w:rsid w:val="0A154D48"/>
    <w:rsid w:val="0A175DA9"/>
    <w:rsid w:val="0A18318F"/>
    <w:rsid w:val="0A1CCE4B"/>
    <w:rsid w:val="0A24CFD6"/>
    <w:rsid w:val="0A2C0336"/>
    <w:rsid w:val="0A2C2EED"/>
    <w:rsid w:val="0A39FC13"/>
    <w:rsid w:val="0A3ECE66"/>
    <w:rsid w:val="0A42B0E0"/>
    <w:rsid w:val="0A4B86E6"/>
    <w:rsid w:val="0A4BE30F"/>
    <w:rsid w:val="0A4D181E"/>
    <w:rsid w:val="0A512365"/>
    <w:rsid w:val="0A5B6899"/>
    <w:rsid w:val="0A835CD2"/>
    <w:rsid w:val="0AC6BAFE"/>
    <w:rsid w:val="0AD7D3C3"/>
    <w:rsid w:val="0ADA1C4E"/>
    <w:rsid w:val="0AEC7D52"/>
    <w:rsid w:val="0AFC48C9"/>
    <w:rsid w:val="0AFE71C2"/>
    <w:rsid w:val="0B04512B"/>
    <w:rsid w:val="0B17DF83"/>
    <w:rsid w:val="0B27D480"/>
    <w:rsid w:val="0B2C71F2"/>
    <w:rsid w:val="0B3E8D33"/>
    <w:rsid w:val="0B481EE4"/>
    <w:rsid w:val="0B52DC39"/>
    <w:rsid w:val="0B59AB77"/>
    <w:rsid w:val="0B76F5B3"/>
    <w:rsid w:val="0B8AC977"/>
    <w:rsid w:val="0BA4F0A1"/>
    <w:rsid w:val="0BB562E8"/>
    <w:rsid w:val="0BB666EA"/>
    <w:rsid w:val="0BC122AC"/>
    <w:rsid w:val="0BCE1041"/>
    <w:rsid w:val="0BD2EE42"/>
    <w:rsid w:val="0BEAE536"/>
    <w:rsid w:val="0C00435A"/>
    <w:rsid w:val="0C033654"/>
    <w:rsid w:val="0C0C4464"/>
    <w:rsid w:val="0C2CD19D"/>
    <w:rsid w:val="0C2E9D71"/>
    <w:rsid w:val="0C506D62"/>
    <w:rsid w:val="0C551EF2"/>
    <w:rsid w:val="0C58E4B2"/>
    <w:rsid w:val="0C654B0A"/>
    <w:rsid w:val="0C844488"/>
    <w:rsid w:val="0CD26107"/>
    <w:rsid w:val="0CEAC877"/>
    <w:rsid w:val="0CFDA8E5"/>
    <w:rsid w:val="0D1BA6FA"/>
    <w:rsid w:val="0D2C87C2"/>
    <w:rsid w:val="0D34C404"/>
    <w:rsid w:val="0D44244A"/>
    <w:rsid w:val="0D45CAE6"/>
    <w:rsid w:val="0D7D6B36"/>
    <w:rsid w:val="0D807C41"/>
    <w:rsid w:val="0D97C9C8"/>
    <w:rsid w:val="0D9F51BE"/>
    <w:rsid w:val="0DA016E4"/>
    <w:rsid w:val="0DC4BC1A"/>
    <w:rsid w:val="0DCCD3D6"/>
    <w:rsid w:val="0DDA4D0F"/>
    <w:rsid w:val="0DDDBBEB"/>
    <w:rsid w:val="0DE4EEEA"/>
    <w:rsid w:val="0DE62340"/>
    <w:rsid w:val="0DEE3601"/>
    <w:rsid w:val="0DFE4A53"/>
    <w:rsid w:val="0E0A6530"/>
    <w:rsid w:val="0E0AAF28"/>
    <w:rsid w:val="0E1B79C5"/>
    <w:rsid w:val="0E252947"/>
    <w:rsid w:val="0E2D1CFF"/>
    <w:rsid w:val="0E3BD079"/>
    <w:rsid w:val="0E3E3F89"/>
    <w:rsid w:val="0E4000EE"/>
    <w:rsid w:val="0E47CFE8"/>
    <w:rsid w:val="0E5CB2E4"/>
    <w:rsid w:val="0E669749"/>
    <w:rsid w:val="0E7823DC"/>
    <w:rsid w:val="0E78A52C"/>
    <w:rsid w:val="0E7C4511"/>
    <w:rsid w:val="0E8CC28D"/>
    <w:rsid w:val="0E988D82"/>
    <w:rsid w:val="0E9BB10D"/>
    <w:rsid w:val="0E9CA7CB"/>
    <w:rsid w:val="0EABD261"/>
    <w:rsid w:val="0EB253F9"/>
    <w:rsid w:val="0EECDE6E"/>
    <w:rsid w:val="0EF02124"/>
    <w:rsid w:val="0F000C83"/>
    <w:rsid w:val="0F118411"/>
    <w:rsid w:val="0F1B2257"/>
    <w:rsid w:val="0F2A3615"/>
    <w:rsid w:val="0F33BFFE"/>
    <w:rsid w:val="0F42107E"/>
    <w:rsid w:val="0F55300E"/>
    <w:rsid w:val="0F624EED"/>
    <w:rsid w:val="0F6E69D5"/>
    <w:rsid w:val="0F712542"/>
    <w:rsid w:val="0F774049"/>
    <w:rsid w:val="0F7EDEDC"/>
    <w:rsid w:val="0F83BD98"/>
    <w:rsid w:val="0FA9B906"/>
    <w:rsid w:val="0FB3BBF3"/>
    <w:rsid w:val="0FB67EB6"/>
    <w:rsid w:val="0FBBA979"/>
    <w:rsid w:val="0FC7F918"/>
    <w:rsid w:val="0FC92E56"/>
    <w:rsid w:val="0FC99E71"/>
    <w:rsid w:val="0FCC8C9F"/>
    <w:rsid w:val="0FDBDE37"/>
    <w:rsid w:val="0FDD7311"/>
    <w:rsid w:val="0FF8C90D"/>
    <w:rsid w:val="1003C8F9"/>
    <w:rsid w:val="101603E2"/>
    <w:rsid w:val="102558B3"/>
    <w:rsid w:val="10302683"/>
    <w:rsid w:val="1034F3D3"/>
    <w:rsid w:val="103EC4F7"/>
    <w:rsid w:val="104116F5"/>
    <w:rsid w:val="1046EBBC"/>
    <w:rsid w:val="104E245A"/>
    <w:rsid w:val="105549DF"/>
    <w:rsid w:val="1070A518"/>
    <w:rsid w:val="1094B2D6"/>
    <w:rsid w:val="10A65D5E"/>
    <w:rsid w:val="10AFC3CC"/>
    <w:rsid w:val="10B1128B"/>
    <w:rsid w:val="10B4CEAD"/>
    <w:rsid w:val="10B71EB4"/>
    <w:rsid w:val="10BAB247"/>
    <w:rsid w:val="10C4C001"/>
    <w:rsid w:val="10CA7E1A"/>
    <w:rsid w:val="10DEBBE6"/>
    <w:rsid w:val="10E262D4"/>
    <w:rsid w:val="10FB6BA6"/>
    <w:rsid w:val="10FB7344"/>
    <w:rsid w:val="11160845"/>
    <w:rsid w:val="1116E5FF"/>
    <w:rsid w:val="111B3267"/>
    <w:rsid w:val="111D9C72"/>
    <w:rsid w:val="1155D597"/>
    <w:rsid w:val="1158B5C0"/>
    <w:rsid w:val="1162AD1C"/>
    <w:rsid w:val="116A363A"/>
    <w:rsid w:val="116E6683"/>
    <w:rsid w:val="117640D5"/>
    <w:rsid w:val="119E380B"/>
    <w:rsid w:val="11A33C51"/>
    <w:rsid w:val="11BD4ADB"/>
    <w:rsid w:val="11BEBE05"/>
    <w:rsid w:val="11CF1106"/>
    <w:rsid w:val="11EA2A87"/>
    <w:rsid w:val="11ECCF5B"/>
    <w:rsid w:val="11EF4AEE"/>
    <w:rsid w:val="11F88966"/>
    <w:rsid w:val="11FF73BE"/>
    <w:rsid w:val="120AE07A"/>
    <w:rsid w:val="1228F266"/>
    <w:rsid w:val="123AC47E"/>
    <w:rsid w:val="125A2631"/>
    <w:rsid w:val="12A4442F"/>
    <w:rsid w:val="12AAE61B"/>
    <w:rsid w:val="12C1489C"/>
    <w:rsid w:val="12C851ED"/>
    <w:rsid w:val="12DF17D7"/>
    <w:rsid w:val="12EA6D8C"/>
    <w:rsid w:val="12EADB68"/>
    <w:rsid w:val="13174E81"/>
    <w:rsid w:val="13272558"/>
    <w:rsid w:val="132FD257"/>
    <w:rsid w:val="133A3BE4"/>
    <w:rsid w:val="134A5D75"/>
    <w:rsid w:val="1356202B"/>
    <w:rsid w:val="1371CCDF"/>
    <w:rsid w:val="137E0E5D"/>
    <w:rsid w:val="13804E13"/>
    <w:rsid w:val="1385C912"/>
    <w:rsid w:val="1386C531"/>
    <w:rsid w:val="139DEC15"/>
    <w:rsid w:val="13A8E0D0"/>
    <w:rsid w:val="13AC32B5"/>
    <w:rsid w:val="13D691E7"/>
    <w:rsid w:val="13DD1DAC"/>
    <w:rsid w:val="13DDFE20"/>
    <w:rsid w:val="13E54BB3"/>
    <w:rsid w:val="13E656F5"/>
    <w:rsid w:val="13F5628A"/>
    <w:rsid w:val="140335E3"/>
    <w:rsid w:val="140F76FA"/>
    <w:rsid w:val="140F8F92"/>
    <w:rsid w:val="1410EA68"/>
    <w:rsid w:val="14253584"/>
    <w:rsid w:val="143F5090"/>
    <w:rsid w:val="144B7E7B"/>
    <w:rsid w:val="14519380"/>
    <w:rsid w:val="14537EEF"/>
    <w:rsid w:val="145AF5E1"/>
    <w:rsid w:val="146F9BA9"/>
    <w:rsid w:val="14710707"/>
    <w:rsid w:val="14897907"/>
    <w:rsid w:val="14A0E57B"/>
    <w:rsid w:val="14AD4722"/>
    <w:rsid w:val="14AF7231"/>
    <w:rsid w:val="14C05C2A"/>
    <w:rsid w:val="14C5CD6F"/>
    <w:rsid w:val="14C8FD73"/>
    <w:rsid w:val="14C9D38D"/>
    <w:rsid w:val="14D5B218"/>
    <w:rsid w:val="14DDCCCF"/>
    <w:rsid w:val="14EAECAA"/>
    <w:rsid w:val="150418FB"/>
    <w:rsid w:val="1511F233"/>
    <w:rsid w:val="1529A697"/>
    <w:rsid w:val="1531A55A"/>
    <w:rsid w:val="15326804"/>
    <w:rsid w:val="15726248"/>
    <w:rsid w:val="157ED2CC"/>
    <w:rsid w:val="157EEDED"/>
    <w:rsid w:val="159AFA93"/>
    <w:rsid w:val="15A575D5"/>
    <w:rsid w:val="15B1AD74"/>
    <w:rsid w:val="15C3540C"/>
    <w:rsid w:val="15EAAD66"/>
    <w:rsid w:val="15EEB298"/>
    <w:rsid w:val="16024F94"/>
    <w:rsid w:val="1639FD23"/>
    <w:rsid w:val="163AF942"/>
    <w:rsid w:val="164214DF"/>
    <w:rsid w:val="164ADDEB"/>
    <w:rsid w:val="1656891C"/>
    <w:rsid w:val="166B82CC"/>
    <w:rsid w:val="166EA381"/>
    <w:rsid w:val="1676E979"/>
    <w:rsid w:val="167F066A"/>
    <w:rsid w:val="16881A25"/>
    <w:rsid w:val="168E39A3"/>
    <w:rsid w:val="1693C556"/>
    <w:rsid w:val="169CBC90"/>
    <w:rsid w:val="16A181DA"/>
    <w:rsid w:val="16A7EF76"/>
    <w:rsid w:val="16DAF906"/>
    <w:rsid w:val="16E0C951"/>
    <w:rsid w:val="16F062BD"/>
    <w:rsid w:val="16F5FD95"/>
    <w:rsid w:val="16FC7685"/>
    <w:rsid w:val="16FCCDF2"/>
    <w:rsid w:val="17085510"/>
    <w:rsid w:val="170D0BDF"/>
    <w:rsid w:val="1723A255"/>
    <w:rsid w:val="1725DD28"/>
    <w:rsid w:val="17596D89"/>
    <w:rsid w:val="175BFC03"/>
    <w:rsid w:val="175CC2F1"/>
    <w:rsid w:val="176B0E02"/>
    <w:rsid w:val="17715C5E"/>
    <w:rsid w:val="17745B53"/>
    <w:rsid w:val="1779A513"/>
    <w:rsid w:val="178CBD34"/>
    <w:rsid w:val="178D6A46"/>
    <w:rsid w:val="178DF2EF"/>
    <w:rsid w:val="179EEA3E"/>
    <w:rsid w:val="17AC30A3"/>
    <w:rsid w:val="17C466F6"/>
    <w:rsid w:val="17C6BBAF"/>
    <w:rsid w:val="17C7C473"/>
    <w:rsid w:val="17C80194"/>
    <w:rsid w:val="17D59AB3"/>
    <w:rsid w:val="17DA672A"/>
    <w:rsid w:val="17E41B72"/>
    <w:rsid w:val="17E71A0D"/>
    <w:rsid w:val="17E7D912"/>
    <w:rsid w:val="17E85728"/>
    <w:rsid w:val="1800CD1C"/>
    <w:rsid w:val="18061E00"/>
    <w:rsid w:val="1829475B"/>
    <w:rsid w:val="182C56B2"/>
    <w:rsid w:val="184985FC"/>
    <w:rsid w:val="1853E37F"/>
    <w:rsid w:val="185583C9"/>
    <w:rsid w:val="1888370F"/>
    <w:rsid w:val="188A2833"/>
    <w:rsid w:val="1891E2E8"/>
    <w:rsid w:val="1893ECD8"/>
    <w:rsid w:val="189846E6"/>
    <w:rsid w:val="18A596AD"/>
    <w:rsid w:val="18A8B50F"/>
    <w:rsid w:val="18C66322"/>
    <w:rsid w:val="18C68507"/>
    <w:rsid w:val="18CAD01E"/>
    <w:rsid w:val="18D2121C"/>
    <w:rsid w:val="18E2ECCC"/>
    <w:rsid w:val="18E6B5F9"/>
    <w:rsid w:val="190FC70D"/>
    <w:rsid w:val="192D0B9D"/>
    <w:rsid w:val="19364DCC"/>
    <w:rsid w:val="194881F1"/>
    <w:rsid w:val="19540E7D"/>
    <w:rsid w:val="195BC178"/>
    <w:rsid w:val="19844B34"/>
    <w:rsid w:val="1984D0FA"/>
    <w:rsid w:val="1997B171"/>
    <w:rsid w:val="19A19B57"/>
    <w:rsid w:val="19B5A4A0"/>
    <w:rsid w:val="19BE9F02"/>
    <w:rsid w:val="19CA5F43"/>
    <w:rsid w:val="19D13D95"/>
    <w:rsid w:val="19D5249E"/>
    <w:rsid w:val="19E633BE"/>
    <w:rsid w:val="19FA3B01"/>
    <w:rsid w:val="19FD5D0E"/>
    <w:rsid w:val="1A047077"/>
    <w:rsid w:val="1A107DD4"/>
    <w:rsid w:val="1A16FA7E"/>
    <w:rsid w:val="1A1C4B08"/>
    <w:rsid w:val="1A1D9EF6"/>
    <w:rsid w:val="1A242844"/>
    <w:rsid w:val="1A258D94"/>
    <w:rsid w:val="1A37A3A5"/>
    <w:rsid w:val="1A600E9B"/>
    <w:rsid w:val="1A68C19B"/>
    <w:rsid w:val="1A7ADB46"/>
    <w:rsid w:val="1A86E109"/>
    <w:rsid w:val="1A931352"/>
    <w:rsid w:val="1A96BF10"/>
    <w:rsid w:val="1AA2269F"/>
    <w:rsid w:val="1AA8F606"/>
    <w:rsid w:val="1ABB7E94"/>
    <w:rsid w:val="1ABDB86D"/>
    <w:rsid w:val="1ACC7985"/>
    <w:rsid w:val="1ACDB7E3"/>
    <w:rsid w:val="1AD13FDD"/>
    <w:rsid w:val="1AD248AC"/>
    <w:rsid w:val="1AD98AF0"/>
    <w:rsid w:val="1AE232BD"/>
    <w:rsid w:val="1AF89F9D"/>
    <w:rsid w:val="1B08B9A0"/>
    <w:rsid w:val="1B097427"/>
    <w:rsid w:val="1B20B30D"/>
    <w:rsid w:val="1B26A960"/>
    <w:rsid w:val="1B31C8C1"/>
    <w:rsid w:val="1B5FA259"/>
    <w:rsid w:val="1B66DC6A"/>
    <w:rsid w:val="1B731F85"/>
    <w:rsid w:val="1B7B7140"/>
    <w:rsid w:val="1B83F543"/>
    <w:rsid w:val="1BAA8835"/>
    <w:rsid w:val="1BAAA0EB"/>
    <w:rsid w:val="1BC42477"/>
    <w:rsid w:val="1BDDF142"/>
    <w:rsid w:val="1BDE1608"/>
    <w:rsid w:val="1BEECA80"/>
    <w:rsid w:val="1BF8CAA0"/>
    <w:rsid w:val="1C17A1A7"/>
    <w:rsid w:val="1C4657EF"/>
    <w:rsid w:val="1C6907E9"/>
    <w:rsid w:val="1C75F8E8"/>
    <w:rsid w:val="1C82CCEA"/>
    <w:rsid w:val="1C856738"/>
    <w:rsid w:val="1C8B94E2"/>
    <w:rsid w:val="1C8C867F"/>
    <w:rsid w:val="1C8DC7F5"/>
    <w:rsid w:val="1C93ADB2"/>
    <w:rsid w:val="1C95E4CA"/>
    <w:rsid w:val="1C96056B"/>
    <w:rsid w:val="1CA8D6D9"/>
    <w:rsid w:val="1CAB9552"/>
    <w:rsid w:val="1CAF3D8C"/>
    <w:rsid w:val="1CB97AC0"/>
    <w:rsid w:val="1CC40AA4"/>
    <w:rsid w:val="1CC93CA3"/>
    <w:rsid w:val="1CCD7EA6"/>
    <w:rsid w:val="1CE17050"/>
    <w:rsid w:val="1CE57ACC"/>
    <w:rsid w:val="1CEB4758"/>
    <w:rsid w:val="1CFBCFE8"/>
    <w:rsid w:val="1CFF336A"/>
    <w:rsid w:val="1D00DBCB"/>
    <w:rsid w:val="1D0F0C48"/>
    <w:rsid w:val="1D15E0DB"/>
    <w:rsid w:val="1D3B0C8F"/>
    <w:rsid w:val="1D3BE555"/>
    <w:rsid w:val="1D475FB5"/>
    <w:rsid w:val="1D558114"/>
    <w:rsid w:val="1D58C005"/>
    <w:rsid w:val="1D5D73AB"/>
    <w:rsid w:val="1D76B15A"/>
    <w:rsid w:val="1D82CC01"/>
    <w:rsid w:val="1D916D44"/>
    <w:rsid w:val="1DA981AC"/>
    <w:rsid w:val="1DB00D5F"/>
    <w:rsid w:val="1DB789C2"/>
    <w:rsid w:val="1DD5F4AD"/>
    <w:rsid w:val="1DE63A38"/>
    <w:rsid w:val="1DF731D8"/>
    <w:rsid w:val="1E00AF91"/>
    <w:rsid w:val="1E3AB4C7"/>
    <w:rsid w:val="1E3CEFAC"/>
    <w:rsid w:val="1E533DBF"/>
    <w:rsid w:val="1E536E6C"/>
    <w:rsid w:val="1E578D76"/>
    <w:rsid w:val="1E5F3E1C"/>
    <w:rsid w:val="1E6B1A7D"/>
    <w:rsid w:val="1E93DD64"/>
    <w:rsid w:val="1EA40954"/>
    <w:rsid w:val="1EAD1889"/>
    <w:rsid w:val="1EB25B82"/>
    <w:rsid w:val="1EB874E5"/>
    <w:rsid w:val="1EC6A6C3"/>
    <w:rsid w:val="1ED851D4"/>
    <w:rsid w:val="1EF0F92E"/>
    <w:rsid w:val="1F07C3FE"/>
    <w:rsid w:val="1F07E910"/>
    <w:rsid w:val="1F0EAE97"/>
    <w:rsid w:val="1F3AD8C9"/>
    <w:rsid w:val="1F3B3978"/>
    <w:rsid w:val="1F4096BF"/>
    <w:rsid w:val="1F54C150"/>
    <w:rsid w:val="1F5F8121"/>
    <w:rsid w:val="1F601EB8"/>
    <w:rsid w:val="1F642963"/>
    <w:rsid w:val="1F6D660F"/>
    <w:rsid w:val="1F709041"/>
    <w:rsid w:val="1F7C7AF6"/>
    <w:rsid w:val="1F7EDA0A"/>
    <w:rsid w:val="1F820A99"/>
    <w:rsid w:val="1F9B1E31"/>
    <w:rsid w:val="1FD81A0E"/>
    <w:rsid w:val="1FF1E784"/>
    <w:rsid w:val="1FF613F1"/>
    <w:rsid w:val="20254428"/>
    <w:rsid w:val="2026DC86"/>
    <w:rsid w:val="202D6EB4"/>
    <w:rsid w:val="20335289"/>
    <w:rsid w:val="20589556"/>
    <w:rsid w:val="2063E773"/>
    <w:rsid w:val="206840B1"/>
    <w:rsid w:val="206C35AA"/>
    <w:rsid w:val="207D47C5"/>
    <w:rsid w:val="208DC2AA"/>
    <w:rsid w:val="209021C6"/>
    <w:rsid w:val="209827D0"/>
    <w:rsid w:val="20C38E3A"/>
    <w:rsid w:val="20C3D6C4"/>
    <w:rsid w:val="20CAC864"/>
    <w:rsid w:val="20E45B4E"/>
    <w:rsid w:val="20EA892C"/>
    <w:rsid w:val="20F4FD4E"/>
    <w:rsid w:val="210AB8FB"/>
    <w:rsid w:val="21584FA2"/>
    <w:rsid w:val="216B4222"/>
    <w:rsid w:val="217643F9"/>
    <w:rsid w:val="217AAAB0"/>
    <w:rsid w:val="21A08275"/>
    <w:rsid w:val="21A46B85"/>
    <w:rsid w:val="21B01A0D"/>
    <w:rsid w:val="21C0A942"/>
    <w:rsid w:val="21C2B101"/>
    <w:rsid w:val="21CCA2AF"/>
    <w:rsid w:val="21E35108"/>
    <w:rsid w:val="21F112D2"/>
    <w:rsid w:val="21F353F5"/>
    <w:rsid w:val="21F41D91"/>
    <w:rsid w:val="21F4A746"/>
    <w:rsid w:val="21FA1453"/>
    <w:rsid w:val="21FD0777"/>
    <w:rsid w:val="21FE8E2A"/>
    <w:rsid w:val="2208060B"/>
    <w:rsid w:val="2211BBF9"/>
    <w:rsid w:val="22213163"/>
    <w:rsid w:val="222E5C87"/>
    <w:rsid w:val="223F292C"/>
    <w:rsid w:val="224E726D"/>
    <w:rsid w:val="2250D265"/>
    <w:rsid w:val="22594A10"/>
    <w:rsid w:val="225AFD38"/>
    <w:rsid w:val="2262A29C"/>
    <w:rsid w:val="22684550"/>
    <w:rsid w:val="2268E6E3"/>
    <w:rsid w:val="2269A6C4"/>
    <w:rsid w:val="22764806"/>
    <w:rsid w:val="2276D649"/>
    <w:rsid w:val="227BF5B5"/>
    <w:rsid w:val="229985E2"/>
    <w:rsid w:val="22B6BC10"/>
    <w:rsid w:val="22D50FEE"/>
    <w:rsid w:val="22DC7D79"/>
    <w:rsid w:val="22EE94F0"/>
    <w:rsid w:val="2304C2D7"/>
    <w:rsid w:val="2319B9B3"/>
    <w:rsid w:val="23403BE6"/>
    <w:rsid w:val="23485FD2"/>
    <w:rsid w:val="234AA7B1"/>
    <w:rsid w:val="234B3408"/>
    <w:rsid w:val="235B193A"/>
    <w:rsid w:val="23625767"/>
    <w:rsid w:val="2389F0F1"/>
    <w:rsid w:val="238A6CFC"/>
    <w:rsid w:val="238F9EA0"/>
    <w:rsid w:val="23937ED5"/>
    <w:rsid w:val="2399F49E"/>
    <w:rsid w:val="239F0696"/>
    <w:rsid w:val="23A267ED"/>
    <w:rsid w:val="23B07496"/>
    <w:rsid w:val="23B63004"/>
    <w:rsid w:val="23B77CB6"/>
    <w:rsid w:val="23C7A543"/>
    <w:rsid w:val="23F7DD23"/>
    <w:rsid w:val="24062698"/>
    <w:rsid w:val="24094DC6"/>
    <w:rsid w:val="241189F4"/>
    <w:rsid w:val="242AE9AE"/>
    <w:rsid w:val="2438BADA"/>
    <w:rsid w:val="24420CF6"/>
    <w:rsid w:val="244B8D0B"/>
    <w:rsid w:val="244D3D75"/>
    <w:rsid w:val="244E5E6C"/>
    <w:rsid w:val="244E97D2"/>
    <w:rsid w:val="24596D5D"/>
    <w:rsid w:val="245EA2CB"/>
    <w:rsid w:val="246E4F0F"/>
    <w:rsid w:val="247C2305"/>
    <w:rsid w:val="247FA2ED"/>
    <w:rsid w:val="24936235"/>
    <w:rsid w:val="24A22C68"/>
    <w:rsid w:val="24AA0621"/>
    <w:rsid w:val="24B5F5D5"/>
    <w:rsid w:val="24D3C7F0"/>
    <w:rsid w:val="24DC0C47"/>
    <w:rsid w:val="2501D616"/>
    <w:rsid w:val="25037ACF"/>
    <w:rsid w:val="250469D5"/>
    <w:rsid w:val="250BFF62"/>
    <w:rsid w:val="25375EB5"/>
    <w:rsid w:val="2537E3F2"/>
    <w:rsid w:val="253F4308"/>
    <w:rsid w:val="254554F6"/>
    <w:rsid w:val="254AA90C"/>
    <w:rsid w:val="254FBCC9"/>
    <w:rsid w:val="2557B702"/>
    <w:rsid w:val="2560BEB0"/>
    <w:rsid w:val="2568E8A4"/>
    <w:rsid w:val="258E1345"/>
    <w:rsid w:val="258F33FC"/>
    <w:rsid w:val="259F5C2B"/>
    <w:rsid w:val="25B79286"/>
    <w:rsid w:val="25C665E0"/>
    <w:rsid w:val="25C77559"/>
    <w:rsid w:val="25CBA196"/>
    <w:rsid w:val="25DF2E2E"/>
    <w:rsid w:val="25E67316"/>
    <w:rsid w:val="26024726"/>
    <w:rsid w:val="26193D3E"/>
    <w:rsid w:val="26213BE4"/>
    <w:rsid w:val="2630C9DF"/>
    <w:rsid w:val="263A722D"/>
    <w:rsid w:val="263BF2FA"/>
    <w:rsid w:val="26480C29"/>
    <w:rsid w:val="2658C352"/>
    <w:rsid w:val="268016AD"/>
    <w:rsid w:val="2689E25A"/>
    <w:rsid w:val="268F3446"/>
    <w:rsid w:val="26A98F11"/>
    <w:rsid w:val="26B5EC02"/>
    <w:rsid w:val="26BC5F0B"/>
    <w:rsid w:val="26D2BA7E"/>
    <w:rsid w:val="26D5EA83"/>
    <w:rsid w:val="26DBAAA7"/>
    <w:rsid w:val="26DDA2DA"/>
    <w:rsid w:val="2701A330"/>
    <w:rsid w:val="2714D868"/>
    <w:rsid w:val="271915DE"/>
    <w:rsid w:val="2720A3E9"/>
    <w:rsid w:val="272CF475"/>
    <w:rsid w:val="2737CC2F"/>
    <w:rsid w:val="274B17D4"/>
    <w:rsid w:val="2760818B"/>
    <w:rsid w:val="276696F7"/>
    <w:rsid w:val="27701719"/>
    <w:rsid w:val="279A203E"/>
    <w:rsid w:val="27AB8DE6"/>
    <w:rsid w:val="27AC36B9"/>
    <w:rsid w:val="27B284CE"/>
    <w:rsid w:val="27C0EC0A"/>
    <w:rsid w:val="27D8587A"/>
    <w:rsid w:val="27D935B2"/>
    <w:rsid w:val="27D9CAEC"/>
    <w:rsid w:val="27DB8BE1"/>
    <w:rsid w:val="27E80CF2"/>
    <w:rsid w:val="27F118F4"/>
    <w:rsid w:val="27F908D8"/>
    <w:rsid w:val="27FF796D"/>
    <w:rsid w:val="2821E30D"/>
    <w:rsid w:val="28270279"/>
    <w:rsid w:val="283DFFC7"/>
    <w:rsid w:val="283E8F9F"/>
    <w:rsid w:val="284AC6B4"/>
    <w:rsid w:val="28523F9B"/>
    <w:rsid w:val="2859C891"/>
    <w:rsid w:val="28632305"/>
    <w:rsid w:val="286AFD49"/>
    <w:rsid w:val="2873458B"/>
    <w:rsid w:val="2877783C"/>
    <w:rsid w:val="287F341A"/>
    <w:rsid w:val="288A7171"/>
    <w:rsid w:val="28983C70"/>
    <w:rsid w:val="28AD96A9"/>
    <w:rsid w:val="28AE0219"/>
    <w:rsid w:val="28AFC167"/>
    <w:rsid w:val="28C75883"/>
    <w:rsid w:val="28CE50A8"/>
    <w:rsid w:val="28DABD08"/>
    <w:rsid w:val="28F5E746"/>
    <w:rsid w:val="28F70AA3"/>
    <w:rsid w:val="28F7C438"/>
    <w:rsid w:val="28FF6AFE"/>
    <w:rsid w:val="2918425A"/>
    <w:rsid w:val="29213012"/>
    <w:rsid w:val="294045A2"/>
    <w:rsid w:val="29554639"/>
    <w:rsid w:val="295ACEC5"/>
    <w:rsid w:val="2961A6F3"/>
    <w:rsid w:val="29663416"/>
    <w:rsid w:val="2976EB7F"/>
    <w:rsid w:val="29848C3C"/>
    <w:rsid w:val="29A58398"/>
    <w:rsid w:val="29AF7D6A"/>
    <w:rsid w:val="29CDBF55"/>
    <w:rsid w:val="29D67629"/>
    <w:rsid w:val="29F54A59"/>
    <w:rsid w:val="29F7E320"/>
    <w:rsid w:val="2A0B347F"/>
    <w:rsid w:val="2A128A8D"/>
    <w:rsid w:val="2A1968CD"/>
    <w:rsid w:val="2A2C2229"/>
    <w:rsid w:val="2A47E7CF"/>
    <w:rsid w:val="2A58A952"/>
    <w:rsid w:val="2A5AD06B"/>
    <w:rsid w:val="2A5D3CD9"/>
    <w:rsid w:val="2A711918"/>
    <w:rsid w:val="2A8C3299"/>
    <w:rsid w:val="2A9B52D7"/>
    <w:rsid w:val="2AA464F6"/>
    <w:rsid w:val="2AA5930E"/>
    <w:rsid w:val="2AADBFF5"/>
    <w:rsid w:val="2AC6F04B"/>
    <w:rsid w:val="2AD653F5"/>
    <w:rsid w:val="2AD7B54D"/>
    <w:rsid w:val="2AE2AAFD"/>
    <w:rsid w:val="2AEEEF20"/>
    <w:rsid w:val="2AF99FAC"/>
    <w:rsid w:val="2AFE1EA2"/>
    <w:rsid w:val="2AFFB6AB"/>
    <w:rsid w:val="2B161F89"/>
    <w:rsid w:val="2B19F078"/>
    <w:rsid w:val="2B2554B5"/>
    <w:rsid w:val="2B2B4A67"/>
    <w:rsid w:val="2B2FF103"/>
    <w:rsid w:val="2B3EB817"/>
    <w:rsid w:val="2B4932DF"/>
    <w:rsid w:val="2B4F7EB0"/>
    <w:rsid w:val="2B622EEC"/>
    <w:rsid w:val="2B66D716"/>
    <w:rsid w:val="2B6DFDE8"/>
    <w:rsid w:val="2B7321AC"/>
    <w:rsid w:val="2B8C759E"/>
    <w:rsid w:val="2B9930BB"/>
    <w:rsid w:val="2B9DF1B5"/>
    <w:rsid w:val="2B9EE289"/>
    <w:rsid w:val="2BA1D3C2"/>
    <w:rsid w:val="2BA6B7FF"/>
    <w:rsid w:val="2BC28403"/>
    <w:rsid w:val="2BD0D824"/>
    <w:rsid w:val="2BDCA39E"/>
    <w:rsid w:val="2BDDFEED"/>
    <w:rsid w:val="2BDE3B8D"/>
    <w:rsid w:val="2C0D73FF"/>
    <w:rsid w:val="2C2AA67D"/>
    <w:rsid w:val="2C345619"/>
    <w:rsid w:val="2C3C0DED"/>
    <w:rsid w:val="2C48E91A"/>
    <w:rsid w:val="2C4AE8E2"/>
    <w:rsid w:val="2C501C1B"/>
    <w:rsid w:val="2C511D90"/>
    <w:rsid w:val="2C549BD5"/>
    <w:rsid w:val="2C5B7F4B"/>
    <w:rsid w:val="2C9B870C"/>
    <w:rsid w:val="2C9EBB76"/>
    <w:rsid w:val="2CB658A8"/>
    <w:rsid w:val="2CEA6C47"/>
    <w:rsid w:val="2CF503D4"/>
    <w:rsid w:val="2CFDDF4D"/>
    <w:rsid w:val="2D0C8354"/>
    <w:rsid w:val="2D10ADA3"/>
    <w:rsid w:val="2D1BE521"/>
    <w:rsid w:val="2D1D1F29"/>
    <w:rsid w:val="2D1FC387"/>
    <w:rsid w:val="2D247CC1"/>
    <w:rsid w:val="2D499D33"/>
    <w:rsid w:val="2D49BF8E"/>
    <w:rsid w:val="2D4ABFBB"/>
    <w:rsid w:val="2D613323"/>
    <w:rsid w:val="2D645A63"/>
    <w:rsid w:val="2D82D87B"/>
    <w:rsid w:val="2D8BD319"/>
    <w:rsid w:val="2D9DF916"/>
    <w:rsid w:val="2DBBCEBE"/>
    <w:rsid w:val="2DC08291"/>
    <w:rsid w:val="2DD0267A"/>
    <w:rsid w:val="2DD1A912"/>
    <w:rsid w:val="2DDE29AD"/>
    <w:rsid w:val="2DE07FED"/>
    <w:rsid w:val="2DE1DDAF"/>
    <w:rsid w:val="2DE90D72"/>
    <w:rsid w:val="2DF7C149"/>
    <w:rsid w:val="2E01E0AB"/>
    <w:rsid w:val="2E031985"/>
    <w:rsid w:val="2E08071B"/>
    <w:rsid w:val="2E0AEA6D"/>
    <w:rsid w:val="2E106859"/>
    <w:rsid w:val="2E10796C"/>
    <w:rsid w:val="2E3A1DEA"/>
    <w:rsid w:val="2E3D9F27"/>
    <w:rsid w:val="2E4BFCBE"/>
    <w:rsid w:val="2E56A785"/>
    <w:rsid w:val="2E5C6C5A"/>
    <w:rsid w:val="2E62E1F4"/>
    <w:rsid w:val="2E67A340"/>
    <w:rsid w:val="2E71CE71"/>
    <w:rsid w:val="2E7E87F9"/>
    <w:rsid w:val="2E863420"/>
    <w:rsid w:val="2E9343B7"/>
    <w:rsid w:val="2E93DD27"/>
    <w:rsid w:val="2EA3C032"/>
    <w:rsid w:val="2EA86AC3"/>
    <w:rsid w:val="2EC16ACD"/>
    <w:rsid w:val="2EC24034"/>
    <w:rsid w:val="2F04B9D2"/>
    <w:rsid w:val="2F1ADF9E"/>
    <w:rsid w:val="2F1E2D81"/>
    <w:rsid w:val="2F2A32E9"/>
    <w:rsid w:val="2F334E5B"/>
    <w:rsid w:val="2F338476"/>
    <w:rsid w:val="2F35DF61"/>
    <w:rsid w:val="2F4941EF"/>
    <w:rsid w:val="2F59F512"/>
    <w:rsid w:val="2F62FDBB"/>
    <w:rsid w:val="2F685738"/>
    <w:rsid w:val="2F6A2717"/>
    <w:rsid w:val="2F739D24"/>
    <w:rsid w:val="2F7D4C35"/>
    <w:rsid w:val="2F80B378"/>
    <w:rsid w:val="2F8249DD"/>
    <w:rsid w:val="2F82EE4B"/>
    <w:rsid w:val="2F8B3FEF"/>
    <w:rsid w:val="2F8DA477"/>
    <w:rsid w:val="2FA28BF3"/>
    <w:rsid w:val="2FAA9E8B"/>
    <w:rsid w:val="2FB67792"/>
    <w:rsid w:val="2FC8371E"/>
    <w:rsid w:val="2FDAAC96"/>
    <w:rsid w:val="2FDEE288"/>
    <w:rsid w:val="2FE0E175"/>
    <w:rsid w:val="2FEFF1A8"/>
    <w:rsid w:val="2FFBFB61"/>
    <w:rsid w:val="301F1D1C"/>
    <w:rsid w:val="3024770E"/>
    <w:rsid w:val="3037784D"/>
    <w:rsid w:val="3038DB23"/>
    <w:rsid w:val="304C6058"/>
    <w:rsid w:val="306358B7"/>
    <w:rsid w:val="307E9DC9"/>
    <w:rsid w:val="3081BACC"/>
    <w:rsid w:val="309C6928"/>
    <w:rsid w:val="30BADDE4"/>
    <w:rsid w:val="30C32579"/>
    <w:rsid w:val="30D77B26"/>
    <w:rsid w:val="30EBA1DE"/>
    <w:rsid w:val="30F0B5B7"/>
    <w:rsid w:val="30FC8FF8"/>
    <w:rsid w:val="30FDF953"/>
    <w:rsid w:val="30FFD4D3"/>
    <w:rsid w:val="310634E1"/>
    <w:rsid w:val="3109D755"/>
    <w:rsid w:val="3116D221"/>
    <w:rsid w:val="31315D50"/>
    <w:rsid w:val="314582E6"/>
    <w:rsid w:val="314E951B"/>
    <w:rsid w:val="3154660C"/>
    <w:rsid w:val="315CC52F"/>
    <w:rsid w:val="31792F9B"/>
    <w:rsid w:val="3180A163"/>
    <w:rsid w:val="31B68D62"/>
    <w:rsid w:val="31BC484F"/>
    <w:rsid w:val="31C111B8"/>
    <w:rsid w:val="31DEF858"/>
    <w:rsid w:val="31DF0C25"/>
    <w:rsid w:val="31F37F91"/>
    <w:rsid w:val="31FA3ADC"/>
    <w:rsid w:val="3200A7ED"/>
    <w:rsid w:val="3208F12E"/>
    <w:rsid w:val="32173D2B"/>
    <w:rsid w:val="321D0E56"/>
    <w:rsid w:val="322D93AC"/>
    <w:rsid w:val="322F0D98"/>
    <w:rsid w:val="32324890"/>
    <w:rsid w:val="3236C9AB"/>
    <w:rsid w:val="3237F72E"/>
    <w:rsid w:val="323B7007"/>
    <w:rsid w:val="323BAA50"/>
    <w:rsid w:val="32475EB6"/>
    <w:rsid w:val="3255CE43"/>
    <w:rsid w:val="326304E9"/>
    <w:rsid w:val="326BB2F6"/>
    <w:rsid w:val="32876B59"/>
    <w:rsid w:val="328F22E1"/>
    <w:rsid w:val="32928F25"/>
    <w:rsid w:val="32994E6E"/>
    <w:rsid w:val="32A14C4C"/>
    <w:rsid w:val="32AED944"/>
    <w:rsid w:val="32C07FDC"/>
    <w:rsid w:val="32D499F3"/>
    <w:rsid w:val="32E82627"/>
    <w:rsid w:val="32EE0DBC"/>
    <w:rsid w:val="32F50542"/>
    <w:rsid w:val="32F733CF"/>
    <w:rsid w:val="330DBF80"/>
    <w:rsid w:val="33146368"/>
    <w:rsid w:val="331EA2A6"/>
    <w:rsid w:val="33334F8B"/>
    <w:rsid w:val="334064F1"/>
    <w:rsid w:val="3342D71B"/>
    <w:rsid w:val="334A7138"/>
    <w:rsid w:val="3355DF00"/>
    <w:rsid w:val="335FCF5C"/>
    <w:rsid w:val="339C04DF"/>
    <w:rsid w:val="341825BA"/>
    <w:rsid w:val="34324813"/>
    <w:rsid w:val="344DE285"/>
    <w:rsid w:val="34775552"/>
    <w:rsid w:val="3482DA64"/>
    <w:rsid w:val="34A7155B"/>
    <w:rsid w:val="34AEC6DB"/>
    <w:rsid w:val="34C3DF68"/>
    <w:rsid w:val="34DCB5E4"/>
    <w:rsid w:val="34DE8C05"/>
    <w:rsid w:val="34DFA8DE"/>
    <w:rsid w:val="34E47099"/>
    <w:rsid w:val="34F13C59"/>
    <w:rsid w:val="34FA33EA"/>
    <w:rsid w:val="3507985A"/>
    <w:rsid w:val="35319896"/>
    <w:rsid w:val="35397111"/>
    <w:rsid w:val="35618FD3"/>
    <w:rsid w:val="357AE2EF"/>
    <w:rsid w:val="358AFD23"/>
    <w:rsid w:val="35916105"/>
    <w:rsid w:val="35AA4FB2"/>
    <w:rsid w:val="35AF3219"/>
    <w:rsid w:val="35CF1D94"/>
    <w:rsid w:val="35E5E28E"/>
    <w:rsid w:val="35F437D1"/>
    <w:rsid w:val="35FBB70B"/>
    <w:rsid w:val="360788A7"/>
    <w:rsid w:val="3608FA4C"/>
    <w:rsid w:val="360C7212"/>
    <w:rsid w:val="360E2A2E"/>
    <w:rsid w:val="361098C6"/>
    <w:rsid w:val="36110B35"/>
    <w:rsid w:val="362D10A7"/>
    <w:rsid w:val="363CF16F"/>
    <w:rsid w:val="3640F105"/>
    <w:rsid w:val="365C4282"/>
    <w:rsid w:val="3662CC08"/>
    <w:rsid w:val="3666E6DF"/>
    <w:rsid w:val="367720CF"/>
    <w:rsid w:val="3680003A"/>
    <w:rsid w:val="36956FB5"/>
    <w:rsid w:val="36AC3259"/>
    <w:rsid w:val="36B65799"/>
    <w:rsid w:val="36CE2398"/>
    <w:rsid w:val="36D89C3A"/>
    <w:rsid w:val="36E62593"/>
    <w:rsid w:val="36E9A647"/>
    <w:rsid w:val="36EA48E0"/>
    <w:rsid w:val="36F3C902"/>
    <w:rsid w:val="370AD719"/>
    <w:rsid w:val="3778526B"/>
    <w:rsid w:val="377F085A"/>
    <w:rsid w:val="37891FC5"/>
    <w:rsid w:val="379C5EED"/>
    <w:rsid w:val="37BD495A"/>
    <w:rsid w:val="37CC358E"/>
    <w:rsid w:val="37D45EFF"/>
    <w:rsid w:val="37DD418A"/>
    <w:rsid w:val="37E41329"/>
    <w:rsid w:val="382DD742"/>
    <w:rsid w:val="38321FE5"/>
    <w:rsid w:val="38517184"/>
    <w:rsid w:val="385518A6"/>
    <w:rsid w:val="385EBDF5"/>
    <w:rsid w:val="385F74B3"/>
    <w:rsid w:val="386568D1"/>
    <w:rsid w:val="387B801E"/>
    <w:rsid w:val="387BBC9E"/>
    <w:rsid w:val="387C00AC"/>
    <w:rsid w:val="38B42201"/>
    <w:rsid w:val="38BDD06D"/>
    <w:rsid w:val="38DBEE3D"/>
    <w:rsid w:val="38F21A9B"/>
    <w:rsid w:val="3900FAF3"/>
    <w:rsid w:val="3918F9D8"/>
    <w:rsid w:val="391C77D2"/>
    <w:rsid w:val="39293890"/>
    <w:rsid w:val="39664AE3"/>
    <w:rsid w:val="396D2495"/>
    <w:rsid w:val="3973FAB9"/>
    <w:rsid w:val="39B392B8"/>
    <w:rsid w:val="39C8E6C7"/>
    <w:rsid w:val="39D4C0A5"/>
    <w:rsid w:val="39D516DF"/>
    <w:rsid w:val="39DC942B"/>
    <w:rsid w:val="39E04FAA"/>
    <w:rsid w:val="39EF91A4"/>
    <w:rsid w:val="39F4C4E0"/>
    <w:rsid w:val="3A01B1D5"/>
    <w:rsid w:val="3A35274F"/>
    <w:rsid w:val="3A520438"/>
    <w:rsid w:val="3A6418D5"/>
    <w:rsid w:val="3A6B2A93"/>
    <w:rsid w:val="3A6E50F0"/>
    <w:rsid w:val="3A885C55"/>
    <w:rsid w:val="3A8EF07D"/>
    <w:rsid w:val="3A98A370"/>
    <w:rsid w:val="3AA12688"/>
    <w:rsid w:val="3AAB8390"/>
    <w:rsid w:val="3AC8BE77"/>
    <w:rsid w:val="3ADC0061"/>
    <w:rsid w:val="3AE2F8BE"/>
    <w:rsid w:val="3AF7BEDB"/>
    <w:rsid w:val="3AFE8390"/>
    <w:rsid w:val="3B1DC7FB"/>
    <w:rsid w:val="3B1DCAF6"/>
    <w:rsid w:val="3B2444C6"/>
    <w:rsid w:val="3B3E7D9D"/>
    <w:rsid w:val="3B4D63C1"/>
    <w:rsid w:val="3B508AEF"/>
    <w:rsid w:val="3B5B2EE0"/>
    <w:rsid w:val="3B6A7C9A"/>
    <w:rsid w:val="3B8399A4"/>
    <w:rsid w:val="3B851055"/>
    <w:rsid w:val="3B97DFE9"/>
    <w:rsid w:val="3B98DE68"/>
    <w:rsid w:val="3BA07339"/>
    <w:rsid w:val="3BA83A64"/>
    <w:rsid w:val="3BB21E7F"/>
    <w:rsid w:val="3BB503D2"/>
    <w:rsid w:val="3BDB36FA"/>
    <w:rsid w:val="3BDFDA0C"/>
    <w:rsid w:val="3BE512B4"/>
    <w:rsid w:val="3BEB5915"/>
    <w:rsid w:val="3BF7A358"/>
    <w:rsid w:val="3BF88BC7"/>
    <w:rsid w:val="3BFE8CAA"/>
    <w:rsid w:val="3C03C0DE"/>
    <w:rsid w:val="3C0BD705"/>
    <w:rsid w:val="3C11F290"/>
    <w:rsid w:val="3C1CE625"/>
    <w:rsid w:val="3C255C7B"/>
    <w:rsid w:val="3C2D68CA"/>
    <w:rsid w:val="3C3795D3"/>
    <w:rsid w:val="3C40E94B"/>
    <w:rsid w:val="3C434335"/>
    <w:rsid w:val="3C4DDF7A"/>
    <w:rsid w:val="3C60D952"/>
    <w:rsid w:val="3C61DD14"/>
    <w:rsid w:val="3C84573B"/>
    <w:rsid w:val="3C85535A"/>
    <w:rsid w:val="3C9E32BB"/>
    <w:rsid w:val="3CA39BAA"/>
    <w:rsid w:val="3CBCFFEE"/>
    <w:rsid w:val="3CC57D4D"/>
    <w:rsid w:val="3CCA5163"/>
    <w:rsid w:val="3CCD7177"/>
    <w:rsid w:val="3CD690FB"/>
    <w:rsid w:val="3CDFA86D"/>
    <w:rsid w:val="3CF0C320"/>
    <w:rsid w:val="3D091B04"/>
    <w:rsid w:val="3D0F6327"/>
    <w:rsid w:val="3D2FF179"/>
    <w:rsid w:val="3D3849C5"/>
    <w:rsid w:val="3D3F3317"/>
    <w:rsid w:val="3D41DF46"/>
    <w:rsid w:val="3D7054E1"/>
    <w:rsid w:val="3D8B6A91"/>
    <w:rsid w:val="3DA5E392"/>
    <w:rsid w:val="3DB224A2"/>
    <w:rsid w:val="3DB98ED1"/>
    <w:rsid w:val="3DC4C759"/>
    <w:rsid w:val="3DDC60C0"/>
    <w:rsid w:val="3DE1470C"/>
    <w:rsid w:val="3DE5ADE9"/>
    <w:rsid w:val="3DEF60DC"/>
    <w:rsid w:val="3DFCA9B3"/>
    <w:rsid w:val="3E0335BB"/>
    <w:rsid w:val="3E0DD5C4"/>
    <w:rsid w:val="3E1D5A7D"/>
    <w:rsid w:val="3E2E8763"/>
    <w:rsid w:val="3E4CBBFE"/>
    <w:rsid w:val="3E521001"/>
    <w:rsid w:val="3E5443E2"/>
    <w:rsid w:val="3E5568BD"/>
    <w:rsid w:val="3E5ACFA7"/>
    <w:rsid w:val="3E801374"/>
    <w:rsid w:val="3E847F19"/>
    <w:rsid w:val="3E8A432E"/>
    <w:rsid w:val="3E8C43DD"/>
    <w:rsid w:val="3E8FFA33"/>
    <w:rsid w:val="3E91BD85"/>
    <w:rsid w:val="3E94F68B"/>
    <w:rsid w:val="3E96D6D2"/>
    <w:rsid w:val="3E980BE1"/>
    <w:rsid w:val="3E9985F7"/>
    <w:rsid w:val="3E9DEF77"/>
    <w:rsid w:val="3EA0D8EF"/>
    <w:rsid w:val="3EA4212D"/>
    <w:rsid w:val="3EA6525B"/>
    <w:rsid w:val="3EA95466"/>
    <w:rsid w:val="3EC5572A"/>
    <w:rsid w:val="3EC9E587"/>
    <w:rsid w:val="3ECDC037"/>
    <w:rsid w:val="3EDEC21E"/>
    <w:rsid w:val="3EE1D445"/>
    <w:rsid w:val="3EE67CD3"/>
    <w:rsid w:val="3EE9DE51"/>
    <w:rsid w:val="3F07BCEC"/>
    <w:rsid w:val="3F170C47"/>
    <w:rsid w:val="3F1FC7D6"/>
    <w:rsid w:val="3F20C4B0"/>
    <w:rsid w:val="3F2DCDAC"/>
    <w:rsid w:val="3F300749"/>
    <w:rsid w:val="3F5831E3"/>
    <w:rsid w:val="3F5A8490"/>
    <w:rsid w:val="3F68D0D8"/>
    <w:rsid w:val="3F7765B5"/>
    <w:rsid w:val="3F858BF5"/>
    <w:rsid w:val="3F94699E"/>
    <w:rsid w:val="3FC5A058"/>
    <w:rsid w:val="3FC87396"/>
    <w:rsid w:val="3FD4ADC2"/>
    <w:rsid w:val="3FDF37F4"/>
    <w:rsid w:val="3FE0BCFB"/>
    <w:rsid w:val="3FE5C3B9"/>
    <w:rsid w:val="3FEBF0F6"/>
    <w:rsid w:val="3FF1FEC2"/>
    <w:rsid w:val="4000F3CF"/>
    <w:rsid w:val="4049B087"/>
    <w:rsid w:val="404CE5F1"/>
    <w:rsid w:val="404E31DA"/>
    <w:rsid w:val="4056179D"/>
    <w:rsid w:val="4058AC0C"/>
    <w:rsid w:val="4065EA38"/>
    <w:rsid w:val="40667291"/>
    <w:rsid w:val="408883D0"/>
    <w:rsid w:val="409F4F45"/>
    <w:rsid w:val="40A436FD"/>
    <w:rsid w:val="40AF18E0"/>
    <w:rsid w:val="40B8CBD3"/>
    <w:rsid w:val="40BB3350"/>
    <w:rsid w:val="40CC0D89"/>
    <w:rsid w:val="40DDD5ED"/>
    <w:rsid w:val="40F654F1"/>
    <w:rsid w:val="4111B3FE"/>
    <w:rsid w:val="41146E3B"/>
    <w:rsid w:val="414E96B8"/>
    <w:rsid w:val="416309F0"/>
    <w:rsid w:val="41669ABD"/>
    <w:rsid w:val="416E5314"/>
    <w:rsid w:val="41794907"/>
    <w:rsid w:val="4193983F"/>
    <w:rsid w:val="4194615F"/>
    <w:rsid w:val="419DAE87"/>
    <w:rsid w:val="41AB72A8"/>
    <w:rsid w:val="41B15423"/>
    <w:rsid w:val="41BD21C4"/>
    <w:rsid w:val="41DC2696"/>
    <w:rsid w:val="41F64B12"/>
    <w:rsid w:val="420FB6F7"/>
    <w:rsid w:val="42101DB9"/>
    <w:rsid w:val="4215D8FD"/>
    <w:rsid w:val="42279358"/>
    <w:rsid w:val="42287450"/>
    <w:rsid w:val="4230432E"/>
    <w:rsid w:val="42320855"/>
    <w:rsid w:val="4253A812"/>
    <w:rsid w:val="4254FE7D"/>
    <w:rsid w:val="42653D35"/>
    <w:rsid w:val="42926FE6"/>
    <w:rsid w:val="42A0719A"/>
    <w:rsid w:val="42A885A8"/>
    <w:rsid w:val="42C6C01D"/>
    <w:rsid w:val="42C747F7"/>
    <w:rsid w:val="42C755A6"/>
    <w:rsid w:val="42DAE9DC"/>
    <w:rsid w:val="42E19760"/>
    <w:rsid w:val="42E4D6EA"/>
    <w:rsid w:val="42FACB05"/>
    <w:rsid w:val="4301C3CE"/>
    <w:rsid w:val="430B5F5B"/>
    <w:rsid w:val="4321C4A8"/>
    <w:rsid w:val="4324225F"/>
    <w:rsid w:val="432487B8"/>
    <w:rsid w:val="43278FE2"/>
    <w:rsid w:val="4339BB6C"/>
    <w:rsid w:val="433C4B82"/>
    <w:rsid w:val="433CE8DA"/>
    <w:rsid w:val="43460B56"/>
    <w:rsid w:val="43587EDB"/>
    <w:rsid w:val="436D501F"/>
    <w:rsid w:val="4372607B"/>
    <w:rsid w:val="437EF56F"/>
    <w:rsid w:val="4384D832"/>
    <w:rsid w:val="438F9BDF"/>
    <w:rsid w:val="43A8EC0F"/>
    <w:rsid w:val="43B09A7E"/>
    <w:rsid w:val="43B524A3"/>
    <w:rsid w:val="43B5FD7A"/>
    <w:rsid w:val="43C80DC8"/>
    <w:rsid w:val="43C9D29F"/>
    <w:rsid w:val="43CA407B"/>
    <w:rsid w:val="43E366BD"/>
    <w:rsid w:val="44017F33"/>
    <w:rsid w:val="442DF5B3"/>
    <w:rsid w:val="442E7DB0"/>
    <w:rsid w:val="44662A44"/>
    <w:rsid w:val="447C1A71"/>
    <w:rsid w:val="44AB2133"/>
    <w:rsid w:val="44AB4325"/>
    <w:rsid w:val="44B2E921"/>
    <w:rsid w:val="44B35944"/>
    <w:rsid w:val="44B57BA2"/>
    <w:rsid w:val="44DEC718"/>
    <w:rsid w:val="44E47310"/>
    <w:rsid w:val="44EAFC7A"/>
    <w:rsid w:val="44F7E38E"/>
    <w:rsid w:val="452A0F0E"/>
    <w:rsid w:val="4533DE0E"/>
    <w:rsid w:val="454FFCDB"/>
    <w:rsid w:val="455C174B"/>
    <w:rsid w:val="456C030E"/>
    <w:rsid w:val="4572C068"/>
    <w:rsid w:val="459F3C69"/>
    <w:rsid w:val="45BE019F"/>
    <w:rsid w:val="45C0357C"/>
    <w:rsid w:val="45C35CAA"/>
    <w:rsid w:val="45D0911A"/>
    <w:rsid w:val="45D1A324"/>
    <w:rsid w:val="45DC5FDB"/>
    <w:rsid w:val="45E2EE71"/>
    <w:rsid w:val="46061398"/>
    <w:rsid w:val="4606288A"/>
    <w:rsid w:val="46146AC6"/>
    <w:rsid w:val="46234163"/>
    <w:rsid w:val="463A3C53"/>
    <w:rsid w:val="4682CC0D"/>
    <w:rsid w:val="4684FE36"/>
    <w:rsid w:val="469AFE6A"/>
    <w:rsid w:val="46C13365"/>
    <w:rsid w:val="46C566E9"/>
    <w:rsid w:val="46C7032C"/>
    <w:rsid w:val="46CB7377"/>
    <w:rsid w:val="46EA6AE6"/>
    <w:rsid w:val="4732B116"/>
    <w:rsid w:val="474172B5"/>
    <w:rsid w:val="4746DF46"/>
    <w:rsid w:val="476C02E0"/>
    <w:rsid w:val="478FA50C"/>
    <w:rsid w:val="47916BB8"/>
    <w:rsid w:val="47977117"/>
    <w:rsid w:val="47994931"/>
    <w:rsid w:val="479EB212"/>
    <w:rsid w:val="47ACE839"/>
    <w:rsid w:val="47B71AA1"/>
    <w:rsid w:val="47C08537"/>
    <w:rsid w:val="47D180B1"/>
    <w:rsid w:val="47E7BA23"/>
    <w:rsid w:val="47FA23EA"/>
    <w:rsid w:val="47FDBA57"/>
    <w:rsid w:val="4817AC02"/>
    <w:rsid w:val="482169FF"/>
    <w:rsid w:val="4833006F"/>
    <w:rsid w:val="48738F3B"/>
    <w:rsid w:val="48802292"/>
    <w:rsid w:val="48A81173"/>
    <w:rsid w:val="48B637E8"/>
    <w:rsid w:val="48B8972E"/>
    <w:rsid w:val="48BFAED8"/>
    <w:rsid w:val="48C0DDC8"/>
    <w:rsid w:val="48D9FCBE"/>
    <w:rsid w:val="48DAD282"/>
    <w:rsid w:val="48DE46DE"/>
    <w:rsid w:val="48FDCA8B"/>
    <w:rsid w:val="49089DE0"/>
    <w:rsid w:val="490A3CDE"/>
    <w:rsid w:val="49125F61"/>
    <w:rsid w:val="491A8F33"/>
    <w:rsid w:val="4920A5DB"/>
    <w:rsid w:val="4931C15A"/>
    <w:rsid w:val="49354D70"/>
    <w:rsid w:val="494A3A09"/>
    <w:rsid w:val="49549CFE"/>
    <w:rsid w:val="49698D46"/>
    <w:rsid w:val="497983FD"/>
    <w:rsid w:val="498BDBB6"/>
    <w:rsid w:val="49A51324"/>
    <w:rsid w:val="49C276FB"/>
    <w:rsid w:val="49DF191F"/>
    <w:rsid w:val="49EAA54C"/>
    <w:rsid w:val="49EAC1F2"/>
    <w:rsid w:val="4A039781"/>
    <w:rsid w:val="4A0C025E"/>
    <w:rsid w:val="4A1C5559"/>
    <w:rsid w:val="4A28FC44"/>
    <w:rsid w:val="4A33A70E"/>
    <w:rsid w:val="4A4454D4"/>
    <w:rsid w:val="4A4619FB"/>
    <w:rsid w:val="4A520118"/>
    <w:rsid w:val="4A570B12"/>
    <w:rsid w:val="4A592254"/>
    <w:rsid w:val="4A5965DC"/>
    <w:rsid w:val="4A5B426B"/>
    <w:rsid w:val="4A635BF0"/>
    <w:rsid w:val="4A7CE33C"/>
    <w:rsid w:val="4A8BDF59"/>
    <w:rsid w:val="4AA17CDF"/>
    <w:rsid w:val="4AA1F5D6"/>
    <w:rsid w:val="4AA9EE5B"/>
    <w:rsid w:val="4AB67F8E"/>
    <w:rsid w:val="4ACC8223"/>
    <w:rsid w:val="4AD04161"/>
    <w:rsid w:val="4AD8FEB7"/>
    <w:rsid w:val="4ADD690B"/>
    <w:rsid w:val="4AE3E0CD"/>
    <w:rsid w:val="4AF35C9B"/>
    <w:rsid w:val="4AF78E81"/>
    <w:rsid w:val="4AFD4ED4"/>
    <w:rsid w:val="4B266837"/>
    <w:rsid w:val="4B3EF91C"/>
    <w:rsid w:val="4B47AF41"/>
    <w:rsid w:val="4B4AFFDB"/>
    <w:rsid w:val="4B628226"/>
    <w:rsid w:val="4B67BEA5"/>
    <w:rsid w:val="4B8825EA"/>
    <w:rsid w:val="4B90A5A6"/>
    <w:rsid w:val="4B91812C"/>
    <w:rsid w:val="4B9B7881"/>
    <w:rsid w:val="4BD57BFC"/>
    <w:rsid w:val="4BD71456"/>
    <w:rsid w:val="4BDF61C0"/>
    <w:rsid w:val="4BE201EC"/>
    <w:rsid w:val="4BF09C97"/>
    <w:rsid w:val="4BF49106"/>
    <w:rsid w:val="4C0BC207"/>
    <w:rsid w:val="4C12B836"/>
    <w:rsid w:val="4C15A998"/>
    <w:rsid w:val="4C17D7A2"/>
    <w:rsid w:val="4C23024B"/>
    <w:rsid w:val="4C2425DE"/>
    <w:rsid w:val="4C271A3B"/>
    <w:rsid w:val="4C3987F5"/>
    <w:rsid w:val="4C3B98AA"/>
    <w:rsid w:val="4C4920AA"/>
    <w:rsid w:val="4C511BCB"/>
    <w:rsid w:val="4C522FF5"/>
    <w:rsid w:val="4CAFC117"/>
    <w:rsid w:val="4CE311BA"/>
    <w:rsid w:val="4CE512AD"/>
    <w:rsid w:val="4D04B4C1"/>
    <w:rsid w:val="4D0F4C1E"/>
    <w:rsid w:val="4D21CD9A"/>
    <w:rsid w:val="4D278183"/>
    <w:rsid w:val="4D58F563"/>
    <w:rsid w:val="4D5F31D0"/>
    <w:rsid w:val="4D64A094"/>
    <w:rsid w:val="4D66C489"/>
    <w:rsid w:val="4D791AAC"/>
    <w:rsid w:val="4D7E3830"/>
    <w:rsid w:val="4D7E9EF2"/>
    <w:rsid w:val="4DB179F9"/>
    <w:rsid w:val="4DCAAC6B"/>
    <w:rsid w:val="4DE572F7"/>
    <w:rsid w:val="4DF145E9"/>
    <w:rsid w:val="4DF4DC8E"/>
    <w:rsid w:val="4DF6041B"/>
    <w:rsid w:val="4DFDFCC2"/>
    <w:rsid w:val="4E17418B"/>
    <w:rsid w:val="4E20863D"/>
    <w:rsid w:val="4E2D5A5E"/>
    <w:rsid w:val="4E2ECE2C"/>
    <w:rsid w:val="4E34E08B"/>
    <w:rsid w:val="4E3D1236"/>
    <w:rsid w:val="4E46574D"/>
    <w:rsid w:val="4E59F910"/>
    <w:rsid w:val="4E5B996F"/>
    <w:rsid w:val="4E7D606E"/>
    <w:rsid w:val="4E910EFB"/>
    <w:rsid w:val="4E944015"/>
    <w:rsid w:val="4E96E905"/>
    <w:rsid w:val="4E9CBBE4"/>
    <w:rsid w:val="4EADD81E"/>
    <w:rsid w:val="4EB6AB31"/>
    <w:rsid w:val="4EB8B77F"/>
    <w:rsid w:val="4EBC7006"/>
    <w:rsid w:val="4EBED783"/>
    <w:rsid w:val="4EC78E57"/>
    <w:rsid w:val="4ECD58F3"/>
    <w:rsid w:val="4ED801F4"/>
    <w:rsid w:val="4F007A51"/>
    <w:rsid w:val="4F19A2AE"/>
    <w:rsid w:val="4F247EB3"/>
    <w:rsid w:val="4F256808"/>
    <w:rsid w:val="4F41D0CE"/>
    <w:rsid w:val="4F6DACBC"/>
    <w:rsid w:val="4F7859B3"/>
    <w:rsid w:val="4F7895E0"/>
    <w:rsid w:val="4F90037C"/>
    <w:rsid w:val="4F97FAB4"/>
    <w:rsid w:val="4F9A2F35"/>
    <w:rsid w:val="4F9CFEE9"/>
    <w:rsid w:val="4FA8F061"/>
    <w:rsid w:val="4FAA4F63"/>
    <w:rsid w:val="4FB68B64"/>
    <w:rsid w:val="4FB9FC25"/>
    <w:rsid w:val="4FC1B373"/>
    <w:rsid w:val="4FC1FAF1"/>
    <w:rsid w:val="4FC964F3"/>
    <w:rsid w:val="4FE3EE16"/>
    <w:rsid w:val="4FF34D0E"/>
    <w:rsid w:val="4FFD454E"/>
    <w:rsid w:val="4FFE265F"/>
    <w:rsid w:val="5009C560"/>
    <w:rsid w:val="5014BFDB"/>
    <w:rsid w:val="5019D4A8"/>
    <w:rsid w:val="501EA3CF"/>
    <w:rsid w:val="502BD962"/>
    <w:rsid w:val="502EA601"/>
    <w:rsid w:val="50388124"/>
    <w:rsid w:val="505F957A"/>
    <w:rsid w:val="5081DC4A"/>
    <w:rsid w:val="508CEE2E"/>
    <w:rsid w:val="50977BF9"/>
    <w:rsid w:val="509CF0F2"/>
    <w:rsid w:val="509FD1CA"/>
    <w:rsid w:val="50A1653B"/>
    <w:rsid w:val="50A260D1"/>
    <w:rsid w:val="50BD81F5"/>
    <w:rsid w:val="50D05AFB"/>
    <w:rsid w:val="50D4EE82"/>
    <w:rsid w:val="50D92599"/>
    <w:rsid w:val="50E6F36B"/>
    <w:rsid w:val="50E74982"/>
    <w:rsid w:val="50EA4CA6"/>
    <w:rsid w:val="50F2731C"/>
    <w:rsid w:val="50FDD8BE"/>
    <w:rsid w:val="510052C8"/>
    <w:rsid w:val="51016A71"/>
    <w:rsid w:val="5110DFD9"/>
    <w:rsid w:val="511BDDAF"/>
    <w:rsid w:val="51239864"/>
    <w:rsid w:val="516402D0"/>
    <w:rsid w:val="516F79A8"/>
    <w:rsid w:val="51876C36"/>
    <w:rsid w:val="5188201F"/>
    <w:rsid w:val="518BD726"/>
    <w:rsid w:val="519C31C3"/>
    <w:rsid w:val="51A2EE3C"/>
    <w:rsid w:val="51A48768"/>
    <w:rsid w:val="51A8BD8C"/>
    <w:rsid w:val="51B176BE"/>
    <w:rsid w:val="51B1A98F"/>
    <w:rsid w:val="51BDC4FA"/>
    <w:rsid w:val="51D0AB24"/>
    <w:rsid w:val="51D5D139"/>
    <w:rsid w:val="51DA1DF5"/>
    <w:rsid w:val="522B4664"/>
    <w:rsid w:val="522DE60D"/>
    <w:rsid w:val="522F20C4"/>
    <w:rsid w:val="524B043C"/>
    <w:rsid w:val="524D4183"/>
    <w:rsid w:val="524F1804"/>
    <w:rsid w:val="5259FD9B"/>
    <w:rsid w:val="529E4271"/>
    <w:rsid w:val="52D60071"/>
    <w:rsid w:val="52DEF5D3"/>
    <w:rsid w:val="52F033E1"/>
    <w:rsid w:val="530BA9C6"/>
    <w:rsid w:val="53109A64"/>
    <w:rsid w:val="5311D14D"/>
    <w:rsid w:val="5330F88F"/>
    <w:rsid w:val="53620EB6"/>
    <w:rsid w:val="5368A523"/>
    <w:rsid w:val="53768D15"/>
    <w:rsid w:val="5392E953"/>
    <w:rsid w:val="53B0EC99"/>
    <w:rsid w:val="53C78B5F"/>
    <w:rsid w:val="53E6D0FC"/>
    <w:rsid w:val="54076445"/>
    <w:rsid w:val="541B2AA1"/>
    <w:rsid w:val="54365448"/>
    <w:rsid w:val="5464C67E"/>
    <w:rsid w:val="546539FC"/>
    <w:rsid w:val="547B057D"/>
    <w:rsid w:val="549E85CA"/>
    <w:rsid w:val="54A70A56"/>
    <w:rsid w:val="54BB9D94"/>
    <w:rsid w:val="54BF9FC6"/>
    <w:rsid w:val="54C27D67"/>
    <w:rsid w:val="54DF8EF2"/>
    <w:rsid w:val="54EFB4F7"/>
    <w:rsid w:val="550D5C00"/>
    <w:rsid w:val="551CC5CB"/>
    <w:rsid w:val="551ECC11"/>
    <w:rsid w:val="5523CED0"/>
    <w:rsid w:val="552CDE67"/>
    <w:rsid w:val="553093CD"/>
    <w:rsid w:val="55491A9E"/>
    <w:rsid w:val="5579CA13"/>
    <w:rsid w:val="559106E5"/>
    <w:rsid w:val="55919C42"/>
    <w:rsid w:val="5595BF7B"/>
    <w:rsid w:val="55B568A1"/>
    <w:rsid w:val="55D24C08"/>
    <w:rsid w:val="55E3F28F"/>
    <w:rsid w:val="55E44350"/>
    <w:rsid w:val="561295E3"/>
    <w:rsid w:val="5626B0B1"/>
    <w:rsid w:val="56272E37"/>
    <w:rsid w:val="56484DB7"/>
    <w:rsid w:val="564E2CD4"/>
    <w:rsid w:val="56565DE2"/>
    <w:rsid w:val="5657607C"/>
    <w:rsid w:val="5657E801"/>
    <w:rsid w:val="5665E2D2"/>
    <w:rsid w:val="566D10D9"/>
    <w:rsid w:val="5670B8AD"/>
    <w:rsid w:val="568589F1"/>
    <w:rsid w:val="56B1E563"/>
    <w:rsid w:val="56B5F99C"/>
    <w:rsid w:val="56B949E5"/>
    <w:rsid w:val="56B9A018"/>
    <w:rsid w:val="56C0D2C6"/>
    <w:rsid w:val="56D2C875"/>
    <w:rsid w:val="57001592"/>
    <w:rsid w:val="5727713C"/>
    <w:rsid w:val="5738DC83"/>
    <w:rsid w:val="573BBE0A"/>
    <w:rsid w:val="57498CDB"/>
    <w:rsid w:val="575F1DD0"/>
    <w:rsid w:val="576E9959"/>
    <w:rsid w:val="57A60CFD"/>
    <w:rsid w:val="57A778CD"/>
    <w:rsid w:val="57A9A465"/>
    <w:rsid w:val="57B38402"/>
    <w:rsid w:val="57CB73A7"/>
    <w:rsid w:val="57CBA7B5"/>
    <w:rsid w:val="5802C827"/>
    <w:rsid w:val="580E86EC"/>
    <w:rsid w:val="58172459"/>
    <w:rsid w:val="583F4B66"/>
    <w:rsid w:val="583FE69E"/>
    <w:rsid w:val="5852E7DD"/>
    <w:rsid w:val="58758EC5"/>
    <w:rsid w:val="588B8718"/>
    <w:rsid w:val="588D6E61"/>
    <w:rsid w:val="58915138"/>
    <w:rsid w:val="589376FC"/>
    <w:rsid w:val="58A7E7A2"/>
    <w:rsid w:val="58AC9406"/>
    <w:rsid w:val="58BA898A"/>
    <w:rsid w:val="58C3DF34"/>
    <w:rsid w:val="58C7C3EE"/>
    <w:rsid w:val="58CCE4C1"/>
    <w:rsid w:val="58FEFEEB"/>
    <w:rsid w:val="591B0B27"/>
    <w:rsid w:val="591DD419"/>
    <w:rsid w:val="59262C65"/>
    <w:rsid w:val="596E5735"/>
    <w:rsid w:val="596E7954"/>
    <w:rsid w:val="598E999A"/>
    <w:rsid w:val="59910633"/>
    <w:rsid w:val="59A42A8F"/>
    <w:rsid w:val="59B17655"/>
    <w:rsid w:val="59C3EDA9"/>
    <w:rsid w:val="59C71DB0"/>
    <w:rsid w:val="59D36CA7"/>
    <w:rsid w:val="59EEB124"/>
    <w:rsid w:val="59F34014"/>
    <w:rsid w:val="59F42E92"/>
    <w:rsid w:val="5A032BD6"/>
    <w:rsid w:val="5A081271"/>
    <w:rsid w:val="5A0DD0DC"/>
    <w:rsid w:val="5A1FAAB5"/>
    <w:rsid w:val="5A4487B5"/>
    <w:rsid w:val="5A4587E6"/>
    <w:rsid w:val="5A4C8ED6"/>
    <w:rsid w:val="5A656774"/>
    <w:rsid w:val="5A6F01A6"/>
    <w:rsid w:val="5A90C519"/>
    <w:rsid w:val="5AA237C0"/>
    <w:rsid w:val="5ABA6EC3"/>
    <w:rsid w:val="5ABE8E1A"/>
    <w:rsid w:val="5AC4BAD1"/>
    <w:rsid w:val="5AC822C2"/>
    <w:rsid w:val="5AEBC882"/>
    <w:rsid w:val="5AFC75C6"/>
    <w:rsid w:val="5AFDB9FB"/>
    <w:rsid w:val="5B0D2786"/>
    <w:rsid w:val="5B102C7F"/>
    <w:rsid w:val="5B14B883"/>
    <w:rsid w:val="5B153315"/>
    <w:rsid w:val="5B3B1474"/>
    <w:rsid w:val="5B4746D0"/>
    <w:rsid w:val="5B4B40F8"/>
    <w:rsid w:val="5B579A4E"/>
    <w:rsid w:val="5B5A8D9B"/>
    <w:rsid w:val="5B680DCA"/>
    <w:rsid w:val="5B79DE26"/>
    <w:rsid w:val="5B7DCEA2"/>
    <w:rsid w:val="5B989C94"/>
    <w:rsid w:val="5BAA465E"/>
    <w:rsid w:val="5BAD676D"/>
    <w:rsid w:val="5BAE2BCC"/>
    <w:rsid w:val="5BC64A44"/>
    <w:rsid w:val="5BD9496E"/>
    <w:rsid w:val="5BDDA86F"/>
    <w:rsid w:val="5BE81AD5"/>
    <w:rsid w:val="5BEA7A08"/>
    <w:rsid w:val="5BF5858A"/>
    <w:rsid w:val="5C11DC13"/>
    <w:rsid w:val="5C1E3408"/>
    <w:rsid w:val="5C1EC0C4"/>
    <w:rsid w:val="5C2D9DA3"/>
    <w:rsid w:val="5C3A7958"/>
    <w:rsid w:val="5C436FBB"/>
    <w:rsid w:val="5C530968"/>
    <w:rsid w:val="5C533413"/>
    <w:rsid w:val="5C900161"/>
    <w:rsid w:val="5C92199D"/>
    <w:rsid w:val="5C92AAA6"/>
    <w:rsid w:val="5C9444AC"/>
    <w:rsid w:val="5CA12698"/>
    <w:rsid w:val="5CA28C8C"/>
    <w:rsid w:val="5CBD212A"/>
    <w:rsid w:val="5CBF3A9C"/>
    <w:rsid w:val="5CC8AF08"/>
    <w:rsid w:val="5CDDF402"/>
    <w:rsid w:val="5CE3AEB4"/>
    <w:rsid w:val="5CE60E1C"/>
    <w:rsid w:val="5CF21223"/>
    <w:rsid w:val="5D119995"/>
    <w:rsid w:val="5D25E123"/>
    <w:rsid w:val="5D2D7B42"/>
    <w:rsid w:val="5D381240"/>
    <w:rsid w:val="5D42EE55"/>
    <w:rsid w:val="5D533061"/>
    <w:rsid w:val="5D5EDA75"/>
    <w:rsid w:val="5D682AA5"/>
    <w:rsid w:val="5D81B027"/>
    <w:rsid w:val="5D84A308"/>
    <w:rsid w:val="5D8A27F3"/>
    <w:rsid w:val="5D984D71"/>
    <w:rsid w:val="5DA901DC"/>
    <w:rsid w:val="5DB9286E"/>
    <w:rsid w:val="5DE39750"/>
    <w:rsid w:val="5DE9BD58"/>
    <w:rsid w:val="5E0BA0D2"/>
    <w:rsid w:val="5E0C06E4"/>
    <w:rsid w:val="5E0F5739"/>
    <w:rsid w:val="5E117C6A"/>
    <w:rsid w:val="5E240B54"/>
    <w:rsid w:val="5E256F30"/>
    <w:rsid w:val="5E321EFD"/>
    <w:rsid w:val="5E42F748"/>
    <w:rsid w:val="5E6660DB"/>
    <w:rsid w:val="5E69239F"/>
    <w:rsid w:val="5E7E0AA7"/>
    <w:rsid w:val="5E8EA398"/>
    <w:rsid w:val="5E8F04C1"/>
    <w:rsid w:val="5E9A8238"/>
    <w:rsid w:val="5EA32647"/>
    <w:rsid w:val="5EA6234E"/>
    <w:rsid w:val="5EAC5397"/>
    <w:rsid w:val="5EAE9BBA"/>
    <w:rsid w:val="5EBFE500"/>
    <w:rsid w:val="5EC017D1"/>
    <w:rsid w:val="5ECA400F"/>
    <w:rsid w:val="5ED1F3D2"/>
    <w:rsid w:val="5EE89404"/>
    <w:rsid w:val="5EED6944"/>
    <w:rsid w:val="5EEE8238"/>
    <w:rsid w:val="5EF4692A"/>
    <w:rsid w:val="5EF69C8C"/>
    <w:rsid w:val="5EFBF010"/>
    <w:rsid w:val="5F103BCB"/>
    <w:rsid w:val="5F211EAE"/>
    <w:rsid w:val="5F2432F1"/>
    <w:rsid w:val="5F2A63C5"/>
    <w:rsid w:val="5F488A6F"/>
    <w:rsid w:val="5F4A89C7"/>
    <w:rsid w:val="5F5DED0C"/>
    <w:rsid w:val="5F679FFF"/>
    <w:rsid w:val="5F8178B1"/>
    <w:rsid w:val="5F8AF1A8"/>
    <w:rsid w:val="5F8B586A"/>
    <w:rsid w:val="5F96A712"/>
    <w:rsid w:val="5F9BB626"/>
    <w:rsid w:val="5FA6189E"/>
    <w:rsid w:val="5FA8FF86"/>
    <w:rsid w:val="5FAC9141"/>
    <w:rsid w:val="5FD0065D"/>
    <w:rsid w:val="5FD7F641"/>
    <w:rsid w:val="5FEDF675"/>
    <w:rsid w:val="601C676A"/>
    <w:rsid w:val="60378CAE"/>
    <w:rsid w:val="60508DD8"/>
    <w:rsid w:val="605B2589"/>
    <w:rsid w:val="606C4572"/>
    <w:rsid w:val="6072C4E7"/>
    <w:rsid w:val="607A8F17"/>
    <w:rsid w:val="60883639"/>
    <w:rsid w:val="6090EA55"/>
    <w:rsid w:val="60926CED"/>
    <w:rsid w:val="6097B920"/>
    <w:rsid w:val="60B6728B"/>
    <w:rsid w:val="60C049E8"/>
    <w:rsid w:val="60C31786"/>
    <w:rsid w:val="60CC5D6F"/>
    <w:rsid w:val="60DBCFB3"/>
    <w:rsid w:val="60E1A246"/>
    <w:rsid w:val="60E78EB1"/>
    <w:rsid w:val="60FAC361"/>
    <w:rsid w:val="610817A5"/>
    <w:rsid w:val="61396B54"/>
    <w:rsid w:val="614267E1"/>
    <w:rsid w:val="6146F7FB"/>
    <w:rsid w:val="614CECE5"/>
    <w:rsid w:val="61522238"/>
    <w:rsid w:val="6169AE0D"/>
    <w:rsid w:val="617DB6FE"/>
    <w:rsid w:val="61A248A8"/>
    <w:rsid w:val="61C06C60"/>
    <w:rsid w:val="61E8ECD9"/>
    <w:rsid w:val="61ED53D9"/>
    <w:rsid w:val="61F37CE7"/>
    <w:rsid w:val="61F6EE4A"/>
    <w:rsid w:val="61F95E62"/>
    <w:rsid w:val="61F9A1EA"/>
    <w:rsid w:val="61FFEA27"/>
    <w:rsid w:val="62165864"/>
    <w:rsid w:val="621FD63E"/>
    <w:rsid w:val="62418741"/>
    <w:rsid w:val="624C5D83"/>
    <w:rsid w:val="624D5552"/>
    <w:rsid w:val="624EC0B3"/>
    <w:rsid w:val="625CF75E"/>
    <w:rsid w:val="62AD320F"/>
    <w:rsid w:val="62BAC4B2"/>
    <w:rsid w:val="62D05C9C"/>
    <w:rsid w:val="62E942CF"/>
    <w:rsid w:val="62FE3799"/>
    <w:rsid w:val="630D33F7"/>
    <w:rsid w:val="630E79C5"/>
    <w:rsid w:val="634201D0"/>
    <w:rsid w:val="634B5373"/>
    <w:rsid w:val="6359482E"/>
    <w:rsid w:val="637A3566"/>
    <w:rsid w:val="63903695"/>
    <w:rsid w:val="63922ED3"/>
    <w:rsid w:val="63A0D29C"/>
    <w:rsid w:val="63BB86C2"/>
    <w:rsid w:val="63DD2073"/>
    <w:rsid w:val="63E56C3C"/>
    <w:rsid w:val="63E8068A"/>
    <w:rsid w:val="63F43257"/>
    <w:rsid w:val="63F812E3"/>
    <w:rsid w:val="6408EFBB"/>
    <w:rsid w:val="641E6F3E"/>
    <w:rsid w:val="64258D53"/>
    <w:rsid w:val="642A5DE6"/>
    <w:rsid w:val="642CD36D"/>
    <w:rsid w:val="64358B73"/>
    <w:rsid w:val="643D9BAC"/>
    <w:rsid w:val="64501537"/>
    <w:rsid w:val="64691391"/>
    <w:rsid w:val="64739C82"/>
    <w:rsid w:val="647E98BD"/>
    <w:rsid w:val="649D8984"/>
    <w:rsid w:val="64BCBEB3"/>
    <w:rsid w:val="64E8498F"/>
    <w:rsid w:val="64FBE865"/>
    <w:rsid w:val="65036A2A"/>
    <w:rsid w:val="6565E931"/>
    <w:rsid w:val="657C9326"/>
    <w:rsid w:val="658CC63B"/>
    <w:rsid w:val="658E2BEE"/>
    <w:rsid w:val="658F5046"/>
    <w:rsid w:val="6593693B"/>
    <w:rsid w:val="6599B5BF"/>
    <w:rsid w:val="65A3075F"/>
    <w:rsid w:val="65A8B511"/>
    <w:rsid w:val="65AA4E2B"/>
    <w:rsid w:val="65AFF534"/>
    <w:rsid w:val="65B06FC6"/>
    <w:rsid w:val="65BC1AF7"/>
    <w:rsid w:val="65C969DD"/>
    <w:rsid w:val="65D5B293"/>
    <w:rsid w:val="65DFF015"/>
    <w:rsid w:val="65E0EDFC"/>
    <w:rsid w:val="65E36ACA"/>
    <w:rsid w:val="65E442D1"/>
    <w:rsid w:val="65E8A93A"/>
    <w:rsid w:val="65ED886E"/>
    <w:rsid w:val="65F31F19"/>
    <w:rsid w:val="660A8A2D"/>
    <w:rsid w:val="6620A704"/>
    <w:rsid w:val="662DA029"/>
    <w:rsid w:val="66370888"/>
    <w:rsid w:val="6644EDB2"/>
    <w:rsid w:val="66520957"/>
    <w:rsid w:val="66561941"/>
    <w:rsid w:val="665D7562"/>
    <w:rsid w:val="66757F45"/>
    <w:rsid w:val="667A1D62"/>
    <w:rsid w:val="668050B2"/>
    <w:rsid w:val="669F7923"/>
    <w:rsid w:val="66A07A32"/>
    <w:rsid w:val="66A68F9E"/>
    <w:rsid w:val="66AC403F"/>
    <w:rsid w:val="66B83A26"/>
    <w:rsid w:val="66BDC5DC"/>
    <w:rsid w:val="66C61B87"/>
    <w:rsid w:val="66C73FDF"/>
    <w:rsid w:val="66D0896F"/>
    <w:rsid w:val="66F11633"/>
    <w:rsid w:val="66F40A90"/>
    <w:rsid w:val="66FA12A7"/>
    <w:rsid w:val="66FB0216"/>
    <w:rsid w:val="67057CEF"/>
    <w:rsid w:val="67190784"/>
    <w:rsid w:val="671BE8A6"/>
    <w:rsid w:val="67202E97"/>
    <w:rsid w:val="67271004"/>
    <w:rsid w:val="672A3CF5"/>
    <w:rsid w:val="673BC6E5"/>
    <w:rsid w:val="675B0FB3"/>
    <w:rsid w:val="675D4532"/>
    <w:rsid w:val="6766786D"/>
    <w:rsid w:val="67798995"/>
    <w:rsid w:val="6780D385"/>
    <w:rsid w:val="6780F752"/>
    <w:rsid w:val="67B6C99A"/>
    <w:rsid w:val="67CE4D26"/>
    <w:rsid w:val="67D980CB"/>
    <w:rsid w:val="67E73D25"/>
    <w:rsid w:val="67F03162"/>
    <w:rsid w:val="67F64854"/>
    <w:rsid w:val="68027DE4"/>
    <w:rsid w:val="680D1DAB"/>
    <w:rsid w:val="681EB38D"/>
    <w:rsid w:val="684F28C7"/>
    <w:rsid w:val="6857B77E"/>
    <w:rsid w:val="6860350C"/>
    <w:rsid w:val="686450E2"/>
    <w:rsid w:val="686BD27B"/>
    <w:rsid w:val="686F5193"/>
    <w:rsid w:val="68785135"/>
    <w:rsid w:val="68B98BBE"/>
    <w:rsid w:val="68CB9AA9"/>
    <w:rsid w:val="68CC5875"/>
    <w:rsid w:val="68CD5BAE"/>
    <w:rsid w:val="68CE84C8"/>
    <w:rsid w:val="68E0FA84"/>
    <w:rsid w:val="68F1EC82"/>
    <w:rsid w:val="6912B608"/>
    <w:rsid w:val="6919CFE9"/>
    <w:rsid w:val="69246119"/>
    <w:rsid w:val="693A6ECA"/>
    <w:rsid w:val="693ED9C6"/>
    <w:rsid w:val="693FD5E5"/>
    <w:rsid w:val="69436D4D"/>
    <w:rsid w:val="694F843F"/>
    <w:rsid w:val="694F87BD"/>
    <w:rsid w:val="69510762"/>
    <w:rsid w:val="69583E91"/>
    <w:rsid w:val="69593AB0"/>
    <w:rsid w:val="69615A7E"/>
    <w:rsid w:val="698B7AC9"/>
    <w:rsid w:val="69976576"/>
    <w:rsid w:val="69BF5E65"/>
    <w:rsid w:val="69C476BB"/>
    <w:rsid w:val="69C90094"/>
    <w:rsid w:val="69D20586"/>
    <w:rsid w:val="69D35597"/>
    <w:rsid w:val="69DD98E8"/>
    <w:rsid w:val="69E58461"/>
    <w:rsid w:val="69EDDE67"/>
    <w:rsid w:val="69F4C2E0"/>
    <w:rsid w:val="6A0BBC47"/>
    <w:rsid w:val="6A0DFB01"/>
    <w:rsid w:val="6A23D181"/>
    <w:rsid w:val="6A2D1BB0"/>
    <w:rsid w:val="6A31B369"/>
    <w:rsid w:val="6A4AC59E"/>
    <w:rsid w:val="6A55A106"/>
    <w:rsid w:val="6A59E5B5"/>
    <w:rsid w:val="6A5BA8C4"/>
    <w:rsid w:val="6A833041"/>
    <w:rsid w:val="6A880436"/>
    <w:rsid w:val="6A8B4D46"/>
    <w:rsid w:val="6A8D765C"/>
    <w:rsid w:val="6AA16606"/>
    <w:rsid w:val="6AAC9709"/>
    <w:rsid w:val="6AC0317A"/>
    <w:rsid w:val="6AC33C6D"/>
    <w:rsid w:val="6AC41C8A"/>
    <w:rsid w:val="6AC963BD"/>
    <w:rsid w:val="6AD86CF5"/>
    <w:rsid w:val="6AF6C2EB"/>
    <w:rsid w:val="6B1032C6"/>
    <w:rsid w:val="6B126153"/>
    <w:rsid w:val="6B21B141"/>
    <w:rsid w:val="6B29F952"/>
    <w:rsid w:val="6B45D876"/>
    <w:rsid w:val="6B465876"/>
    <w:rsid w:val="6B4C39F1"/>
    <w:rsid w:val="6B4EFF9A"/>
    <w:rsid w:val="6B52FDEE"/>
    <w:rsid w:val="6B620E6E"/>
    <w:rsid w:val="6B66B940"/>
    <w:rsid w:val="6B69C209"/>
    <w:rsid w:val="6B97283B"/>
    <w:rsid w:val="6BA60224"/>
    <w:rsid w:val="6BAB0387"/>
    <w:rsid w:val="6BB15A60"/>
    <w:rsid w:val="6BB34C7F"/>
    <w:rsid w:val="6BB76FCC"/>
    <w:rsid w:val="6BBF6E09"/>
    <w:rsid w:val="6BCB2E8A"/>
    <w:rsid w:val="6BDBBEFD"/>
    <w:rsid w:val="6BDC6AD8"/>
    <w:rsid w:val="6BDC7D4F"/>
    <w:rsid w:val="6BEECB7E"/>
    <w:rsid w:val="6BF069B5"/>
    <w:rsid w:val="6BF39DF0"/>
    <w:rsid w:val="6BFC6F74"/>
    <w:rsid w:val="6C038F67"/>
    <w:rsid w:val="6C0ADDC9"/>
    <w:rsid w:val="6C501F7C"/>
    <w:rsid w:val="6C61DB1A"/>
    <w:rsid w:val="6C673323"/>
    <w:rsid w:val="6C77DB4E"/>
    <w:rsid w:val="6C7D6C87"/>
    <w:rsid w:val="6C80225A"/>
    <w:rsid w:val="6C936B9A"/>
    <w:rsid w:val="6CA45996"/>
    <w:rsid w:val="6CA581FA"/>
    <w:rsid w:val="6CA6B305"/>
    <w:rsid w:val="6CA6D209"/>
    <w:rsid w:val="6CE13A34"/>
    <w:rsid w:val="6CEFE392"/>
    <w:rsid w:val="6D119BC1"/>
    <w:rsid w:val="6D2D82CE"/>
    <w:rsid w:val="6D33ABF6"/>
    <w:rsid w:val="6D576E12"/>
    <w:rsid w:val="6D6A5926"/>
    <w:rsid w:val="6D737432"/>
    <w:rsid w:val="6D7A1691"/>
    <w:rsid w:val="6D7FD533"/>
    <w:rsid w:val="6D81B242"/>
    <w:rsid w:val="6D88403B"/>
    <w:rsid w:val="6D93AE2D"/>
    <w:rsid w:val="6DA4F2B5"/>
    <w:rsid w:val="6DAB71CE"/>
    <w:rsid w:val="6DABA79A"/>
    <w:rsid w:val="6DB7D9C8"/>
    <w:rsid w:val="6DCB0437"/>
    <w:rsid w:val="6DCC8E3A"/>
    <w:rsid w:val="6DD07B28"/>
    <w:rsid w:val="6DD4FFE3"/>
    <w:rsid w:val="6DDE3BDC"/>
    <w:rsid w:val="6DF7D23C"/>
    <w:rsid w:val="6E03CD79"/>
    <w:rsid w:val="6E069FB8"/>
    <w:rsid w:val="6E06BC61"/>
    <w:rsid w:val="6E151F22"/>
    <w:rsid w:val="6E18A0E2"/>
    <w:rsid w:val="6E1D43BB"/>
    <w:rsid w:val="6E1E982A"/>
    <w:rsid w:val="6E1EC8BF"/>
    <w:rsid w:val="6E280149"/>
    <w:rsid w:val="6E31EBAE"/>
    <w:rsid w:val="6E3D05B3"/>
    <w:rsid w:val="6E4140A9"/>
    <w:rsid w:val="6E4C92C6"/>
    <w:rsid w:val="6EA42C6C"/>
    <w:rsid w:val="6ECA3268"/>
    <w:rsid w:val="6ED6E859"/>
    <w:rsid w:val="6EDAB1A7"/>
    <w:rsid w:val="6EDE5EA1"/>
    <w:rsid w:val="6EFF632B"/>
    <w:rsid w:val="6F035BFC"/>
    <w:rsid w:val="6F265B30"/>
    <w:rsid w:val="6F33D8B5"/>
    <w:rsid w:val="6F3EE702"/>
    <w:rsid w:val="6F4B1582"/>
    <w:rsid w:val="6F4CC298"/>
    <w:rsid w:val="6F51F3EE"/>
    <w:rsid w:val="6F64CE3D"/>
    <w:rsid w:val="6F7770F4"/>
    <w:rsid w:val="6F793042"/>
    <w:rsid w:val="6FA09F19"/>
    <w:rsid w:val="6FC34CD7"/>
    <w:rsid w:val="6FC6DA98"/>
    <w:rsid w:val="6FC9D6A7"/>
    <w:rsid w:val="6FDE4A92"/>
    <w:rsid w:val="6FF70408"/>
    <w:rsid w:val="6FFB1AF4"/>
    <w:rsid w:val="70012B1F"/>
    <w:rsid w:val="7003392E"/>
    <w:rsid w:val="7003DDA8"/>
    <w:rsid w:val="70122B8A"/>
    <w:rsid w:val="701260B9"/>
    <w:rsid w:val="701BDC97"/>
    <w:rsid w:val="7034AF29"/>
    <w:rsid w:val="70368863"/>
    <w:rsid w:val="703728B4"/>
    <w:rsid w:val="7037CB36"/>
    <w:rsid w:val="7039296E"/>
    <w:rsid w:val="70531FF9"/>
    <w:rsid w:val="705AAA07"/>
    <w:rsid w:val="70607DBB"/>
    <w:rsid w:val="7073E143"/>
    <w:rsid w:val="70977FC3"/>
    <w:rsid w:val="70AF6F8F"/>
    <w:rsid w:val="70B16DA0"/>
    <w:rsid w:val="70C28D83"/>
    <w:rsid w:val="70CDC3B1"/>
    <w:rsid w:val="70D04E37"/>
    <w:rsid w:val="70D0B4F9"/>
    <w:rsid w:val="70D86703"/>
    <w:rsid w:val="70EED5FA"/>
    <w:rsid w:val="70F712E9"/>
    <w:rsid w:val="710168E7"/>
    <w:rsid w:val="710FB636"/>
    <w:rsid w:val="711D85A1"/>
    <w:rsid w:val="711F7DDF"/>
    <w:rsid w:val="712A90FB"/>
    <w:rsid w:val="713256E5"/>
    <w:rsid w:val="71325EAD"/>
    <w:rsid w:val="7139F296"/>
    <w:rsid w:val="71615838"/>
    <w:rsid w:val="716A92F0"/>
    <w:rsid w:val="7174B4FE"/>
    <w:rsid w:val="7187FD24"/>
    <w:rsid w:val="719F15FF"/>
    <w:rsid w:val="71A0E40E"/>
    <w:rsid w:val="71A7FBE0"/>
    <w:rsid w:val="71B7C2EE"/>
    <w:rsid w:val="71DAC5FF"/>
    <w:rsid w:val="71DF0E05"/>
    <w:rsid w:val="71E82722"/>
    <w:rsid w:val="71E8DC5B"/>
    <w:rsid w:val="71FD1865"/>
    <w:rsid w:val="71FE10EE"/>
    <w:rsid w:val="72005360"/>
    <w:rsid w:val="7204D31A"/>
    <w:rsid w:val="7223E2B1"/>
    <w:rsid w:val="7226408D"/>
    <w:rsid w:val="722E0663"/>
    <w:rsid w:val="7233C8DA"/>
    <w:rsid w:val="72425BC8"/>
    <w:rsid w:val="72499D57"/>
    <w:rsid w:val="72620976"/>
    <w:rsid w:val="726B5602"/>
    <w:rsid w:val="727BB426"/>
    <w:rsid w:val="7290B936"/>
    <w:rsid w:val="729320B3"/>
    <w:rsid w:val="729C5712"/>
    <w:rsid w:val="72A55E50"/>
    <w:rsid w:val="72AAB8CB"/>
    <w:rsid w:val="72AC3E34"/>
    <w:rsid w:val="72B3BC58"/>
    <w:rsid w:val="72BD9BB7"/>
    <w:rsid w:val="72C7347C"/>
    <w:rsid w:val="72CABA34"/>
    <w:rsid w:val="72CFAFBC"/>
    <w:rsid w:val="72EF1C0A"/>
    <w:rsid w:val="72EF82CC"/>
    <w:rsid w:val="72EFCC06"/>
    <w:rsid w:val="72F82AC8"/>
    <w:rsid w:val="7317B811"/>
    <w:rsid w:val="7321478B"/>
    <w:rsid w:val="7332248E"/>
    <w:rsid w:val="73346390"/>
    <w:rsid w:val="7336041D"/>
    <w:rsid w:val="733AD9F0"/>
    <w:rsid w:val="733C239B"/>
    <w:rsid w:val="733CC22A"/>
    <w:rsid w:val="734B5C47"/>
    <w:rsid w:val="734CF2F9"/>
    <w:rsid w:val="734EBF15"/>
    <w:rsid w:val="73503C66"/>
    <w:rsid w:val="735670A6"/>
    <w:rsid w:val="73596649"/>
    <w:rsid w:val="7365C8AF"/>
    <w:rsid w:val="738D45CF"/>
    <w:rsid w:val="73961BA7"/>
    <w:rsid w:val="739EB377"/>
    <w:rsid w:val="73A03DD9"/>
    <w:rsid w:val="73A20B5B"/>
    <w:rsid w:val="73A65A5F"/>
    <w:rsid w:val="73C2E658"/>
    <w:rsid w:val="73CB725E"/>
    <w:rsid w:val="73CFE8F2"/>
    <w:rsid w:val="73E2AFEE"/>
    <w:rsid w:val="73E4CC27"/>
    <w:rsid w:val="73FA2C55"/>
    <w:rsid w:val="73FD6225"/>
    <w:rsid w:val="74002292"/>
    <w:rsid w:val="741F4656"/>
    <w:rsid w:val="7422454B"/>
    <w:rsid w:val="742D9104"/>
    <w:rsid w:val="742DD125"/>
    <w:rsid w:val="742F8CDC"/>
    <w:rsid w:val="74438B66"/>
    <w:rsid w:val="744B08A2"/>
    <w:rsid w:val="744E3A70"/>
    <w:rsid w:val="74515112"/>
    <w:rsid w:val="745CEFE7"/>
    <w:rsid w:val="746B801D"/>
    <w:rsid w:val="7471913D"/>
    <w:rsid w:val="7484A87A"/>
    <w:rsid w:val="7488C7CA"/>
    <w:rsid w:val="74BE95D6"/>
    <w:rsid w:val="74C31509"/>
    <w:rsid w:val="74CBF60B"/>
    <w:rsid w:val="74CEFB24"/>
    <w:rsid w:val="74E1CB35"/>
    <w:rsid w:val="74EB11A1"/>
    <w:rsid w:val="74EB8B18"/>
    <w:rsid w:val="74F1A25E"/>
    <w:rsid w:val="74F267D1"/>
    <w:rsid w:val="74FAD393"/>
    <w:rsid w:val="7524C3D7"/>
    <w:rsid w:val="7527F327"/>
    <w:rsid w:val="75375CAA"/>
    <w:rsid w:val="753844FC"/>
    <w:rsid w:val="75459576"/>
    <w:rsid w:val="754942AA"/>
    <w:rsid w:val="754A6A6C"/>
    <w:rsid w:val="755EC1C3"/>
    <w:rsid w:val="7568A715"/>
    <w:rsid w:val="7574C28F"/>
    <w:rsid w:val="757D091A"/>
    <w:rsid w:val="757FFC14"/>
    <w:rsid w:val="75843A09"/>
    <w:rsid w:val="759F578A"/>
    <w:rsid w:val="75A4437E"/>
    <w:rsid w:val="75BF0BAC"/>
    <w:rsid w:val="75D2EA21"/>
    <w:rsid w:val="75E4BEAA"/>
    <w:rsid w:val="75E65A2E"/>
    <w:rsid w:val="75E6BB2B"/>
    <w:rsid w:val="75F6F1B3"/>
    <w:rsid w:val="75FA06AC"/>
    <w:rsid w:val="7605DBD5"/>
    <w:rsid w:val="7612D471"/>
    <w:rsid w:val="7626B529"/>
    <w:rsid w:val="762E35F6"/>
    <w:rsid w:val="76413ED5"/>
    <w:rsid w:val="764F854F"/>
    <w:rsid w:val="765356C7"/>
    <w:rsid w:val="765519D8"/>
    <w:rsid w:val="76556B65"/>
    <w:rsid w:val="7667C5A2"/>
    <w:rsid w:val="767C852D"/>
    <w:rsid w:val="768068B5"/>
    <w:rsid w:val="768635C4"/>
    <w:rsid w:val="7687EA29"/>
    <w:rsid w:val="7697DC5C"/>
    <w:rsid w:val="76999DA5"/>
    <w:rsid w:val="769E6821"/>
    <w:rsid w:val="769F285A"/>
    <w:rsid w:val="76A85163"/>
    <w:rsid w:val="76BABB2A"/>
    <w:rsid w:val="76BB24D9"/>
    <w:rsid w:val="76BFD0C6"/>
    <w:rsid w:val="76E65E05"/>
    <w:rsid w:val="76EBB109"/>
    <w:rsid w:val="76F42291"/>
    <w:rsid w:val="76F656B5"/>
    <w:rsid w:val="7701AA57"/>
    <w:rsid w:val="770CAB26"/>
    <w:rsid w:val="7711E90F"/>
    <w:rsid w:val="771D7A9F"/>
    <w:rsid w:val="7724E7E3"/>
    <w:rsid w:val="77317C12"/>
    <w:rsid w:val="773EEEF9"/>
    <w:rsid w:val="7745A527"/>
    <w:rsid w:val="774A892D"/>
    <w:rsid w:val="774B34CD"/>
    <w:rsid w:val="77848A68"/>
    <w:rsid w:val="778774E8"/>
    <w:rsid w:val="778E6C6E"/>
    <w:rsid w:val="7796317A"/>
    <w:rsid w:val="77A65ACB"/>
    <w:rsid w:val="77B4F3F7"/>
    <w:rsid w:val="77C647C7"/>
    <w:rsid w:val="77E270A2"/>
    <w:rsid w:val="77FF3AA7"/>
    <w:rsid w:val="7800F13D"/>
    <w:rsid w:val="78080CDA"/>
    <w:rsid w:val="7814C662"/>
    <w:rsid w:val="78155342"/>
    <w:rsid w:val="78355F64"/>
    <w:rsid w:val="784FC313"/>
    <w:rsid w:val="786D7CBD"/>
    <w:rsid w:val="78720E6F"/>
    <w:rsid w:val="7875CFCA"/>
    <w:rsid w:val="787A8E2B"/>
    <w:rsid w:val="787AA8DC"/>
    <w:rsid w:val="787D94C0"/>
    <w:rsid w:val="7892226B"/>
    <w:rsid w:val="7897093A"/>
    <w:rsid w:val="78A57C4A"/>
    <w:rsid w:val="78BF6481"/>
    <w:rsid w:val="78CEFECB"/>
    <w:rsid w:val="78D43637"/>
    <w:rsid w:val="78EE2475"/>
    <w:rsid w:val="78F5DAB8"/>
    <w:rsid w:val="78F9D85E"/>
    <w:rsid w:val="78FD963C"/>
    <w:rsid w:val="79045B70"/>
    <w:rsid w:val="7909480B"/>
    <w:rsid w:val="7917A252"/>
    <w:rsid w:val="7923E2E0"/>
    <w:rsid w:val="793D7A7C"/>
    <w:rsid w:val="79695BFE"/>
    <w:rsid w:val="797520F1"/>
    <w:rsid w:val="797DD7C5"/>
    <w:rsid w:val="79863011"/>
    <w:rsid w:val="799064CB"/>
    <w:rsid w:val="799722DA"/>
    <w:rsid w:val="7998D027"/>
    <w:rsid w:val="79993150"/>
    <w:rsid w:val="79A9FE08"/>
    <w:rsid w:val="79ADD0BE"/>
    <w:rsid w:val="79B1EB8E"/>
    <w:rsid w:val="79BBC66F"/>
    <w:rsid w:val="79D1467B"/>
    <w:rsid w:val="79D2576A"/>
    <w:rsid w:val="79EF2A26"/>
    <w:rsid w:val="7A02F3BC"/>
    <w:rsid w:val="7A03FB6A"/>
    <w:rsid w:val="7A1C2F91"/>
    <w:rsid w:val="7A24DE7C"/>
    <w:rsid w:val="7A265A50"/>
    <w:rsid w:val="7A311CC8"/>
    <w:rsid w:val="7A39B2D6"/>
    <w:rsid w:val="7A42AC0E"/>
    <w:rsid w:val="7A5B7CE3"/>
    <w:rsid w:val="7A69B664"/>
    <w:rsid w:val="7A8F062A"/>
    <w:rsid w:val="7A92F857"/>
    <w:rsid w:val="7A93C52E"/>
    <w:rsid w:val="7A9ECA10"/>
    <w:rsid w:val="7AA58FC0"/>
    <w:rsid w:val="7AA8B960"/>
    <w:rsid w:val="7AB2870A"/>
    <w:rsid w:val="7AB30A8E"/>
    <w:rsid w:val="7AC70881"/>
    <w:rsid w:val="7AE8B573"/>
    <w:rsid w:val="7AFA1F35"/>
    <w:rsid w:val="7B10EFEB"/>
    <w:rsid w:val="7B1156E8"/>
    <w:rsid w:val="7B1DC647"/>
    <w:rsid w:val="7B26BBBA"/>
    <w:rsid w:val="7B3C9F22"/>
    <w:rsid w:val="7B526DD6"/>
    <w:rsid w:val="7B63E0AA"/>
    <w:rsid w:val="7B6B83CE"/>
    <w:rsid w:val="7B6EAAFC"/>
    <w:rsid w:val="7B78D448"/>
    <w:rsid w:val="7B7EDC72"/>
    <w:rsid w:val="7B8678B2"/>
    <w:rsid w:val="7BA13F3E"/>
    <w:rsid w:val="7BA56807"/>
    <w:rsid w:val="7BAC53E1"/>
    <w:rsid w:val="7BBD8293"/>
    <w:rsid w:val="7BC57044"/>
    <w:rsid w:val="7BCB9B58"/>
    <w:rsid w:val="7BD209A4"/>
    <w:rsid w:val="7BDA2BEE"/>
    <w:rsid w:val="7BDC8433"/>
    <w:rsid w:val="7BE2043C"/>
    <w:rsid w:val="7BF66DCB"/>
    <w:rsid w:val="7BFE0F32"/>
    <w:rsid w:val="7C02C226"/>
    <w:rsid w:val="7C0B77BE"/>
    <w:rsid w:val="7C0BADE3"/>
    <w:rsid w:val="7C0E08B0"/>
    <w:rsid w:val="7C23D945"/>
    <w:rsid w:val="7C291D75"/>
    <w:rsid w:val="7C2DF5C2"/>
    <w:rsid w:val="7C756B38"/>
    <w:rsid w:val="7C845B35"/>
    <w:rsid w:val="7C8AE646"/>
    <w:rsid w:val="7C8B43AB"/>
    <w:rsid w:val="7C91888C"/>
    <w:rsid w:val="7C98BCCB"/>
    <w:rsid w:val="7C99D24D"/>
    <w:rsid w:val="7CA8BDA5"/>
    <w:rsid w:val="7CB04D88"/>
    <w:rsid w:val="7CB452CC"/>
    <w:rsid w:val="7CB524E6"/>
    <w:rsid w:val="7CB7CAE8"/>
    <w:rsid w:val="7CC45B5C"/>
    <w:rsid w:val="7CCFD971"/>
    <w:rsid w:val="7CDB6C06"/>
    <w:rsid w:val="7CDFA3BE"/>
    <w:rsid w:val="7CE1FDF3"/>
    <w:rsid w:val="7CEC3CC9"/>
    <w:rsid w:val="7D0A2E86"/>
    <w:rsid w:val="7D1F3E48"/>
    <w:rsid w:val="7D25A690"/>
    <w:rsid w:val="7D28A207"/>
    <w:rsid w:val="7D37441E"/>
    <w:rsid w:val="7D4611C8"/>
    <w:rsid w:val="7D62FFB0"/>
    <w:rsid w:val="7D6A9674"/>
    <w:rsid w:val="7D6A9D7F"/>
    <w:rsid w:val="7DA187C6"/>
    <w:rsid w:val="7DAA89AE"/>
    <w:rsid w:val="7DB31AEB"/>
    <w:rsid w:val="7DCD739A"/>
    <w:rsid w:val="7DDAE26F"/>
    <w:rsid w:val="7E044A88"/>
    <w:rsid w:val="7E07F143"/>
    <w:rsid w:val="7E126263"/>
    <w:rsid w:val="7E1C7E79"/>
    <w:rsid w:val="7E326BD5"/>
    <w:rsid w:val="7E4178BF"/>
    <w:rsid w:val="7E48BCEC"/>
    <w:rsid w:val="7E5395DA"/>
    <w:rsid w:val="7E53B77F"/>
    <w:rsid w:val="7E568F43"/>
    <w:rsid w:val="7E65DDBE"/>
    <w:rsid w:val="7E7293AF"/>
    <w:rsid w:val="7E761F6E"/>
    <w:rsid w:val="7E7E52C6"/>
    <w:rsid w:val="7E7F8E03"/>
    <w:rsid w:val="7E840F00"/>
    <w:rsid w:val="7E8D2A7B"/>
    <w:rsid w:val="7ED27164"/>
    <w:rsid w:val="7EDDEE8D"/>
    <w:rsid w:val="7EFC5C65"/>
    <w:rsid w:val="7EFD1106"/>
    <w:rsid w:val="7F00DC70"/>
    <w:rsid w:val="7F047BC1"/>
    <w:rsid w:val="7F0598FF"/>
    <w:rsid w:val="7F0CB11B"/>
    <w:rsid w:val="7F1FE8AC"/>
    <w:rsid w:val="7F3571C6"/>
    <w:rsid w:val="7F573848"/>
    <w:rsid w:val="7F7512C0"/>
    <w:rsid w:val="7F8C8EE2"/>
    <w:rsid w:val="7F909072"/>
    <w:rsid w:val="7F90AAED"/>
    <w:rsid w:val="7F9E3C96"/>
    <w:rsid w:val="7F9EAA72"/>
    <w:rsid w:val="7FB30A5C"/>
    <w:rsid w:val="7FB51A23"/>
    <w:rsid w:val="7FBDF0B8"/>
    <w:rsid w:val="7FD281A5"/>
    <w:rsid w:val="7FD34EDC"/>
    <w:rsid w:val="7FF98AA7"/>
    <w:rsid w:val="7FFE80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FC6A7B"/>
  <w15:chartTrackingRefBased/>
  <w15:docId w15:val="{1F8E769A-73D5-4B4C-99B3-055F3DC1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B65"/>
  </w:style>
  <w:style w:type="paragraph" w:styleId="Heading1">
    <w:name w:val="heading 1"/>
    <w:basedOn w:val="Normal"/>
    <w:next w:val="Normal"/>
    <w:link w:val="Heading1Char"/>
    <w:uiPriority w:val="9"/>
    <w:qFormat/>
    <w:rsid w:val="00E32686"/>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32686"/>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pPr>
    <w:rPr>
      <w:caps/>
      <w:spacing w:val="15"/>
    </w:rPr>
  </w:style>
  <w:style w:type="paragraph" w:styleId="Heading3">
    <w:name w:val="heading 3"/>
    <w:basedOn w:val="Normal"/>
    <w:next w:val="Normal"/>
    <w:link w:val="Heading3Char"/>
    <w:uiPriority w:val="9"/>
    <w:unhideWhenUsed/>
    <w:qFormat/>
    <w:rsid w:val="00E32686"/>
    <w:pPr>
      <w:pBdr>
        <w:top w:val="single" w:sz="6" w:space="2" w:color="4472C4" w:themeColor="accent1"/>
      </w:pBdr>
      <w:spacing w:before="300" w:after="0" w:line="276" w:lineRule="auto"/>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E32686"/>
    <w:pPr>
      <w:pBdr>
        <w:top w:val="dotted" w:sz="6" w:space="2" w:color="4472C4" w:themeColor="accent1"/>
      </w:pBdr>
      <w:spacing w:before="200" w:after="0" w:line="276" w:lineRule="auto"/>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E32686"/>
    <w:pPr>
      <w:pBdr>
        <w:bottom w:val="single" w:sz="6" w:space="1" w:color="4472C4" w:themeColor="accent1"/>
      </w:pBdr>
      <w:spacing w:before="200" w:after="0" w:line="276" w:lineRule="auto"/>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E32686"/>
    <w:pPr>
      <w:pBdr>
        <w:bottom w:val="dotted" w:sz="6" w:space="1" w:color="4472C4" w:themeColor="accent1"/>
      </w:pBdr>
      <w:spacing w:before="200" w:after="0" w:line="276" w:lineRule="auto"/>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E32686"/>
    <w:pPr>
      <w:spacing w:before="200" w:after="0" w:line="276" w:lineRule="auto"/>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E32686"/>
    <w:pPr>
      <w:spacing w:before="200" w:after="0" w:line="276" w:lineRule="auto"/>
      <w:outlineLvl w:val="7"/>
    </w:pPr>
    <w:rPr>
      <w:caps/>
      <w:spacing w:val="10"/>
      <w:sz w:val="18"/>
      <w:szCs w:val="18"/>
    </w:rPr>
  </w:style>
  <w:style w:type="paragraph" w:styleId="Heading9">
    <w:name w:val="heading 9"/>
    <w:basedOn w:val="Normal"/>
    <w:next w:val="Normal"/>
    <w:link w:val="Heading9Char"/>
    <w:uiPriority w:val="9"/>
    <w:semiHidden/>
    <w:unhideWhenUsed/>
    <w:qFormat/>
    <w:rsid w:val="00E32686"/>
    <w:pPr>
      <w:spacing w:before="200" w:after="0" w:line="276" w:lineRule="auto"/>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057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57AE3"/>
    <w:rPr>
      <w:rFonts w:ascii="Segoe UI" w:hAnsi="Segoe UI" w:cs="Segoe UI"/>
      <w:sz w:val="18"/>
      <w:szCs w:val="18"/>
    </w:rPr>
  </w:style>
  <w:style w:type="paragraph" w:styleId="ListParagraph">
    <w:name w:val="List Paragraph"/>
    <w:basedOn w:val="Normal"/>
    <w:uiPriority w:val="34"/>
    <w:qFormat/>
    <w:rsid w:val="00057AE3"/>
    <w:pPr>
      <w:ind w:left="720"/>
      <w:contextualSpacing/>
    </w:pPr>
  </w:style>
  <w:style w:type="character" w:styleId="CommentReference">
    <w:name w:val="annotation reference"/>
    <w:basedOn w:val="DefaultParagraphFont"/>
    <w:uiPriority w:val="99"/>
    <w:semiHidden/>
    <w:unhideWhenUsed/>
    <w:rsid w:val="00057AE3"/>
    <w:rPr>
      <w:sz w:val="16"/>
      <w:szCs w:val="16"/>
    </w:rPr>
  </w:style>
  <w:style w:type="paragraph" w:styleId="CommentText">
    <w:name w:val="annotation text"/>
    <w:basedOn w:val="Normal"/>
    <w:link w:val="CommentTextChar"/>
    <w:uiPriority w:val="99"/>
    <w:unhideWhenUsed/>
    <w:rsid w:val="00057AE3"/>
    <w:pPr>
      <w:spacing w:line="240" w:lineRule="auto"/>
    </w:pPr>
  </w:style>
  <w:style w:type="character" w:customStyle="1" w:styleId="CommentTextChar">
    <w:name w:val="Comment Text Char"/>
    <w:basedOn w:val="DefaultParagraphFont"/>
    <w:link w:val="CommentText"/>
    <w:uiPriority w:val="99"/>
    <w:rsid w:val="00057AE3"/>
  </w:style>
  <w:style w:type="paragraph" w:styleId="CommentSubject">
    <w:name w:val="annotation subject"/>
    <w:basedOn w:val="CommentText"/>
    <w:next w:val="CommentText"/>
    <w:link w:val="CommentSubjectChar"/>
    <w:uiPriority w:val="99"/>
    <w:semiHidden/>
    <w:unhideWhenUsed/>
    <w:rsid w:val="00D30561"/>
    <w:rPr>
      <w:b/>
      <w:bCs/>
    </w:rPr>
  </w:style>
  <w:style w:type="character" w:customStyle="1" w:styleId="CommentSubjectChar">
    <w:name w:val="Comment Subject Char"/>
    <w:basedOn w:val="CommentTextChar"/>
    <w:link w:val="CommentSubject"/>
    <w:uiPriority w:val="99"/>
    <w:semiHidden/>
    <w:rsid w:val="00D30561"/>
    <w:rPr>
      <w:b/>
      <w:bCs/>
      <w:sz w:val="20"/>
      <w:szCs w:val="20"/>
    </w:rPr>
  </w:style>
  <w:style w:type="character" w:customStyle="1" w:styleId="Heading1Char">
    <w:name w:val="Heading 1 Char"/>
    <w:basedOn w:val="DefaultParagraphFont"/>
    <w:link w:val="Heading1"/>
    <w:uiPriority w:val="9"/>
    <w:rsid w:val="008930E8"/>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BE07DC"/>
    <w:rPr>
      <w:caps/>
      <w:spacing w:val="15"/>
      <w:shd w:val="clear" w:color="auto" w:fill="D9E2F3" w:themeFill="accent1" w:themeFillTint="33"/>
    </w:rPr>
  </w:style>
  <w:style w:type="character" w:customStyle="1" w:styleId="Heading3Char">
    <w:name w:val="Heading 3 Char"/>
    <w:basedOn w:val="DefaultParagraphFont"/>
    <w:link w:val="Heading3"/>
    <w:uiPriority w:val="9"/>
    <w:rsid w:val="00CB04A5"/>
    <w:rPr>
      <w:caps/>
      <w:color w:val="1F3763" w:themeColor="accent1" w:themeShade="7F"/>
      <w:spacing w:val="15"/>
    </w:rPr>
  </w:style>
  <w:style w:type="character" w:styleId="Hyperlink">
    <w:name w:val="Hyperlink"/>
    <w:basedOn w:val="DefaultParagraphFont"/>
    <w:uiPriority w:val="99"/>
    <w:unhideWhenUsed/>
    <w:rsid w:val="009F2A1F"/>
    <w:rPr>
      <w:color w:val="0563C1" w:themeColor="hyperlink"/>
      <w:u w:val="single"/>
    </w:rPr>
  </w:style>
  <w:style w:type="character" w:styleId="UnresolvedMention">
    <w:name w:val="Unresolved Mention"/>
    <w:basedOn w:val="DefaultParagraphFont"/>
    <w:uiPriority w:val="99"/>
    <w:unhideWhenUsed/>
    <w:rsid w:val="00C57A9F"/>
    <w:rPr>
      <w:color w:val="605E5C"/>
      <w:shd w:val="clear" w:color="auto" w:fill="E1DFDD"/>
    </w:rPr>
  </w:style>
  <w:style w:type="character" w:customStyle="1" w:styleId="Heading4Char">
    <w:name w:val="Heading 4 Char"/>
    <w:basedOn w:val="DefaultParagraphFont"/>
    <w:link w:val="Heading4"/>
    <w:uiPriority w:val="9"/>
    <w:rsid w:val="00667034"/>
    <w:rPr>
      <w:caps/>
      <w:color w:val="2F5496" w:themeColor="accent1" w:themeShade="BF"/>
      <w:spacing w:val="10"/>
    </w:rPr>
  </w:style>
  <w:style w:type="table" w:styleId="TableGrid">
    <w:name w:val="Table Grid"/>
    <w:basedOn w:val="TableNormal"/>
    <w:uiPriority w:val="39"/>
    <w:rsid w:val="007E6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39F1"/>
    <w:pPr>
      <w:outlineLvl w:val="9"/>
    </w:pPr>
  </w:style>
  <w:style w:type="paragraph" w:styleId="TOC1">
    <w:name w:val="toc 1"/>
    <w:basedOn w:val="Normal"/>
    <w:next w:val="Normal"/>
    <w:autoRedefine/>
    <w:uiPriority w:val="39"/>
    <w:unhideWhenUsed/>
    <w:rsid w:val="001C39F1"/>
    <w:pPr>
      <w:spacing w:after="100"/>
    </w:pPr>
  </w:style>
  <w:style w:type="paragraph" w:styleId="TOC2">
    <w:name w:val="toc 2"/>
    <w:basedOn w:val="Normal"/>
    <w:next w:val="Normal"/>
    <w:autoRedefine/>
    <w:uiPriority w:val="39"/>
    <w:unhideWhenUsed/>
    <w:rsid w:val="001C39F1"/>
    <w:pPr>
      <w:spacing w:after="100"/>
      <w:ind w:left="220"/>
    </w:pPr>
  </w:style>
  <w:style w:type="paragraph" w:styleId="TOC3">
    <w:name w:val="toc 3"/>
    <w:basedOn w:val="Normal"/>
    <w:next w:val="Normal"/>
    <w:autoRedefine/>
    <w:uiPriority w:val="39"/>
    <w:unhideWhenUsed/>
    <w:rsid w:val="001C39F1"/>
    <w:pPr>
      <w:spacing w:after="100"/>
      <w:ind w:left="440"/>
    </w:pPr>
  </w:style>
  <w:style w:type="paragraph" w:styleId="Title">
    <w:name w:val="Title"/>
    <w:basedOn w:val="Normal"/>
    <w:next w:val="Normal"/>
    <w:link w:val="TitleChar"/>
    <w:uiPriority w:val="10"/>
    <w:qFormat/>
    <w:rsid w:val="00E32686"/>
    <w:pPr>
      <w:spacing w:after="0" w:line="276" w:lineRule="auto"/>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1C39F1"/>
    <w:rPr>
      <w:rFonts w:asciiTheme="majorHAnsi" w:eastAsiaTheme="majorEastAsia" w:hAnsiTheme="majorHAnsi" w:cstheme="majorBidi"/>
      <w:caps/>
      <w:color w:val="4472C4" w:themeColor="accent1"/>
      <w:spacing w:val="10"/>
      <w:sz w:val="52"/>
      <w:szCs w:val="52"/>
    </w:rPr>
  </w:style>
  <w:style w:type="paragraph" w:styleId="Header">
    <w:name w:val="header"/>
    <w:basedOn w:val="Normal"/>
    <w:link w:val="HeaderChar"/>
    <w:uiPriority w:val="99"/>
    <w:unhideWhenUsed/>
    <w:rsid w:val="00265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13A"/>
  </w:style>
  <w:style w:type="paragraph" w:styleId="Footer">
    <w:name w:val="footer"/>
    <w:basedOn w:val="Normal"/>
    <w:link w:val="FooterChar"/>
    <w:uiPriority w:val="99"/>
    <w:unhideWhenUsed/>
    <w:rsid w:val="00265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13A"/>
  </w:style>
  <w:style w:type="paragraph" w:styleId="NoSpacing">
    <w:name w:val="No Spacing"/>
    <w:link w:val="NoSpacingChar"/>
    <w:uiPriority w:val="1"/>
    <w:qFormat/>
    <w:rsid w:val="00E32686"/>
    <w:pPr>
      <w:spacing w:before="100" w:after="0" w:line="240" w:lineRule="auto"/>
    </w:pPr>
  </w:style>
  <w:style w:type="character" w:customStyle="1" w:styleId="NoSpacingChar">
    <w:name w:val="No Spacing Char"/>
    <w:basedOn w:val="DefaultParagraphFont"/>
    <w:link w:val="NoSpacing"/>
    <w:uiPriority w:val="1"/>
    <w:rsid w:val="00FD79CF"/>
  </w:style>
  <w:style w:type="character" w:customStyle="1" w:styleId="Heading5Char">
    <w:name w:val="Heading 5 Char"/>
    <w:basedOn w:val="DefaultParagraphFont"/>
    <w:link w:val="Heading5"/>
    <w:uiPriority w:val="9"/>
    <w:semiHidden/>
    <w:rsid w:val="00A26BA1"/>
    <w:rPr>
      <w:caps/>
      <w:color w:val="2F5496" w:themeColor="accent1" w:themeShade="BF"/>
      <w:spacing w:val="10"/>
    </w:rPr>
  </w:style>
  <w:style w:type="character" w:customStyle="1" w:styleId="Heading6Char">
    <w:name w:val="Heading 6 Char"/>
    <w:basedOn w:val="DefaultParagraphFont"/>
    <w:link w:val="Heading6"/>
    <w:uiPriority w:val="9"/>
    <w:semiHidden/>
    <w:rsid w:val="00A26BA1"/>
    <w:rPr>
      <w:caps/>
      <w:color w:val="2F5496" w:themeColor="accent1" w:themeShade="BF"/>
      <w:spacing w:val="10"/>
    </w:rPr>
  </w:style>
  <w:style w:type="character" w:customStyle="1" w:styleId="Heading7Char">
    <w:name w:val="Heading 7 Char"/>
    <w:basedOn w:val="DefaultParagraphFont"/>
    <w:link w:val="Heading7"/>
    <w:uiPriority w:val="9"/>
    <w:semiHidden/>
    <w:rsid w:val="00A26BA1"/>
    <w:rPr>
      <w:caps/>
      <w:color w:val="2F5496" w:themeColor="accent1" w:themeShade="BF"/>
      <w:spacing w:val="10"/>
    </w:rPr>
  </w:style>
  <w:style w:type="character" w:customStyle="1" w:styleId="Heading8Char">
    <w:name w:val="Heading 8 Char"/>
    <w:basedOn w:val="DefaultParagraphFont"/>
    <w:link w:val="Heading8"/>
    <w:uiPriority w:val="9"/>
    <w:semiHidden/>
    <w:rsid w:val="00A26BA1"/>
    <w:rPr>
      <w:caps/>
      <w:spacing w:val="10"/>
      <w:sz w:val="18"/>
      <w:szCs w:val="18"/>
    </w:rPr>
  </w:style>
  <w:style w:type="character" w:customStyle="1" w:styleId="Heading9Char">
    <w:name w:val="Heading 9 Char"/>
    <w:basedOn w:val="DefaultParagraphFont"/>
    <w:link w:val="Heading9"/>
    <w:uiPriority w:val="9"/>
    <w:semiHidden/>
    <w:rsid w:val="00A26BA1"/>
    <w:rPr>
      <w:i/>
      <w:iCs/>
      <w:caps/>
      <w:spacing w:val="10"/>
      <w:sz w:val="18"/>
      <w:szCs w:val="18"/>
    </w:rPr>
  </w:style>
  <w:style w:type="paragraph" w:styleId="Caption">
    <w:name w:val="caption"/>
    <w:basedOn w:val="Normal"/>
    <w:next w:val="Normal"/>
    <w:uiPriority w:val="35"/>
    <w:semiHidden/>
    <w:unhideWhenUsed/>
    <w:qFormat/>
    <w:rsid w:val="00E32686"/>
    <w:pPr>
      <w:spacing w:before="100" w:after="200" w:line="276" w:lineRule="auto"/>
    </w:pPr>
    <w:rPr>
      <w:b/>
      <w:bCs/>
      <w:color w:val="2F5496" w:themeColor="accent1" w:themeShade="BF"/>
      <w:sz w:val="16"/>
      <w:szCs w:val="16"/>
    </w:rPr>
  </w:style>
  <w:style w:type="paragraph" w:styleId="Subtitle">
    <w:name w:val="Subtitle"/>
    <w:basedOn w:val="Normal"/>
    <w:next w:val="Normal"/>
    <w:link w:val="SubtitleChar"/>
    <w:uiPriority w:val="11"/>
    <w:qFormat/>
    <w:rsid w:val="00E32686"/>
    <w:pPr>
      <w:spacing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26BA1"/>
    <w:rPr>
      <w:caps/>
      <w:color w:val="595959" w:themeColor="text1" w:themeTint="A6"/>
      <w:spacing w:val="10"/>
      <w:sz w:val="21"/>
      <w:szCs w:val="21"/>
    </w:rPr>
  </w:style>
  <w:style w:type="character" w:styleId="Strong">
    <w:name w:val="Strong"/>
    <w:uiPriority w:val="22"/>
    <w:qFormat/>
    <w:rsid w:val="00A26BA1"/>
    <w:rPr>
      <w:b/>
      <w:bCs/>
    </w:rPr>
  </w:style>
  <w:style w:type="character" w:styleId="Emphasis">
    <w:name w:val="Emphasis"/>
    <w:uiPriority w:val="20"/>
    <w:qFormat/>
    <w:rsid w:val="00A26BA1"/>
    <w:rPr>
      <w:caps/>
      <w:color w:val="1F3763" w:themeColor="accent1" w:themeShade="7F"/>
      <w:spacing w:val="5"/>
    </w:rPr>
  </w:style>
  <w:style w:type="paragraph" w:styleId="Quote">
    <w:name w:val="Quote"/>
    <w:basedOn w:val="Normal"/>
    <w:next w:val="Normal"/>
    <w:link w:val="QuoteChar"/>
    <w:uiPriority w:val="29"/>
    <w:qFormat/>
    <w:rsid w:val="00E32686"/>
    <w:pPr>
      <w:spacing w:before="100" w:after="200" w:line="276" w:lineRule="auto"/>
    </w:pPr>
    <w:rPr>
      <w:i/>
      <w:iCs/>
      <w:sz w:val="24"/>
      <w:szCs w:val="24"/>
    </w:rPr>
  </w:style>
  <w:style w:type="character" w:customStyle="1" w:styleId="QuoteChar">
    <w:name w:val="Quote Char"/>
    <w:basedOn w:val="DefaultParagraphFont"/>
    <w:link w:val="Quote"/>
    <w:uiPriority w:val="29"/>
    <w:rsid w:val="00A26BA1"/>
    <w:rPr>
      <w:i/>
      <w:iCs/>
      <w:sz w:val="24"/>
      <w:szCs w:val="24"/>
    </w:rPr>
  </w:style>
  <w:style w:type="paragraph" w:styleId="IntenseQuote">
    <w:name w:val="Intense Quote"/>
    <w:basedOn w:val="Normal"/>
    <w:next w:val="Normal"/>
    <w:link w:val="IntenseQuoteChar"/>
    <w:uiPriority w:val="30"/>
    <w:qFormat/>
    <w:rsid w:val="00E32686"/>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A26BA1"/>
    <w:rPr>
      <w:color w:val="4472C4" w:themeColor="accent1"/>
      <w:sz w:val="24"/>
      <w:szCs w:val="24"/>
    </w:rPr>
  </w:style>
  <w:style w:type="character" w:styleId="SubtleEmphasis">
    <w:name w:val="Subtle Emphasis"/>
    <w:uiPriority w:val="19"/>
    <w:qFormat/>
    <w:rsid w:val="00A26BA1"/>
    <w:rPr>
      <w:i/>
      <w:iCs/>
      <w:color w:val="1F3763" w:themeColor="accent1" w:themeShade="7F"/>
    </w:rPr>
  </w:style>
  <w:style w:type="character" w:styleId="IntenseEmphasis">
    <w:name w:val="Intense Emphasis"/>
    <w:uiPriority w:val="21"/>
    <w:qFormat/>
    <w:rsid w:val="00A26BA1"/>
    <w:rPr>
      <w:b/>
      <w:bCs/>
      <w:caps/>
      <w:color w:val="1F3763" w:themeColor="accent1" w:themeShade="7F"/>
      <w:spacing w:val="10"/>
    </w:rPr>
  </w:style>
  <w:style w:type="character" w:styleId="SubtleReference">
    <w:name w:val="Subtle Reference"/>
    <w:uiPriority w:val="31"/>
    <w:qFormat/>
    <w:rsid w:val="00A26BA1"/>
    <w:rPr>
      <w:b/>
      <w:bCs/>
      <w:color w:val="4472C4" w:themeColor="accent1"/>
    </w:rPr>
  </w:style>
  <w:style w:type="character" w:styleId="IntenseReference">
    <w:name w:val="Intense Reference"/>
    <w:uiPriority w:val="32"/>
    <w:qFormat/>
    <w:rsid w:val="00A26BA1"/>
    <w:rPr>
      <w:b/>
      <w:bCs/>
      <w:i/>
      <w:iCs/>
      <w:caps/>
      <w:color w:val="4472C4" w:themeColor="accent1"/>
    </w:rPr>
  </w:style>
  <w:style w:type="character" w:styleId="BookTitle">
    <w:name w:val="Book Title"/>
    <w:uiPriority w:val="33"/>
    <w:qFormat/>
    <w:rsid w:val="00A26BA1"/>
    <w:rPr>
      <w:b/>
      <w:bCs/>
      <w:i/>
      <w:iCs/>
      <w:spacing w:val="0"/>
    </w:rPr>
  </w:style>
  <w:style w:type="character" w:styleId="FollowedHyperlink">
    <w:name w:val="FollowedHyperlink"/>
    <w:basedOn w:val="DefaultParagraphFont"/>
    <w:uiPriority w:val="99"/>
    <w:semiHidden/>
    <w:unhideWhenUsed/>
    <w:rsid w:val="00F32F92"/>
    <w:rPr>
      <w:color w:val="954F72" w:themeColor="followedHyperlink"/>
      <w:u w:val="single"/>
    </w:rPr>
  </w:style>
  <w:style w:type="character" w:styleId="Mention">
    <w:name w:val="Mention"/>
    <w:basedOn w:val="DefaultParagraphFont"/>
    <w:uiPriority w:val="99"/>
    <w:unhideWhenUsed/>
    <w:rsid w:val="00F41BA7"/>
    <w:rPr>
      <w:color w:val="2B579A"/>
      <w:shd w:val="clear" w:color="auto" w:fill="E6E6E6"/>
    </w:rPr>
  </w:style>
  <w:style w:type="paragraph" w:styleId="Revision">
    <w:name w:val="Revision"/>
    <w:hidden/>
    <w:uiPriority w:val="99"/>
    <w:semiHidden/>
    <w:rsid w:val="00813233"/>
    <w:pPr>
      <w:spacing w:after="0" w:line="240" w:lineRule="auto"/>
    </w:pPr>
  </w:style>
  <w:style w:type="paragraph" w:customStyle="1" w:styleId="pf0">
    <w:name w:val="pf0"/>
    <w:basedOn w:val="Normal"/>
    <w:rsid w:val="00523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23F37"/>
    <w:rPr>
      <w:rFonts w:ascii="Segoe UI" w:hAnsi="Segoe UI" w:cs="Segoe UI" w:hint="default"/>
    </w:rPr>
  </w:style>
  <w:style w:type="character" w:customStyle="1" w:styleId="normaltextrun">
    <w:name w:val="normaltextrun"/>
    <w:basedOn w:val="DefaultParagraphFont"/>
    <w:rsid w:val="00A222A8"/>
  </w:style>
  <w:style w:type="character" w:customStyle="1" w:styleId="eop">
    <w:name w:val="eop"/>
    <w:basedOn w:val="DefaultParagraphFont"/>
    <w:rsid w:val="00B61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6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x@cdc.gov" TargetMode="External"/><Relationship Id="rId18" Type="http://schemas.openxmlformats.org/officeDocument/2006/relationships/hyperlink" Target="mailto:edx@cdc.gov" TargetMode="External"/><Relationship Id="rId26" Type="http://schemas.openxmlformats.org/officeDocument/2006/relationships/hyperlink" Target="mailto:edx@cdc.gov" TargetMode="External"/><Relationship Id="rId39" Type="http://schemas.microsoft.com/office/2019/05/relationships/documenttasks" Target="documenttasks/documenttasks1.xml"/><Relationship Id="rId21" Type="http://schemas.openxmlformats.org/officeDocument/2006/relationships/hyperlink" Target="mailto:edx@cdc.gov"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hl7.org" TargetMode="External"/><Relationship Id="rId17" Type="http://schemas.openxmlformats.org/officeDocument/2006/relationships/hyperlink" Target="mailto:edx@cdc.gov" TargetMode="External"/><Relationship Id="rId25" Type="http://schemas.openxmlformats.org/officeDocument/2006/relationships/hyperlink" Target="mailto:edx@cdc.gov"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dc.gov/nndss/trc/onboarding/technical-assistance.html" TargetMode="External"/><Relationship Id="rId20" Type="http://schemas.openxmlformats.org/officeDocument/2006/relationships/hyperlink" Target="https://www.cdc.gov/nndss/trc/mmg/index.html" TargetMode="External"/><Relationship Id="rId29" Type="http://schemas.openxmlformats.org/officeDocument/2006/relationships/hyperlink" Target="mailto:edx@cd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dc.sharepoint.com/teams/CSELS-DHIS-DSAT/Shared%20Documents/General/New%20Onboarding%20Process%20-%20Drafts/l"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edx@cdc.gov" TargetMode="External"/><Relationship Id="rId23" Type="http://schemas.openxmlformats.org/officeDocument/2006/relationships/hyperlink" Target="mailto:edx@cdc.gov" TargetMode="External"/><Relationship Id="rId28" Type="http://schemas.openxmlformats.org/officeDocument/2006/relationships/hyperlink" Target="mailto:edx@cdc.gov"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dx@cdc.gov"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dc.services.cdc.gov/supporting-documents-for-implementation/" TargetMode="External"/><Relationship Id="rId22" Type="http://schemas.openxmlformats.org/officeDocument/2006/relationships/hyperlink" Target="mailto:edx@cdc.gov" TargetMode="External"/><Relationship Id="rId27" Type="http://schemas.openxmlformats.org/officeDocument/2006/relationships/hyperlink" Target="mailto:edx@cdc.gov"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AEB8FA52-9902-468F-86EF-B6A128F9FC66}">
    <t:Anchor>
      <t:Comment id="1547121629"/>
    </t:Anchor>
    <t:History>
      <t:Event id="{5EAD986F-BAEE-4260-9017-BD5150648CA4}" time="2021-08-28T17:25:49.846Z">
        <t:Attribution userId="S::dot7@cdc.gov::c466bcf8-0f3d-4789-a510-d6af4bb59968" userProvider="AD" userName="Tack, Danielle (CDC/DDPHSS/CSELS/DHIS)"/>
        <t:Anchor>
          <t:Comment id="1547121629"/>
        </t:Anchor>
        <t:Create/>
      </t:Event>
      <t:Event id="{CC9A0AAC-93AB-4FC5-B2B3-977C99F1A84A}" time="2021-08-28T17:25:49.846Z">
        <t:Attribution userId="S::dot7@cdc.gov::c466bcf8-0f3d-4789-a510-d6af4bb59968" userProvider="AD" userName="Tack, Danielle (CDC/DDPHSS/CSELS/DHIS)"/>
        <t:Anchor>
          <t:Comment id="1547121629"/>
        </t:Anchor>
        <t:Assign userId="S::hyb3@cdc.gov::737fe5c2-79d1-4bbc-b24f-61ecf3869904" userProvider="AD" userName="Houston, Heather (CDC/DDPHSS/CSELS/DHIS) (CTR)"/>
      </t:Event>
      <t:Event id="{A2B33422-5492-44E6-81DB-BFE0CA0066A2}" time="2021-08-28T17:25:49.846Z">
        <t:Attribution userId="S::dot7@cdc.gov::c466bcf8-0f3d-4789-a510-d6af4bb59968" userProvider="AD" userName="Tack, Danielle (CDC/DDPHSS/CSELS/DHIS)"/>
        <t:Anchor>
          <t:Comment id="1547121629"/>
        </t:Anchor>
        <t:SetTitle title="@Houston, Heather (CDC/DDPHSS/CSELS/DHIS) (CTR) Can you add some language that helps define what a cohort is?  @Hoover, Michele (CDC/DDPHSS/CSELS/DHIS) can you make sure Heather sees this since it will ping her via CDC email and not the one she …"/>
      </t:Event>
    </t:History>
  </t:Task>
  <t:Task id="{76A5BC25-46D7-4CBB-9B3E-F992647CD5C8}">
    <t:Anchor>
      <t:Comment id="1132272719"/>
    </t:Anchor>
    <t:History>
      <t:Event id="{D4D52BB3-54E8-4B8F-BE57-670A062F6D82}" time="2021-09-11T20:58:19.538Z">
        <t:Attribution userId="S::dot7@cdc.gov::c466bcf8-0f3d-4789-a510-d6af4bb59968" userProvider="AD" userName="Tack, Danielle (CDC/DDPHSS/CSELS/DHIS)"/>
        <t:Anchor>
          <t:Comment id="1338936849"/>
        </t:Anchor>
        <t:Create/>
      </t:Event>
      <t:Event id="{EE572D23-EC4F-47C8-99FD-050D926471E2}" time="2021-09-11T20:58:19.538Z">
        <t:Attribution userId="S::dot7@cdc.gov::c466bcf8-0f3d-4789-a510-d6af4bb59968" userProvider="AD" userName="Tack, Danielle (CDC/DDPHSS/CSELS/DHIS)"/>
        <t:Anchor>
          <t:Comment id="1338936849"/>
        </t:Anchor>
        <t:Assign userId="S::qlv2@cdc.gov::141c1c97-ae9a-47b7-8748-b353f28cf1e4" userProvider="AD" userName="Jones, Amanda (CDC/DDPHSS/CSELS/DHIS)"/>
      </t:Event>
      <t:Event id="{D615D888-F5B3-4A13-8586-0432739C893A}" time="2021-09-11T20:58:19.538Z">
        <t:Attribution userId="S::dot7@cdc.gov::c466bcf8-0f3d-4789-a510-d6af4bb59968" userProvider="AD" userName="Tack, Danielle (CDC/DDPHSS/CSELS/DHIS)"/>
        <t:Anchor>
          <t:Comment id="1338936849"/>
        </t:Anchor>
        <t:SetTitle title="@Jones, Amanda (CDC/DDPHSS/CSELS/DHIS) I think she sees this as the DE question vs. the broader question. I wonder if it would be better to reword.  &quot;...determines the data needed to best support national surveillance efforts in order to interpret …"/>
      </t:Event>
    </t:History>
  </t:Task>
  <t:Task id="{E85307BB-518F-4207-BBD9-FC53BB906735}">
    <t:Anchor>
      <t:Comment id="1431977697"/>
    </t:Anchor>
    <t:History>
      <t:Event id="{7CAD74E5-2ED1-44A7-A9F8-27B3115D61FB}" time="2021-09-12T15:08:36.68Z">
        <t:Attribution userId="S::dot7@cdc.gov::c466bcf8-0f3d-4789-a510-d6af4bb59968" userProvider="AD" userName="Tack, Danielle (CDC/DDPHSS/CSELS/DHIS)"/>
        <t:Anchor>
          <t:Comment id="1431977697"/>
        </t:Anchor>
        <t:Create/>
      </t:Event>
      <t:Event id="{DC2261AF-0E16-4AB7-BE14-0AE21076805B}" time="2021-09-12T15:08:36.68Z">
        <t:Attribution userId="S::dot7@cdc.gov::c466bcf8-0f3d-4789-a510-d6af4bb59968" userProvider="AD" userName="Tack, Danielle (CDC/DDPHSS/CSELS/DHIS)"/>
        <t:Anchor>
          <t:Comment id="1431977697"/>
        </t:Anchor>
        <t:Assign userId="S::qlv2@cdc.gov::141c1c97-ae9a-47b7-8748-b353f28cf1e4" userProvider="AD" userName="Jones, Amanda (CDC/DDPHSS/CSELS/DHIS)"/>
      </t:Event>
      <t:Event id="{DC80B5AB-508B-4655-AF0F-DEA041A06941}" time="2021-09-12T15:08:36.68Z">
        <t:Attribution userId="S::dot7@cdc.gov::c466bcf8-0f3d-4789-a510-d6af4bb59968" userProvider="AD" userName="Tack, Danielle (CDC/DDPHSS/CSELS/DHIS)"/>
        <t:Anchor>
          <t:Comment id="1431977697"/>
        </t:Anchor>
        <t:SetTitle title="@Jones, Amanda (CDC/DDPHSS/CSELS/DHIS) why was this added? I think the sub bullet below gets at this. I would not say that onboarding won't be supported during this time, but it likely could look different."/>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8F6068A10D04278AFDE90E899D221A8"/>
        <w:category>
          <w:name w:val="General"/>
          <w:gallery w:val="placeholder"/>
        </w:category>
        <w:types>
          <w:type w:val="bbPlcHdr"/>
        </w:types>
        <w:behaviors>
          <w:behavior w:val="content"/>
        </w:behaviors>
        <w:guid w:val="{6017428A-286F-48FF-94AA-6235FB1515DE}"/>
      </w:docPartPr>
      <w:docPartBody>
        <w:p w:rsidR="009B1B3F" w:rsidRDefault="0002015F">
          <w:pPr>
            <w:pStyle w:val="18F6068A10D04278AFDE90E899D221A8"/>
          </w:pPr>
          <w:r>
            <w:rPr>
              <w:color w:val="2F5496" w:themeColor="accent1" w:themeShade="BF"/>
              <w:sz w:val="24"/>
              <w:szCs w:val="24"/>
            </w:rPr>
            <w:t>[Company name]</w:t>
          </w:r>
        </w:p>
      </w:docPartBody>
    </w:docPart>
    <w:docPart>
      <w:docPartPr>
        <w:name w:val="390F1D1FAA974489BB246A13DCD13153"/>
        <w:category>
          <w:name w:val="General"/>
          <w:gallery w:val="placeholder"/>
        </w:category>
        <w:types>
          <w:type w:val="bbPlcHdr"/>
        </w:types>
        <w:behaviors>
          <w:behavior w:val="content"/>
        </w:behaviors>
        <w:guid w:val="{B8109CBE-2C6A-4858-BC56-4D8193160574}"/>
      </w:docPartPr>
      <w:docPartBody>
        <w:p w:rsidR="009B1B3F" w:rsidRDefault="0002015F">
          <w:pPr>
            <w:pStyle w:val="390F1D1FAA974489BB246A13DCD13153"/>
          </w:pPr>
          <w:r>
            <w:rPr>
              <w:rFonts w:asciiTheme="majorHAnsi" w:eastAsiaTheme="majorEastAsia" w:hAnsiTheme="majorHAnsi" w:cstheme="majorBidi"/>
              <w:color w:val="4472C4" w:themeColor="accent1"/>
              <w:sz w:val="88"/>
              <w:szCs w:val="88"/>
            </w:rPr>
            <w:t>[Document title]</w:t>
          </w:r>
        </w:p>
      </w:docPartBody>
    </w:docPart>
    <w:docPart>
      <w:docPartPr>
        <w:name w:val="E3D79A2DF9004026B182DFB087789EF7"/>
        <w:category>
          <w:name w:val="General"/>
          <w:gallery w:val="placeholder"/>
        </w:category>
        <w:types>
          <w:type w:val="bbPlcHdr"/>
        </w:types>
        <w:behaviors>
          <w:behavior w:val="content"/>
        </w:behaviors>
        <w:guid w:val="{114DCC75-E9AA-48A4-A63B-3990B5CA7321}"/>
      </w:docPartPr>
      <w:docPartBody>
        <w:p w:rsidR="009B1B3F" w:rsidRDefault="0002015F">
          <w:pPr>
            <w:pStyle w:val="E3D79A2DF9004026B182DFB087789EF7"/>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3F"/>
    <w:rsid w:val="0002015F"/>
    <w:rsid w:val="00056C8D"/>
    <w:rsid w:val="007565AF"/>
    <w:rsid w:val="009B1B3F"/>
    <w:rsid w:val="009B6AB3"/>
    <w:rsid w:val="00A2041F"/>
    <w:rsid w:val="00AC55B2"/>
    <w:rsid w:val="00AD4E93"/>
    <w:rsid w:val="00B0055D"/>
    <w:rsid w:val="00BA749C"/>
    <w:rsid w:val="00C243C2"/>
    <w:rsid w:val="00C558A8"/>
    <w:rsid w:val="00C82988"/>
    <w:rsid w:val="00E449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F6068A10D04278AFDE90E899D221A8">
    <w:name w:val="18F6068A10D04278AFDE90E899D221A8"/>
  </w:style>
  <w:style w:type="paragraph" w:customStyle="1" w:styleId="390F1D1FAA974489BB246A13DCD13153">
    <w:name w:val="390F1D1FAA974489BB246A13DCD13153"/>
  </w:style>
  <w:style w:type="paragraph" w:customStyle="1" w:styleId="E3D79A2DF9004026B182DFB087789EF7">
    <w:name w:val="E3D79A2DF9004026B182DFB087789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2021-07-02T00:00:00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A0D9F98F048A4897E4A08E0AF13FAF" ma:contentTypeVersion="9" ma:contentTypeDescription="Create a new document." ma:contentTypeScope="" ma:versionID="ddeab0cd8a7d3088ab698a02bbbdc7c4">
  <xsd:schema xmlns:xsd="http://www.w3.org/2001/XMLSchema" xmlns:xs="http://www.w3.org/2001/XMLSchema" xmlns:p="http://schemas.microsoft.com/office/2006/metadata/properties" xmlns:ns2="79461409-555e-487c-9fe4-4566925eae7a" xmlns:ns3="381ca42d-3f97-4fd3-b254-bd4c63b39db0" targetNamespace="http://schemas.microsoft.com/office/2006/metadata/properties" ma:root="true" ma:fieldsID="d624d0d869447f4a069d5fc5deb54099" ns2:_="" ns3:_="">
    <xsd:import namespace="79461409-555e-487c-9fe4-4566925eae7a"/>
    <xsd:import namespace="381ca42d-3f97-4fd3-b254-bd4c63b39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61409-555e-487c-9fe4-4566925ea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ca42d-3f97-4fd3-b254-bd4c63b39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E69EE7-2650-4AB3-877D-8C20CFBB3E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6BCC58-9F93-43D7-A4DE-3830EF144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61409-555e-487c-9fe4-4566925eae7a"/>
    <ds:schemaRef ds:uri="381ca42d-3f97-4fd3-b254-bd4c63b39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29094-3DB8-48FA-89DA-09C9B2837C6B}">
  <ds:schemaRefs>
    <ds:schemaRef ds:uri="http://schemas.openxmlformats.org/officeDocument/2006/bibliography"/>
  </ds:schemaRefs>
</ds:datastoreItem>
</file>

<file path=customXml/itemProps5.xml><?xml version="1.0" encoding="utf-8"?>
<ds:datastoreItem xmlns:ds="http://schemas.openxmlformats.org/officeDocument/2006/customXml" ds:itemID="{76709FEE-E022-4EAA-B540-FCE935CFB7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9493</Words>
  <Characters>54112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NNDSS Onboarding Process</vt:lpstr>
    </vt:vector>
  </TitlesOfParts>
  <Company>Centers for Disease Control and Prevention (CDC)</Company>
  <LinksUpToDate>false</LinksUpToDate>
  <CharactersWithSpaces>63479</CharactersWithSpaces>
  <SharedDoc>false</SharedDoc>
  <HLinks>
    <vt:vector size="528" baseType="variant">
      <vt:variant>
        <vt:i4>851977</vt:i4>
      </vt:variant>
      <vt:variant>
        <vt:i4>438</vt:i4>
      </vt:variant>
      <vt:variant>
        <vt:i4>0</vt:i4>
      </vt:variant>
      <vt:variant>
        <vt:i4>5</vt:i4>
      </vt:variant>
      <vt:variant>
        <vt:lpwstr/>
      </vt:variant>
      <vt:variant>
        <vt:lpwstr>_Jurisdiction_Onboarding_is_2</vt:lpwstr>
      </vt:variant>
      <vt:variant>
        <vt:i4>1179720</vt:i4>
      </vt:variant>
      <vt:variant>
        <vt:i4>435</vt:i4>
      </vt:variant>
      <vt:variant>
        <vt:i4>0</vt:i4>
      </vt:variant>
      <vt:variant>
        <vt:i4>5</vt:i4>
      </vt:variant>
      <vt:variant>
        <vt:lpwstr/>
      </vt:variant>
      <vt:variant>
        <vt:lpwstr>_YTD_Messages_Review_1</vt:lpwstr>
      </vt:variant>
      <vt:variant>
        <vt:i4>7209035</vt:i4>
      </vt:variant>
      <vt:variant>
        <vt:i4>432</vt:i4>
      </vt:variant>
      <vt:variant>
        <vt:i4>0</vt:i4>
      </vt:variant>
      <vt:variant>
        <vt:i4>5</vt:i4>
      </vt:variant>
      <vt:variant>
        <vt:lpwstr>mailto:edx@cdc.gov</vt:lpwstr>
      </vt:variant>
      <vt:variant>
        <vt:lpwstr/>
      </vt:variant>
      <vt:variant>
        <vt:i4>1179720</vt:i4>
      </vt:variant>
      <vt:variant>
        <vt:i4>429</vt:i4>
      </vt:variant>
      <vt:variant>
        <vt:i4>0</vt:i4>
      </vt:variant>
      <vt:variant>
        <vt:i4>5</vt:i4>
      </vt:variant>
      <vt:variant>
        <vt:lpwstr/>
      </vt:variant>
      <vt:variant>
        <vt:lpwstr>_YTD_Messages_Review_1</vt:lpwstr>
      </vt:variant>
      <vt:variant>
        <vt:i4>7209035</vt:i4>
      </vt:variant>
      <vt:variant>
        <vt:i4>426</vt:i4>
      </vt:variant>
      <vt:variant>
        <vt:i4>0</vt:i4>
      </vt:variant>
      <vt:variant>
        <vt:i4>5</vt:i4>
      </vt:variant>
      <vt:variant>
        <vt:lpwstr>mailto:edx@cdc.gov</vt:lpwstr>
      </vt:variant>
      <vt:variant>
        <vt:lpwstr/>
      </vt:variant>
      <vt:variant>
        <vt:i4>7209035</vt:i4>
      </vt:variant>
      <vt:variant>
        <vt:i4>423</vt:i4>
      </vt:variant>
      <vt:variant>
        <vt:i4>0</vt:i4>
      </vt:variant>
      <vt:variant>
        <vt:i4>5</vt:i4>
      </vt:variant>
      <vt:variant>
        <vt:lpwstr>mailto:edx@cdc.gov</vt:lpwstr>
      </vt:variant>
      <vt:variant>
        <vt:lpwstr/>
      </vt:variant>
      <vt:variant>
        <vt:i4>2293783</vt:i4>
      </vt:variant>
      <vt:variant>
        <vt:i4>420</vt:i4>
      </vt:variant>
      <vt:variant>
        <vt:i4>0</vt:i4>
      </vt:variant>
      <vt:variant>
        <vt:i4>5</vt:i4>
      </vt:variant>
      <vt:variant>
        <vt:lpwstr/>
      </vt:variant>
      <vt:variant>
        <vt:lpwstr>_YTD_Messages_Review</vt:lpwstr>
      </vt:variant>
      <vt:variant>
        <vt:i4>7209035</vt:i4>
      </vt:variant>
      <vt:variant>
        <vt:i4>417</vt:i4>
      </vt:variant>
      <vt:variant>
        <vt:i4>0</vt:i4>
      </vt:variant>
      <vt:variant>
        <vt:i4>5</vt:i4>
      </vt:variant>
      <vt:variant>
        <vt:lpwstr>mailto:edx@cdc.gov</vt:lpwstr>
      </vt:variant>
      <vt:variant>
        <vt:lpwstr/>
      </vt:variant>
      <vt:variant>
        <vt:i4>131105</vt:i4>
      </vt:variant>
      <vt:variant>
        <vt:i4>414</vt:i4>
      </vt:variant>
      <vt:variant>
        <vt:i4>0</vt:i4>
      </vt:variant>
      <vt:variant>
        <vt:i4>5</vt:i4>
      </vt:variant>
      <vt:variant>
        <vt:lpwstr/>
      </vt:variant>
      <vt:variant>
        <vt:lpwstr>_Populate_the_Production</vt:lpwstr>
      </vt:variant>
      <vt:variant>
        <vt:i4>7209035</vt:i4>
      </vt:variant>
      <vt:variant>
        <vt:i4>411</vt:i4>
      </vt:variant>
      <vt:variant>
        <vt:i4>0</vt:i4>
      </vt:variant>
      <vt:variant>
        <vt:i4>5</vt:i4>
      </vt:variant>
      <vt:variant>
        <vt:lpwstr>mailto:edx@cdc.gov</vt:lpwstr>
      </vt:variant>
      <vt:variant>
        <vt:lpwstr/>
      </vt:variant>
      <vt:variant>
        <vt:i4>6291479</vt:i4>
      </vt:variant>
      <vt:variant>
        <vt:i4>408</vt:i4>
      </vt:variant>
      <vt:variant>
        <vt:i4>0</vt:i4>
      </vt:variant>
      <vt:variant>
        <vt:i4>5</vt:i4>
      </vt:variant>
      <vt:variant>
        <vt:lpwstr/>
      </vt:variant>
      <vt:variant>
        <vt:lpwstr>_APPENDIX_A:_Cutover</vt:lpwstr>
      </vt:variant>
      <vt:variant>
        <vt:i4>7274579</vt:i4>
      </vt:variant>
      <vt:variant>
        <vt:i4>405</vt:i4>
      </vt:variant>
      <vt:variant>
        <vt:i4>0</vt:i4>
      </vt:variant>
      <vt:variant>
        <vt:i4>5</vt:i4>
      </vt:variant>
      <vt:variant>
        <vt:lpwstr/>
      </vt:variant>
      <vt:variant>
        <vt:lpwstr>_Submit_Limited_Production</vt:lpwstr>
      </vt:variant>
      <vt:variant>
        <vt:i4>327692</vt:i4>
      </vt:variant>
      <vt:variant>
        <vt:i4>402</vt:i4>
      </vt:variant>
      <vt:variant>
        <vt:i4>0</vt:i4>
      </vt:variant>
      <vt:variant>
        <vt:i4>5</vt:i4>
      </vt:variant>
      <vt:variant>
        <vt:lpwstr/>
      </vt:variant>
      <vt:variant>
        <vt:lpwstr>_Move_to_Production_1</vt:lpwstr>
      </vt:variant>
      <vt:variant>
        <vt:i4>2097260</vt:i4>
      </vt:variant>
      <vt:variant>
        <vt:i4>395</vt:i4>
      </vt:variant>
      <vt:variant>
        <vt:i4>0</vt:i4>
      </vt:variant>
      <vt:variant>
        <vt:i4>5</vt:i4>
      </vt:variant>
      <vt:variant>
        <vt:lpwstr>l </vt:lpwstr>
      </vt:variant>
      <vt:variant>
        <vt:lpwstr/>
      </vt:variant>
      <vt:variant>
        <vt:i4>6291544</vt:i4>
      </vt:variant>
      <vt:variant>
        <vt:i4>393</vt:i4>
      </vt:variant>
      <vt:variant>
        <vt:i4>0</vt:i4>
      </vt:variant>
      <vt:variant>
        <vt:i4>5</vt:i4>
      </vt:variant>
      <vt:variant>
        <vt:lpwstr/>
      </vt:variant>
      <vt:variant>
        <vt:lpwstr>_Correct_Limited_Production</vt:lpwstr>
      </vt:variant>
      <vt:variant>
        <vt:i4>7209035</vt:i4>
      </vt:variant>
      <vt:variant>
        <vt:i4>390</vt:i4>
      </vt:variant>
      <vt:variant>
        <vt:i4>0</vt:i4>
      </vt:variant>
      <vt:variant>
        <vt:i4>5</vt:i4>
      </vt:variant>
      <vt:variant>
        <vt:lpwstr>mailto:edx@cdc.gov</vt:lpwstr>
      </vt:variant>
      <vt:variant>
        <vt:lpwstr/>
      </vt:variant>
      <vt:variant>
        <vt:i4>5898357</vt:i4>
      </vt:variant>
      <vt:variant>
        <vt:i4>387</vt:i4>
      </vt:variant>
      <vt:variant>
        <vt:i4>0</vt:i4>
      </vt:variant>
      <vt:variant>
        <vt:i4>5</vt:i4>
      </vt:variant>
      <vt:variant>
        <vt:lpwstr/>
      </vt:variant>
      <vt:variant>
        <vt:lpwstr>_Correct_Test_Messages</vt:lpwstr>
      </vt:variant>
      <vt:variant>
        <vt:i4>3932251</vt:i4>
      </vt:variant>
      <vt:variant>
        <vt:i4>384</vt:i4>
      </vt:variant>
      <vt:variant>
        <vt:i4>0</vt:i4>
      </vt:variant>
      <vt:variant>
        <vt:i4>5</vt:i4>
      </vt:variant>
      <vt:variant>
        <vt:lpwstr/>
      </vt:variant>
      <vt:variant>
        <vt:lpwstr>_ONBOARDING:_Limited_Production</vt:lpwstr>
      </vt:variant>
      <vt:variant>
        <vt:i4>5898357</vt:i4>
      </vt:variant>
      <vt:variant>
        <vt:i4>381</vt:i4>
      </vt:variant>
      <vt:variant>
        <vt:i4>0</vt:i4>
      </vt:variant>
      <vt:variant>
        <vt:i4>5</vt:i4>
      </vt:variant>
      <vt:variant>
        <vt:lpwstr/>
      </vt:variant>
      <vt:variant>
        <vt:lpwstr>_Correct_Test_Messages</vt:lpwstr>
      </vt:variant>
      <vt:variant>
        <vt:i4>7209035</vt:i4>
      </vt:variant>
      <vt:variant>
        <vt:i4>378</vt:i4>
      </vt:variant>
      <vt:variant>
        <vt:i4>0</vt:i4>
      </vt:variant>
      <vt:variant>
        <vt:i4>5</vt:i4>
      </vt:variant>
      <vt:variant>
        <vt:lpwstr>mailto:edx@cdc.gov</vt:lpwstr>
      </vt:variant>
      <vt:variant>
        <vt:lpwstr/>
      </vt:variant>
      <vt:variant>
        <vt:i4>7209035</vt:i4>
      </vt:variant>
      <vt:variant>
        <vt:i4>375</vt:i4>
      </vt:variant>
      <vt:variant>
        <vt:i4>0</vt:i4>
      </vt:variant>
      <vt:variant>
        <vt:i4>5</vt:i4>
      </vt:variant>
      <vt:variant>
        <vt:lpwstr>mailto:edx@cdc.gov</vt:lpwstr>
      </vt:variant>
      <vt:variant>
        <vt:lpwstr/>
      </vt:variant>
      <vt:variant>
        <vt:i4>6029404</vt:i4>
      </vt:variant>
      <vt:variant>
        <vt:i4>372</vt:i4>
      </vt:variant>
      <vt:variant>
        <vt:i4>0</vt:i4>
      </vt:variant>
      <vt:variant>
        <vt:i4>5</vt:i4>
      </vt:variant>
      <vt:variant>
        <vt:lpwstr/>
      </vt:variant>
      <vt:variant>
        <vt:lpwstr>_Timeline_Determination</vt:lpwstr>
      </vt:variant>
      <vt:variant>
        <vt:i4>5374021</vt:i4>
      </vt:variant>
      <vt:variant>
        <vt:i4>369</vt:i4>
      </vt:variant>
      <vt:variant>
        <vt:i4>0</vt:i4>
      </vt:variant>
      <vt:variant>
        <vt:i4>5</vt:i4>
      </vt:variant>
      <vt:variant>
        <vt:lpwstr>https://www.cdc.gov/nndss/trc/mmg/index.html</vt:lpwstr>
      </vt:variant>
      <vt:variant>
        <vt:lpwstr/>
      </vt:variant>
      <vt:variant>
        <vt:i4>7209035</vt:i4>
      </vt:variant>
      <vt:variant>
        <vt:i4>366</vt:i4>
      </vt:variant>
      <vt:variant>
        <vt:i4>0</vt:i4>
      </vt:variant>
      <vt:variant>
        <vt:i4>5</vt:i4>
      </vt:variant>
      <vt:variant>
        <vt:lpwstr>mailto:edx@cdc.gov</vt:lpwstr>
      </vt:variant>
      <vt:variant>
        <vt:lpwstr/>
      </vt:variant>
      <vt:variant>
        <vt:i4>7209035</vt:i4>
      </vt:variant>
      <vt:variant>
        <vt:i4>363</vt:i4>
      </vt:variant>
      <vt:variant>
        <vt:i4>0</vt:i4>
      </vt:variant>
      <vt:variant>
        <vt:i4>5</vt:i4>
      </vt:variant>
      <vt:variant>
        <vt:lpwstr>mailto:edx@cdc.gov</vt:lpwstr>
      </vt:variant>
      <vt:variant>
        <vt:lpwstr/>
      </vt:variant>
      <vt:variant>
        <vt:i4>7209035</vt:i4>
      </vt:variant>
      <vt:variant>
        <vt:i4>360</vt:i4>
      </vt:variant>
      <vt:variant>
        <vt:i4>0</vt:i4>
      </vt:variant>
      <vt:variant>
        <vt:i4>5</vt:i4>
      </vt:variant>
      <vt:variant>
        <vt:lpwstr>mailto:edx@cdc.gov</vt:lpwstr>
      </vt:variant>
      <vt:variant>
        <vt:lpwstr/>
      </vt:variant>
      <vt:variant>
        <vt:i4>7536702</vt:i4>
      </vt:variant>
      <vt:variant>
        <vt:i4>357</vt:i4>
      </vt:variant>
      <vt:variant>
        <vt:i4>0</vt:i4>
      </vt:variant>
      <vt:variant>
        <vt:i4>5</vt:i4>
      </vt:variant>
      <vt:variant>
        <vt:lpwstr>https://www.cdc.gov/nndss/trc/onboarding/technical-assistance.html</vt:lpwstr>
      </vt:variant>
      <vt:variant>
        <vt:lpwstr/>
      </vt:variant>
      <vt:variant>
        <vt:i4>7209035</vt:i4>
      </vt:variant>
      <vt:variant>
        <vt:i4>354</vt:i4>
      </vt:variant>
      <vt:variant>
        <vt:i4>0</vt:i4>
      </vt:variant>
      <vt:variant>
        <vt:i4>5</vt:i4>
      </vt:variant>
      <vt:variant>
        <vt:lpwstr>mailto:edx@cdc.gov</vt:lpwstr>
      </vt:variant>
      <vt:variant>
        <vt:lpwstr/>
      </vt:variant>
      <vt:variant>
        <vt:i4>1179656</vt:i4>
      </vt:variant>
      <vt:variant>
        <vt:i4>351</vt:i4>
      </vt:variant>
      <vt:variant>
        <vt:i4>0</vt:i4>
      </vt:variant>
      <vt:variant>
        <vt:i4>5</vt:i4>
      </vt:variant>
      <vt:variant>
        <vt:lpwstr>https://ndc.services.cdc.gov/supporting-documents-for-implementation/</vt:lpwstr>
      </vt:variant>
      <vt:variant>
        <vt:lpwstr/>
      </vt:variant>
      <vt:variant>
        <vt:i4>7209035</vt:i4>
      </vt:variant>
      <vt:variant>
        <vt:i4>348</vt:i4>
      </vt:variant>
      <vt:variant>
        <vt:i4>0</vt:i4>
      </vt:variant>
      <vt:variant>
        <vt:i4>5</vt:i4>
      </vt:variant>
      <vt:variant>
        <vt:lpwstr>mailto:edx@cdc.gov</vt:lpwstr>
      </vt:variant>
      <vt:variant>
        <vt:lpwstr/>
      </vt:variant>
      <vt:variant>
        <vt:i4>8126560</vt:i4>
      </vt:variant>
      <vt:variant>
        <vt:i4>345</vt:i4>
      </vt:variant>
      <vt:variant>
        <vt:i4>0</vt:i4>
      </vt:variant>
      <vt:variant>
        <vt:i4>5</vt:i4>
      </vt:variant>
      <vt:variant>
        <vt:lpwstr>http://www.hl7.org/</vt:lpwstr>
      </vt:variant>
      <vt:variant>
        <vt:lpwstr/>
      </vt:variant>
      <vt:variant>
        <vt:i4>1310770</vt:i4>
      </vt:variant>
      <vt:variant>
        <vt:i4>338</vt:i4>
      </vt:variant>
      <vt:variant>
        <vt:i4>0</vt:i4>
      </vt:variant>
      <vt:variant>
        <vt:i4>5</vt:i4>
      </vt:variant>
      <vt:variant>
        <vt:lpwstr/>
      </vt:variant>
      <vt:variant>
        <vt:lpwstr>_Toc77173073</vt:lpwstr>
      </vt:variant>
      <vt:variant>
        <vt:i4>1376306</vt:i4>
      </vt:variant>
      <vt:variant>
        <vt:i4>332</vt:i4>
      </vt:variant>
      <vt:variant>
        <vt:i4>0</vt:i4>
      </vt:variant>
      <vt:variant>
        <vt:i4>5</vt:i4>
      </vt:variant>
      <vt:variant>
        <vt:lpwstr/>
      </vt:variant>
      <vt:variant>
        <vt:lpwstr>_Toc77173072</vt:lpwstr>
      </vt:variant>
      <vt:variant>
        <vt:i4>1441842</vt:i4>
      </vt:variant>
      <vt:variant>
        <vt:i4>326</vt:i4>
      </vt:variant>
      <vt:variant>
        <vt:i4>0</vt:i4>
      </vt:variant>
      <vt:variant>
        <vt:i4>5</vt:i4>
      </vt:variant>
      <vt:variant>
        <vt:lpwstr/>
      </vt:variant>
      <vt:variant>
        <vt:lpwstr>_Toc77173071</vt:lpwstr>
      </vt:variant>
      <vt:variant>
        <vt:i4>1507378</vt:i4>
      </vt:variant>
      <vt:variant>
        <vt:i4>320</vt:i4>
      </vt:variant>
      <vt:variant>
        <vt:i4>0</vt:i4>
      </vt:variant>
      <vt:variant>
        <vt:i4>5</vt:i4>
      </vt:variant>
      <vt:variant>
        <vt:lpwstr/>
      </vt:variant>
      <vt:variant>
        <vt:lpwstr>_Toc77173070</vt:lpwstr>
      </vt:variant>
      <vt:variant>
        <vt:i4>1966131</vt:i4>
      </vt:variant>
      <vt:variant>
        <vt:i4>314</vt:i4>
      </vt:variant>
      <vt:variant>
        <vt:i4>0</vt:i4>
      </vt:variant>
      <vt:variant>
        <vt:i4>5</vt:i4>
      </vt:variant>
      <vt:variant>
        <vt:lpwstr/>
      </vt:variant>
      <vt:variant>
        <vt:lpwstr>_Toc77173069</vt:lpwstr>
      </vt:variant>
      <vt:variant>
        <vt:i4>2031667</vt:i4>
      </vt:variant>
      <vt:variant>
        <vt:i4>308</vt:i4>
      </vt:variant>
      <vt:variant>
        <vt:i4>0</vt:i4>
      </vt:variant>
      <vt:variant>
        <vt:i4>5</vt:i4>
      </vt:variant>
      <vt:variant>
        <vt:lpwstr/>
      </vt:variant>
      <vt:variant>
        <vt:lpwstr>_Toc77173068</vt:lpwstr>
      </vt:variant>
      <vt:variant>
        <vt:i4>1048627</vt:i4>
      </vt:variant>
      <vt:variant>
        <vt:i4>302</vt:i4>
      </vt:variant>
      <vt:variant>
        <vt:i4>0</vt:i4>
      </vt:variant>
      <vt:variant>
        <vt:i4>5</vt:i4>
      </vt:variant>
      <vt:variant>
        <vt:lpwstr/>
      </vt:variant>
      <vt:variant>
        <vt:lpwstr>_Toc77173067</vt:lpwstr>
      </vt:variant>
      <vt:variant>
        <vt:i4>1114163</vt:i4>
      </vt:variant>
      <vt:variant>
        <vt:i4>296</vt:i4>
      </vt:variant>
      <vt:variant>
        <vt:i4>0</vt:i4>
      </vt:variant>
      <vt:variant>
        <vt:i4>5</vt:i4>
      </vt:variant>
      <vt:variant>
        <vt:lpwstr/>
      </vt:variant>
      <vt:variant>
        <vt:lpwstr>_Toc77173066</vt:lpwstr>
      </vt:variant>
      <vt:variant>
        <vt:i4>1179699</vt:i4>
      </vt:variant>
      <vt:variant>
        <vt:i4>290</vt:i4>
      </vt:variant>
      <vt:variant>
        <vt:i4>0</vt:i4>
      </vt:variant>
      <vt:variant>
        <vt:i4>5</vt:i4>
      </vt:variant>
      <vt:variant>
        <vt:lpwstr/>
      </vt:variant>
      <vt:variant>
        <vt:lpwstr>_Toc77173065</vt:lpwstr>
      </vt:variant>
      <vt:variant>
        <vt:i4>1245235</vt:i4>
      </vt:variant>
      <vt:variant>
        <vt:i4>284</vt:i4>
      </vt:variant>
      <vt:variant>
        <vt:i4>0</vt:i4>
      </vt:variant>
      <vt:variant>
        <vt:i4>5</vt:i4>
      </vt:variant>
      <vt:variant>
        <vt:lpwstr/>
      </vt:variant>
      <vt:variant>
        <vt:lpwstr>_Toc77173064</vt:lpwstr>
      </vt:variant>
      <vt:variant>
        <vt:i4>1310771</vt:i4>
      </vt:variant>
      <vt:variant>
        <vt:i4>278</vt:i4>
      </vt:variant>
      <vt:variant>
        <vt:i4>0</vt:i4>
      </vt:variant>
      <vt:variant>
        <vt:i4>5</vt:i4>
      </vt:variant>
      <vt:variant>
        <vt:lpwstr/>
      </vt:variant>
      <vt:variant>
        <vt:lpwstr>_Toc77173063</vt:lpwstr>
      </vt:variant>
      <vt:variant>
        <vt:i4>1376307</vt:i4>
      </vt:variant>
      <vt:variant>
        <vt:i4>272</vt:i4>
      </vt:variant>
      <vt:variant>
        <vt:i4>0</vt:i4>
      </vt:variant>
      <vt:variant>
        <vt:i4>5</vt:i4>
      </vt:variant>
      <vt:variant>
        <vt:lpwstr/>
      </vt:variant>
      <vt:variant>
        <vt:lpwstr>_Toc77173062</vt:lpwstr>
      </vt:variant>
      <vt:variant>
        <vt:i4>1441843</vt:i4>
      </vt:variant>
      <vt:variant>
        <vt:i4>266</vt:i4>
      </vt:variant>
      <vt:variant>
        <vt:i4>0</vt:i4>
      </vt:variant>
      <vt:variant>
        <vt:i4>5</vt:i4>
      </vt:variant>
      <vt:variant>
        <vt:lpwstr/>
      </vt:variant>
      <vt:variant>
        <vt:lpwstr>_Toc77173061</vt:lpwstr>
      </vt:variant>
      <vt:variant>
        <vt:i4>1507379</vt:i4>
      </vt:variant>
      <vt:variant>
        <vt:i4>260</vt:i4>
      </vt:variant>
      <vt:variant>
        <vt:i4>0</vt:i4>
      </vt:variant>
      <vt:variant>
        <vt:i4>5</vt:i4>
      </vt:variant>
      <vt:variant>
        <vt:lpwstr/>
      </vt:variant>
      <vt:variant>
        <vt:lpwstr>_Toc77173060</vt:lpwstr>
      </vt:variant>
      <vt:variant>
        <vt:i4>1966128</vt:i4>
      </vt:variant>
      <vt:variant>
        <vt:i4>254</vt:i4>
      </vt:variant>
      <vt:variant>
        <vt:i4>0</vt:i4>
      </vt:variant>
      <vt:variant>
        <vt:i4>5</vt:i4>
      </vt:variant>
      <vt:variant>
        <vt:lpwstr/>
      </vt:variant>
      <vt:variant>
        <vt:lpwstr>_Toc77173059</vt:lpwstr>
      </vt:variant>
      <vt:variant>
        <vt:i4>2031664</vt:i4>
      </vt:variant>
      <vt:variant>
        <vt:i4>248</vt:i4>
      </vt:variant>
      <vt:variant>
        <vt:i4>0</vt:i4>
      </vt:variant>
      <vt:variant>
        <vt:i4>5</vt:i4>
      </vt:variant>
      <vt:variant>
        <vt:lpwstr/>
      </vt:variant>
      <vt:variant>
        <vt:lpwstr>_Toc77173058</vt:lpwstr>
      </vt:variant>
      <vt:variant>
        <vt:i4>1048624</vt:i4>
      </vt:variant>
      <vt:variant>
        <vt:i4>242</vt:i4>
      </vt:variant>
      <vt:variant>
        <vt:i4>0</vt:i4>
      </vt:variant>
      <vt:variant>
        <vt:i4>5</vt:i4>
      </vt:variant>
      <vt:variant>
        <vt:lpwstr/>
      </vt:variant>
      <vt:variant>
        <vt:lpwstr>_Toc77173057</vt:lpwstr>
      </vt:variant>
      <vt:variant>
        <vt:i4>1114160</vt:i4>
      </vt:variant>
      <vt:variant>
        <vt:i4>236</vt:i4>
      </vt:variant>
      <vt:variant>
        <vt:i4>0</vt:i4>
      </vt:variant>
      <vt:variant>
        <vt:i4>5</vt:i4>
      </vt:variant>
      <vt:variant>
        <vt:lpwstr/>
      </vt:variant>
      <vt:variant>
        <vt:lpwstr>_Toc77173056</vt:lpwstr>
      </vt:variant>
      <vt:variant>
        <vt:i4>1179696</vt:i4>
      </vt:variant>
      <vt:variant>
        <vt:i4>230</vt:i4>
      </vt:variant>
      <vt:variant>
        <vt:i4>0</vt:i4>
      </vt:variant>
      <vt:variant>
        <vt:i4>5</vt:i4>
      </vt:variant>
      <vt:variant>
        <vt:lpwstr/>
      </vt:variant>
      <vt:variant>
        <vt:lpwstr>_Toc77173055</vt:lpwstr>
      </vt:variant>
      <vt:variant>
        <vt:i4>1245232</vt:i4>
      </vt:variant>
      <vt:variant>
        <vt:i4>224</vt:i4>
      </vt:variant>
      <vt:variant>
        <vt:i4>0</vt:i4>
      </vt:variant>
      <vt:variant>
        <vt:i4>5</vt:i4>
      </vt:variant>
      <vt:variant>
        <vt:lpwstr/>
      </vt:variant>
      <vt:variant>
        <vt:lpwstr>_Toc77173054</vt:lpwstr>
      </vt:variant>
      <vt:variant>
        <vt:i4>1310768</vt:i4>
      </vt:variant>
      <vt:variant>
        <vt:i4>218</vt:i4>
      </vt:variant>
      <vt:variant>
        <vt:i4>0</vt:i4>
      </vt:variant>
      <vt:variant>
        <vt:i4>5</vt:i4>
      </vt:variant>
      <vt:variant>
        <vt:lpwstr/>
      </vt:variant>
      <vt:variant>
        <vt:lpwstr>_Toc77173053</vt:lpwstr>
      </vt:variant>
      <vt:variant>
        <vt:i4>1376304</vt:i4>
      </vt:variant>
      <vt:variant>
        <vt:i4>212</vt:i4>
      </vt:variant>
      <vt:variant>
        <vt:i4>0</vt:i4>
      </vt:variant>
      <vt:variant>
        <vt:i4>5</vt:i4>
      </vt:variant>
      <vt:variant>
        <vt:lpwstr/>
      </vt:variant>
      <vt:variant>
        <vt:lpwstr>_Toc77173052</vt:lpwstr>
      </vt:variant>
      <vt:variant>
        <vt:i4>1441840</vt:i4>
      </vt:variant>
      <vt:variant>
        <vt:i4>206</vt:i4>
      </vt:variant>
      <vt:variant>
        <vt:i4>0</vt:i4>
      </vt:variant>
      <vt:variant>
        <vt:i4>5</vt:i4>
      </vt:variant>
      <vt:variant>
        <vt:lpwstr/>
      </vt:variant>
      <vt:variant>
        <vt:lpwstr>_Toc77173051</vt:lpwstr>
      </vt:variant>
      <vt:variant>
        <vt:i4>1507376</vt:i4>
      </vt:variant>
      <vt:variant>
        <vt:i4>200</vt:i4>
      </vt:variant>
      <vt:variant>
        <vt:i4>0</vt:i4>
      </vt:variant>
      <vt:variant>
        <vt:i4>5</vt:i4>
      </vt:variant>
      <vt:variant>
        <vt:lpwstr/>
      </vt:variant>
      <vt:variant>
        <vt:lpwstr>_Toc77173050</vt:lpwstr>
      </vt:variant>
      <vt:variant>
        <vt:i4>1966129</vt:i4>
      </vt:variant>
      <vt:variant>
        <vt:i4>194</vt:i4>
      </vt:variant>
      <vt:variant>
        <vt:i4>0</vt:i4>
      </vt:variant>
      <vt:variant>
        <vt:i4>5</vt:i4>
      </vt:variant>
      <vt:variant>
        <vt:lpwstr/>
      </vt:variant>
      <vt:variant>
        <vt:lpwstr>_Toc77173049</vt:lpwstr>
      </vt:variant>
      <vt:variant>
        <vt:i4>2031665</vt:i4>
      </vt:variant>
      <vt:variant>
        <vt:i4>188</vt:i4>
      </vt:variant>
      <vt:variant>
        <vt:i4>0</vt:i4>
      </vt:variant>
      <vt:variant>
        <vt:i4>5</vt:i4>
      </vt:variant>
      <vt:variant>
        <vt:lpwstr/>
      </vt:variant>
      <vt:variant>
        <vt:lpwstr>_Toc77173048</vt:lpwstr>
      </vt:variant>
      <vt:variant>
        <vt:i4>1048625</vt:i4>
      </vt:variant>
      <vt:variant>
        <vt:i4>182</vt:i4>
      </vt:variant>
      <vt:variant>
        <vt:i4>0</vt:i4>
      </vt:variant>
      <vt:variant>
        <vt:i4>5</vt:i4>
      </vt:variant>
      <vt:variant>
        <vt:lpwstr/>
      </vt:variant>
      <vt:variant>
        <vt:lpwstr>_Toc77173047</vt:lpwstr>
      </vt:variant>
      <vt:variant>
        <vt:i4>1114161</vt:i4>
      </vt:variant>
      <vt:variant>
        <vt:i4>176</vt:i4>
      </vt:variant>
      <vt:variant>
        <vt:i4>0</vt:i4>
      </vt:variant>
      <vt:variant>
        <vt:i4>5</vt:i4>
      </vt:variant>
      <vt:variant>
        <vt:lpwstr/>
      </vt:variant>
      <vt:variant>
        <vt:lpwstr>_Toc77173046</vt:lpwstr>
      </vt:variant>
      <vt:variant>
        <vt:i4>1179697</vt:i4>
      </vt:variant>
      <vt:variant>
        <vt:i4>170</vt:i4>
      </vt:variant>
      <vt:variant>
        <vt:i4>0</vt:i4>
      </vt:variant>
      <vt:variant>
        <vt:i4>5</vt:i4>
      </vt:variant>
      <vt:variant>
        <vt:lpwstr/>
      </vt:variant>
      <vt:variant>
        <vt:lpwstr>_Toc77173045</vt:lpwstr>
      </vt:variant>
      <vt:variant>
        <vt:i4>1245233</vt:i4>
      </vt:variant>
      <vt:variant>
        <vt:i4>164</vt:i4>
      </vt:variant>
      <vt:variant>
        <vt:i4>0</vt:i4>
      </vt:variant>
      <vt:variant>
        <vt:i4>5</vt:i4>
      </vt:variant>
      <vt:variant>
        <vt:lpwstr/>
      </vt:variant>
      <vt:variant>
        <vt:lpwstr>_Toc77173044</vt:lpwstr>
      </vt:variant>
      <vt:variant>
        <vt:i4>1310769</vt:i4>
      </vt:variant>
      <vt:variant>
        <vt:i4>158</vt:i4>
      </vt:variant>
      <vt:variant>
        <vt:i4>0</vt:i4>
      </vt:variant>
      <vt:variant>
        <vt:i4>5</vt:i4>
      </vt:variant>
      <vt:variant>
        <vt:lpwstr/>
      </vt:variant>
      <vt:variant>
        <vt:lpwstr>_Toc77173043</vt:lpwstr>
      </vt:variant>
      <vt:variant>
        <vt:i4>1376305</vt:i4>
      </vt:variant>
      <vt:variant>
        <vt:i4>152</vt:i4>
      </vt:variant>
      <vt:variant>
        <vt:i4>0</vt:i4>
      </vt:variant>
      <vt:variant>
        <vt:i4>5</vt:i4>
      </vt:variant>
      <vt:variant>
        <vt:lpwstr/>
      </vt:variant>
      <vt:variant>
        <vt:lpwstr>_Toc77173042</vt:lpwstr>
      </vt:variant>
      <vt:variant>
        <vt:i4>1441841</vt:i4>
      </vt:variant>
      <vt:variant>
        <vt:i4>146</vt:i4>
      </vt:variant>
      <vt:variant>
        <vt:i4>0</vt:i4>
      </vt:variant>
      <vt:variant>
        <vt:i4>5</vt:i4>
      </vt:variant>
      <vt:variant>
        <vt:lpwstr/>
      </vt:variant>
      <vt:variant>
        <vt:lpwstr>_Toc77173041</vt:lpwstr>
      </vt:variant>
      <vt:variant>
        <vt:i4>1507377</vt:i4>
      </vt:variant>
      <vt:variant>
        <vt:i4>140</vt:i4>
      </vt:variant>
      <vt:variant>
        <vt:i4>0</vt:i4>
      </vt:variant>
      <vt:variant>
        <vt:i4>5</vt:i4>
      </vt:variant>
      <vt:variant>
        <vt:lpwstr/>
      </vt:variant>
      <vt:variant>
        <vt:lpwstr>_Toc77173040</vt:lpwstr>
      </vt:variant>
      <vt:variant>
        <vt:i4>1966134</vt:i4>
      </vt:variant>
      <vt:variant>
        <vt:i4>134</vt:i4>
      </vt:variant>
      <vt:variant>
        <vt:i4>0</vt:i4>
      </vt:variant>
      <vt:variant>
        <vt:i4>5</vt:i4>
      </vt:variant>
      <vt:variant>
        <vt:lpwstr/>
      </vt:variant>
      <vt:variant>
        <vt:lpwstr>_Toc77173039</vt:lpwstr>
      </vt:variant>
      <vt:variant>
        <vt:i4>2031670</vt:i4>
      </vt:variant>
      <vt:variant>
        <vt:i4>128</vt:i4>
      </vt:variant>
      <vt:variant>
        <vt:i4>0</vt:i4>
      </vt:variant>
      <vt:variant>
        <vt:i4>5</vt:i4>
      </vt:variant>
      <vt:variant>
        <vt:lpwstr/>
      </vt:variant>
      <vt:variant>
        <vt:lpwstr>_Toc77173038</vt:lpwstr>
      </vt:variant>
      <vt:variant>
        <vt:i4>1048630</vt:i4>
      </vt:variant>
      <vt:variant>
        <vt:i4>122</vt:i4>
      </vt:variant>
      <vt:variant>
        <vt:i4>0</vt:i4>
      </vt:variant>
      <vt:variant>
        <vt:i4>5</vt:i4>
      </vt:variant>
      <vt:variant>
        <vt:lpwstr/>
      </vt:variant>
      <vt:variant>
        <vt:lpwstr>_Toc77173037</vt:lpwstr>
      </vt:variant>
      <vt:variant>
        <vt:i4>1114166</vt:i4>
      </vt:variant>
      <vt:variant>
        <vt:i4>116</vt:i4>
      </vt:variant>
      <vt:variant>
        <vt:i4>0</vt:i4>
      </vt:variant>
      <vt:variant>
        <vt:i4>5</vt:i4>
      </vt:variant>
      <vt:variant>
        <vt:lpwstr/>
      </vt:variant>
      <vt:variant>
        <vt:lpwstr>_Toc77173036</vt:lpwstr>
      </vt:variant>
      <vt:variant>
        <vt:i4>1179702</vt:i4>
      </vt:variant>
      <vt:variant>
        <vt:i4>110</vt:i4>
      </vt:variant>
      <vt:variant>
        <vt:i4>0</vt:i4>
      </vt:variant>
      <vt:variant>
        <vt:i4>5</vt:i4>
      </vt:variant>
      <vt:variant>
        <vt:lpwstr/>
      </vt:variant>
      <vt:variant>
        <vt:lpwstr>_Toc77173035</vt:lpwstr>
      </vt:variant>
      <vt:variant>
        <vt:i4>1245238</vt:i4>
      </vt:variant>
      <vt:variant>
        <vt:i4>104</vt:i4>
      </vt:variant>
      <vt:variant>
        <vt:i4>0</vt:i4>
      </vt:variant>
      <vt:variant>
        <vt:i4>5</vt:i4>
      </vt:variant>
      <vt:variant>
        <vt:lpwstr/>
      </vt:variant>
      <vt:variant>
        <vt:lpwstr>_Toc77173034</vt:lpwstr>
      </vt:variant>
      <vt:variant>
        <vt:i4>1310774</vt:i4>
      </vt:variant>
      <vt:variant>
        <vt:i4>98</vt:i4>
      </vt:variant>
      <vt:variant>
        <vt:i4>0</vt:i4>
      </vt:variant>
      <vt:variant>
        <vt:i4>5</vt:i4>
      </vt:variant>
      <vt:variant>
        <vt:lpwstr/>
      </vt:variant>
      <vt:variant>
        <vt:lpwstr>_Toc77173033</vt:lpwstr>
      </vt:variant>
      <vt:variant>
        <vt:i4>1376310</vt:i4>
      </vt:variant>
      <vt:variant>
        <vt:i4>92</vt:i4>
      </vt:variant>
      <vt:variant>
        <vt:i4>0</vt:i4>
      </vt:variant>
      <vt:variant>
        <vt:i4>5</vt:i4>
      </vt:variant>
      <vt:variant>
        <vt:lpwstr/>
      </vt:variant>
      <vt:variant>
        <vt:lpwstr>_Toc77173032</vt:lpwstr>
      </vt:variant>
      <vt:variant>
        <vt:i4>1441846</vt:i4>
      </vt:variant>
      <vt:variant>
        <vt:i4>86</vt:i4>
      </vt:variant>
      <vt:variant>
        <vt:i4>0</vt:i4>
      </vt:variant>
      <vt:variant>
        <vt:i4>5</vt:i4>
      </vt:variant>
      <vt:variant>
        <vt:lpwstr/>
      </vt:variant>
      <vt:variant>
        <vt:lpwstr>_Toc77173031</vt:lpwstr>
      </vt:variant>
      <vt:variant>
        <vt:i4>1507382</vt:i4>
      </vt:variant>
      <vt:variant>
        <vt:i4>80</vt:i4>
      </vt:variant>
      <vt:variant>
        <vt:i4>0</vt:i4>
      </vt:variant>
      <vt:variant>
        <vt:i4>5</vt:i4>
      </vt:variant>
      <vt:variant>
        <vt:lpwstr/>
      </vt:variant>
      <vt:variant>
        <vt:lpwstr>_Toc77173030</vt:lpwstr>
      </vt:variant>
      <vt:variant>
        <vt:i4>1966135</vt:i4>
      </vt:variant>
      <vt:variant>
        <vt:i4>74</vt:i4>
      </vt:variant>
      <vt:variant>
        <vt:i4>0</vt:i4>
      </vt:variant>
      <vt:variant>
        <vt:i4>5</vt:i4>
      </vt:variant>
      <vt:variant>
        <vt:lpwstr/>
      </vt:variant>
      <vt:variant>
        <vt:lpwstr>_Toc77173029</vt:lpwstr>
      </vt:variant>
      <vt:variant>
        <vt:i4>2031671</vt:i4>
      </vt:variant>
      <vt:variant>
        <vt:i4>68</vt:i4>
      </vt:variant>
      <vt:variant>
        <vt:i4>0</vt:i4>
      </vt:variant>
      <vt:variant>
        <vt:i4>5</vt:i4>
      </vt:variant>
      <vt:variant>
        <vt:lpwstr/>
      </vt:variant>
      <vt:variant>
        <vt:lpwstr>_Toc77173028</vt:lpwstr>
      </vt:variant>
      <vt:variant>
        <vt:i4>1048631</vt:i4>
      </vt:variant>
      <vt:variant>
        <vt:i4>62</vt:i4>
      </vt:variant>
      <vt:variant>
        <vt:i4>0</vt:i4>
      </vt:variant>
      <vt:variant>
        <vt:i4>5</vt:i4>
      </vt:variant>
      <vt:variant>
        <vt:lpwstr/>
      </vt:variant>
      <vt:variant>
        <vt:lpwstr>_Toc77173027</vt:lpwstr>
      </vt:variant>
      <vt:variant>
        <vt:i4>1114167</vt:i4>
      </vt:variant>
      <vt:variant>
        <vt:i4>56</vt:i4>
      </vt:variant>
      <vt:variant>
        <vt:i4>0</vt:i4>
      </vt:variant>
      <vt:variant>
        <vt:i4>5</vt:i4>
      </vt:variant>
      <vt:variant>
        <vt:lpwstr/>
      </vt:variant>
      <vt:variant>
        <vt:lpwstr>_Toc77173026</vt:lpwstr>
      </vt:variant>
      <vt:variant>
        <vt:i4>1179703</vt:i4>
      </vt:variant>
      <vt:variant>
        <vt:i4>50</vt:i4>
      </vt:variant>
      <vt:variant>
        <vt:i4>0</vt:i4>
      </vt:variant>
      <vt:variant>
        <vt:i4>5</vt:i4>
      </vt:variant>
      <vt:variant>
        <vt:lpwstr/>
      </vt:variant>
      <vt:variant>
        <vt:lpwstr>_Toc77173025</vt:lpwstr>
      </vt:variant>
      <vt:variant>
        <vt:i4>1245239</vt:i4>
      </vt:variant>
      <vt:variant>
        <vt:i4>44</vt:i4>
      </vt:variant>
      <vt:variant>
        <vt:i4>0</vt:i4>
      </vt:variant>
      <vt:variant>
        <vt:i4>5</vt:i4>
      </vt:variant>
      <vt:variant>
        <vt:lpwstr/>
      </vt:variant>
      <vt:variant>
        <vt:lpwstr>_Toc77173024</vt:lpwstr>
      </vt:variant>
      <vt:variant>
        <vt:i4>1310775</vt:i4>
      </vt:variant>
      <vt:variant>
        <vt:i4>38</vt:i4>
      </vt:variant>
      <vt:variant>
        <vt:i4>0</vt:i4>
      </vt:variant>
      <vt:variant>
        <vt:i4>5</vt:i4>
      </vt:variant>
      <vt:variant>
        <vt:lpwstr/>
      </vt:variant>
      <vt:variant>
        <vt:lpwstr>_Toc77173023</vt:lpwstr>
      </vt:variant>
      <vt:variant>
        <vt:i4>1376311</vt:i4>
      </vt:variant>
      <vt:variant>
        <vt:i4>32</vt:i4>
      </vt:variant>
      <vt:variant>
        <vt:i4>0</vt:i4>
      </vt:variant>
      <vt:variant>
        <vt:i4>5</vt:i4>
      </vt:variant>
      <vt:variant>
        <vt:lpwstr/>
      </vt:variant>
      <vt:variant>
        <vt:lpwstr>_Toc77173022</vt:lpwstr>
      </vt:variant>
      <vt:variant>
        <vt:i4>1441847</vt:i4>
      </vt:variant>
      <vt:variant>
        <vt:i4>26</vt:i4>
      </vt:variant>
      <vt:variant>
        <vt:i4>0</vt:i4>
      </vt:variant>
      <vt:variant>
        <vt:i4>5</vt:i4>
      </vt:variant>
      <vt:variant>
        <vt:lpwstr/>
      </vt:variant>
      <vt:variant>
        <vt:lpwstr>_Toc77173021</vt:lpwstr>
      </vt:variant>
      <vt:variant>
        <vt:i4>1507383</vt:i4>
      </vt:variant>
      <vt:variant>
        <vt:i4>20</vt:i4>
      </vt:variant>
      <vt:variant>
        <vt:i4>0</vt:i4>
      </vt:variant>
      <vt:variant>
        <vt:i4>5</vt:i4>
      </vt:variant>
      <vt:variant>
        <vt:lpwstr/>
      </vt:variant>
      <vt:variant>
        <vt:lpwstr>_Toc77173020</vt:lpwstr>
      </vt:variant>
      <vt:variant>
        <vt:i4>1966132</vt:i4>
      </vt:variant>
      <vt:variant>
        <vt:i4>14</vt:i4>
      </vt:variant>
      <vt:variant>
        <vt:i4>0</vt:i4>
      </vt:variant>
      <vt:variant>
        <vt:i4>5</vt:i4>
      </vt:variant>
      <vt:variant>
        <vt:lpwstr/>
      </vt:variant>
      <vt:variant>
        <vt:lpwstr>_Toc77173019</vt:lpwstr>
      </vt:variant>
      <vt:variant>
        <vt:i4>2031668</vt:i4>
      </vt:variant>
      <vt:variant>
        <vt:i4>8</vt:i4>
      </vt:variant>
      <vt:variant>
        <vt:i4>0</vt:i4>
      </vt:variant>
      <vt:variant>
        <vt:i4>5</vt:i4>
      </vt:variant>
      <vt:variant>
        <vt:lpwstr/>
      </vt:variant>
      <vt:variant>
        <vt:lpwstr>_Toc77173018</vt:lpwstr>
      </vt:variant>
      <vt:variant>
        <vt:i4>1048628</vt:i4>
      </vt:variant>
      <vt:variant>
        <vt:i4>2</vt:i4>
      </vt:variant>
      <vt:variant>
        <vt:i4>0</vt:i4>
      </vt:variant>
      <vt:variant>
        <vt:i4>5</vt:i4>
      </vt:variant>
      <vt:variant>
        <vt:lpwstr/>
      </vt:variant>
      <vt:variant>
        <vt:lpwstr>_Toc77173017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NNDSS Onboarding Process</dc:title>
  <dc:subject>Updated September 13, 2021</dc:subject>
  <dc:creator>Jones, Amanda (CDC/DDPHSS/CSELS/DHIS)</dc:creator>
  <cp:keywords/>
  <dc:description/>
  <cp:lastModifiedBy>Danielle</cp:lastModifiedBy>
  <cp:revision>3</cp:revision>
  <dcterms:created xsi:type="dcterms:W3CDTF">2021-09-21T17:37:00Z</dcterms:created>
  <dcterms:modified xsi:type="dcterms:W3CDTF">2021-09-21T18:39:00Z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2021-06-11T21:00:22Z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544ab11e-198c-4f33-a3ff-8223f68649d9</vt:lpwstr>
  </property>
  <property fmtid="{D5CDD505-2E9C-101B-9397-08002B2CF9AE}" pid="8" name="MSIP_Label_7b94a7b8-f06c-4dfe-bdcc-9b548fd58c31_ContentBits">
    <vt:lpwstr>0</vt:lpwstr>
  </property>
  <property fmtid="{D5CDD505-2E9C-101B-9397-08002B2CF9AE}" pid="9" name="ContentTypeId">
    <vt:lpwstr>0x01010038A0D9F98F048A4897E4A08E0AF13FAF</vt:lpwstr>
  </property>
</Properties>
</file>