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BC387D" w14:textId="65B4AC85" w:rsidR="005A5009" w:rsidRDefault="005A5009" w:rsidP="005A5009">
      <w:pPr>
        <w:jc w:val="right"/>
        <w:rPr>
          <w:b/>
          <w:sz w:val="24"/>
          <w:szCs w:val="24"/>
        </w:rPr>
      </w:pPr>
      <w:r>
        <w:rPr>
          <w:noProof/>
        </w:rPr>
        <w:drawing>
          <wp:inline distT="0" distB="0" distL="0" distR="0" wp14:anchorId="10A927B0" wp14:editId="625B5ABB">
            <wp:extent cx="971550" cy="971550"/>
            <wp:effectExtent l="0" t="0" r="0" b="0"/>
            <wp:docPr id="6" name="Picture 6" descr="white_and_blue_odh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ite_and_blue_odh_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14:paraId="717ACCE0" w14:textId="2CE16259" w:rsidR="00E7717E" w:rsidRDefault="00E7717E" w:rsidP="00E7717E">
      <w:pPr>
        <w:jc w:val="center"/>
        <w:rPr>
          <w:b/>
          <w:sz w:val="24"/>
          <w:szCs w:val="24"/>
        </w:rPr>
      </w:pPr>
      <w:r w:rsidRPr="005A5009">
        <w:rPr>
          <w:b/>
          <w:sz w:val="24"/>
          <w:szCs w:val="24"/>
        </w:rPr>
        <w:t>Guidance for Public Health Monitoring of Illness Associated with Highly Pathogenic Avian Influenza (HPAI) in Responders and Other Exposed Persons</w:t>
      </w:r>
    </w:p>
    <w:p w14:paraId="0F129A19" w14:textId="32257AF2" w:rsidR="00E7717E" w:rsidRPr="008F6F2C" w:rsidRDefault="008F6F2C" w:rsidP="008F6F2C">
      <w:pPr>
        <w:rPr>
          <w:b/>
          <w:sz w:val="20"/>
          <w:szCs w:val="20"/>
        </w:rPr>
      </w:pPr>
      <w:r w:rsidRPr="008F6F2C">
        <w:rPr>
          <w:b/>
          <w:sz w:val="20"/>
          <w:szCs w:val="20"/>
        </w:rPr>
        <w:t>1.</w:t>
      </w:r>
      <w:r>
        <w:rPr>
          <w:b/>
          <w:sz w:val="20"/>
          <w:szCs w:val="20"/>
        </w:rPr>
        <w:t xml:space="preserve"> </w:t>
      </w:r>
      <w:r w:rsidR="00E7717E" w:rsidRPr="008F6F2C">
        <w:rPr>
          <w:b/>
          <w:sz w:val="20"/>
          <w:szCs w:val="20"/>
        </w:rPr>
        <w:t xml:space="preserve">Background and rationale for public health monitoring: </w:t>
      </w:r>
    </w:p>
    <w:p w14:paraId="57AE7A23" w14:textId="77777777" w:rsidR="00E7717E" w:rsidRPr="008E2AA6" w:rsidRDefault="00E7717E" w:rsidP="008F6F2C">
      <w:pPr>
        <w:pStyle w:val="ListParagraph"/>
        <w:numPr>
          <w:ilvl w:val="0"/>
          <w:numId w:val="14"/>
        </w:numPr>
        <w:rPr>
          <w:b/>
          <w:sz w:val="20"/>
          <w:szCs w:val="20"/>
        </w:rPr>
      </w:pPr>
      <w:r w:rsidRPr="008E2AA6">
        <w:rPr>
          <w:b/>
          <w:sz w:val="20"/>
          <w:szCs w:val="20"/>
        </w:rPr>
        <w:t>An avian influenza virus infection in a human should be classified</w:t>
      </w:r>
      <w:r w:rsidR="004C5B95" w:rsidRPr="008E2AA6">
        <w:rPr>
          <w:b/>
          <w:sz w:val="20"/>
          <w:szCs w:val="20"/>
        </w:rPr>
        <w:t xml:space="preserve"> as</w:t>
      </w:r>
      <w:r w:rsidRPr="008E2AA6">
        <w:rPr>
          <w:b/>
          <w:sz w:val="20"/>
          <w:szCs w:val="20"/>
        </w:rPr>
        <w:t xml:space="preserve"> Novel Influenza </w:t>
      </w:r>
      <w:proofErr w:type="gramStart"/>
      <w:r w:rsidRPr="008E2AA6">
        <w:rPr>
          <w:b/>
          <w:sz w:val="20"/>
          <w:szCs w:val="20"/>
        </w:rPr>
        <w:t>A</w:t>
      </w:r>
      <w:proofErr w:type="gramEnd"/>
      <w:r w:rsidRPr="008E2AA6">
        <w:rPr>
          <w:b/>
          <w:sz w:val="20"/>
          <w:szCs w:val="20"/>
        </w:rPr>
        <w:t xml:space="preserve"> Infection, a Class A reportable disease.</w:t>
      </w:r>
    </w:p>
    <w:p w14:paraId="5B906E60" w14:textId="77777777" w:rsidR="00E7717E" w:rsidRPr="00AA4E9A" w:rsidRDefault="00E7717E" w:rsidP="008F6F2C">
      <w:pPr>
        <w:pStyle w:val="ListParagraph"/>
        <w:numPr>
          <w:ilvl w:val="0"/>
          <w:numId w:val="14"/>
        </w:numPr>
        <w:rPr>
          <w:sz w:val="20"/>
          <w:szCs w:val="20"/>
        </w:rPr>
      </w:pPr>
      <w:r w:rsidRPr="00AA4E9A">
        <w:rPr>
          <w:sz w:val="20"/>
          <w:szCs w:val="20"/>
        </w:rPr>
        <w:t>Although the Centers for Disease Control and Prevention (CDC) considers the risk for human infection with HPAI viruses to be low, an abundance of caution is warranted when considering the potential risk to public health if human infection should occur.</w:t>
      </w:r>
    </w:p>
    <w:p w14:paraId="4EE734A9" w14:textId="77777777" w:rsidR="00E7717E" w:rsidRPr="00AA4E9A" w:rsidRDefault="00E7717E" w:rsidP="008F6F2C">
      <w:pPr>
        <w:pStyle w:val="ListParagraph"/>
        <w:numPr>
          <w:ilvl w:val="0"/>
          <w:numId w:val="14"/>
        </w:numPr>
        <w:rPr>
          <w:sz w:val="20"/>
          <w:szCs w:val="20"/>
        </w:rPr>
      </w:pPr>
      <w:r w:rsidRPr="00AA4E9A">
        <w:rPr>
          <w:sz w:val="20"/>
          <w:szCs w:val="20"/>
        </w:rPr>
        <w:t>Influenza pandemics can occur when novel influenza viruses infect humans and develop the ability to be transmitted from one person to another.</w:t>
      </w:r>
    </w:p>
    <w:p w14:paraId="16DC24CB" w14:textId="77777777" w:rsidR="00E7717E" w:rsidRPr="00AA4E9A" w:rsidRDefault="00E7717E" w:rsidP="008F6F2C">
      <w:pPr>
        <w:pStyle w:val="ListParagraph"/>
        <w:numPr>
          <w:ilvl w:val="0"/>
          <w:numId w:val="14"/>
        </w:numPr>
        <w:rPr>
          <w:sz w:val="20"/>
          <w:szCs w:val="20"/>
        </w:rPr>
      </w:pPr>
      <w:r w:rsidRPr="00AA4E9A">
        <w:rPr>
          <w:sz w:val="20"/>
          <w:szCs w:val="20"/>
        </w:rPr>
        <w:t>Appropriate medical evaluation, testing, and infection control procedures must</w:t>
      </w:r>
      <w:r w:rsidR="00F83D8D">
        <w:rPr>
          <w:sz w:val="20"/>
          <w:szCs w:val="20"/>
        </w:rPr>
        <w:t xml:space="preserve"> be</w:t>
      </w:r>
      <w:r w:rsidRPr="00AA4E9A">
        <w:rPr>
          <w:sz w:val="20"/>
          <w:szCs w:val="20"/>
        </w:rPr>
        <w:t xml:space="preserve"> followed in the event that a human becomes ill with a novel influenza virus in order to limit the potential for human-to-human spread.</w:t>
      </w:r>
    </w:p>
    <w:p w14:paraId="167C3AB8" w14:textId="4F531290" w:rsidR="00E7717E" w:rsidRDefault="00874464" w:rsidP="008F6F2C">
      <w:pPr>
        <w:pStyle w:val="ListParagraph"/>
        <w:numPr>
          <w:ilvl w:val="0"/>
          <w:numId w:val="14"/>
        </w:numPr>
        <w:rPr>
          <w:sz w:val="20"/>
          <w:szCs w:val="20"/>
        </w:rPr>
      </w:pPr>
      <w:r>
        <w:rPr>
          <w:sz w:val="20"/>
          <w:szCs w:val="20"/>
        </w:rPr>
        <w:t>The United States Department of Agriculture (</w:t>
      </w:r>
      <w:r w:rsidR="00E7717E" w:rsidRPr="00AA4E9A">
        <w:rPr>
          <w:sz w:val="20"/>
          <w:szCs w:val="20"/>
        </w:rPr>
        <w:t>USDA</w:t>
      </w:r>
      <w:r>
        <w:rPr>
          <w:sz w:val="20"/>
          <w:szCs w:val="20"/>
        </w:rPr>
        <w:t>) Animal and Plant Health Inspection Service (</w:t>
      </w:r>
      <w:r w:rsidR="00E7717E" w:rsidRPr="00AA4E9A">
        <w:rPr>
          <w:sz w:val="20"/>
          <w:szCs w:val="20"/>
        </w:rPr>
        <w:t>APHIS</w:t>
      </w:r>
      <w:r>
        <w:rPr>
          <w:sz w:val="20"/>
          <w:szCs w:val="20"/>
        </w:rPr>
        <w:t xml:space="preserve">) employees </w:t>
      </w:r>
      <w:r w:rsidR="00E7717E" w:rsidRPr="00AA4E9A">
        <w:rPr>
          <w:sz w:val="20"/>
          <w:szCs w:val="20"/>
        </w:rPr>
        <w:t>and contract workers (“incident responders”) participating in depopulation of HPAI affected poultry facilities have the potential for significant contact with poultry infected with HPAI, placing them at risk for developing illness associated with HPAI.</w:t>
      </w:r>
    </w:p>
    <w:p w14:paraId="6A8DDD5F" w14:textId="60FC3310" w:rsidR="00915A37" w:rsidRPr="00AA4E9A" w:rsidRDefault="00915A37" w:rsidP="008F6F2C">
      <w:pPr>
        <w:pStyle w:val="ListParagraph"/>
        <w:numPr>
          <w:ilvl w:val="0"/>
          <w:numId w:val="14"/>
        </w:numPr>
        <w:rPr>
          <w:sz w:val="20"/>
          <w:szCs w:val="20"/>
        </w:rPr>
      </w:pPr>
      <w:r w:rsidRPr="00AA4E9A">
        <w:rPr>
          <w:sz w:val="20"/>
          <w:szCs w:val="20"/>
        </w:rPr>
        <w:t>Farm staff at affected facilities as well persons exposed to HPAI affected backyard poultry flocks, wild, or captive-wild birds</w:t>
      </w:r>
      <w:r>
        <w:rPr>
          <w:sz w:val="20"/>
          <w:szCs w:val="20"/>
        </w:rPr>
        <w:t xml:space="preserve"> also have the potential for developing illness associated with HPAI.</w:t>
      </w:r>
    </w:p>
    <w:p w14:paraId="36E55672" w14:textId="0426470E" w:rsidR="00E7717E" w:rsidRPr="00AA4E9A" w:rsidRDefault="008F6F2C" w:rsidP="00E7717E">
      <w:pPr>
        <w:rPr>
          <w:b/>
          <w:sz w:val="20"/>
          <w:szCs w:val="20"/>
        </w:rPr>
      </w:pPr>
      <w:r>
        <w:rPr>
          <w:b/>
          <w:sz w:val="20"/>
          <w:szCs w:val="20"/>
        </w:rPr>
        <w:t xml:space="preserve">2. </w:t>
      </w:r>
      <w:r w:rsidR="00E7717E" w:rsidRPr="00AA4E9A">
        <w:rPr>
          <w:b/>
          <w:sz w:val="20"/>
          <w:szCs w:val="20"/>
        </w:rPr>
        <w:t>Objectives of monitoring HPAI responders:</w:t>
      </w:r>
    </w:p>
    <w:p w14:paraId="173236B2" w14:textId="4D277A51" w:rsidR="00E7717E" w:rsidRPr="00B950A2" w:rsidRDefault="00E7717E" w:rsidP="008F6F2C">
      <w:pPr>
        <w:pStyle w:val="ListParagraph"/>
        <w:numPr>
          <w:ilvl w:val="0"/>
          <w:numId w:val="15"/>
        </w:numPr>
        <w:rPr>
          <w:sz w:val="20"/>
          <w:szCs w:val="20"/>
        </w:rPr>
      </w:pPr>
      <w:r w:rsidRPr="00AA4E9A">
        <w:rPr>
          <w:sz w:val="20"/>
          <w:szCs w:val="20"/>
        </w:rPr>
        <w:t xml:space="preserve">To ensure the prompt medical evaluation of ill incident responders and treatment with influenza antiviral medication as appropriate.  </w:t>
      </w:r>
    </w:p>
    <w:p w14:paraId="7C6917FD" w14:textId="77777777" w:rsidR="00E7717E" w:rsidRPr="00AA4E9A" w:rsidRDefault="00E7717E" w:rsidP="008F6F2C">
      <w:pPr>
        <w:pStyle w:val="ListParagraph"/>
        <w:numPr>
          <w:ilvl w:val="0"/>
          <w:numId w:val="15"/>
        </w:numPr>
        <w:rPr>
          <w:sz w:val="20"/>
          <w:szCs w:val="20"/>
        </w:rPr>
      </w:pPr>
      <w:r w:rsidRPr="00AA4E9A">
        <w:rPr>
          <w:sz w:val="20"/>
          <w:szCs w:val="20"/>
        </w:rPr>
        <w:t>To facilitate specimen collection and testing of ill incident responders in order to determine if they are infected with avian influenza.</w:t>
      </w:r>
    </w:p>
    <w:p w14:paraId="66CA3021" w14:textId="77777777" w:rsidR="00E7717E" w:rsidRPr="00AA4E9A" w:rsidRDefault="00E7717E" w:rsidP="008F6F2C">
      <w:pPr>
        <w:pStyle w:val="ListParagraph"/>
        <w:numPr>
          <w:ilvl w:val="0"/>
          <w:numId w:val="15"/>
        </w:numPr>
        <w:rPr>
          <w:sz w:val="20"/>
          <w:szCs w:val="20"/>
        </w:rPr>
      </w:pPr>
      <w:r w:rsidRPr="00AA4E9A">
        <w:rPr>
          <w:sz w:val="20"/>
          <w:szCs w:val="20"/>
        </w:rPr>
        <w:t>To ensure that proper infection control procedures are followed if an exposed person becomes ill</w:t>
      </w:r>
    </w:p>
    <w:p w14:paraId="75A55F7D" w14:textId="387DE52C" w:rsidR="00E7717E" w:rsidRPr="00AA4E9A" w:rsidRDefault="00E7717E" w:rsidP="00E7717E">
      <w:pPr>
        <w:rPr>
          <w:b/>
          <w:sz w:val="20"/>
          <w:szCs w:val="20"/>
        </w:rPr>
      </w:pPr>
      <w:r w:rsidRPr="00AA4E9A" w:rsidDel="00000890">
        <w:rPr>
          <w:sz w:val="20"/>
          <w:szCs w:val="20"/>
        </w:rPr>
        <w:t xml:space="preserve"> </w:t>
      </w:r>
      <w:r w:rsidR="008F6F2C" w:rsidRPr="008F6F2C">
        <w:rPr>
          <w:b/>
          <w:sz w:val="20"/>
          <w:szCs w:val="20"/>
        </w:rPr>
        <w:t>3.</w:t>
      </w:r>
      <w:r w:rsidR="008F6F2C">
        <w:rPr>
          <w:sz w:val="20"/>
          <w:szCs w:val="20"/>
        </w:rPr>
        <w:t xml:space="preserve"> </w:t>
      </w:r>
      <w:r w:rsidRPr="00AA4E9A">
        <w:rPr>
          <w:b/>
          <w:sz w:val="20"/>
          <w:szCs w:val="20"/>
        </w:rPr>
        <w:t xml:space="preserve">Who </w:t>
      </w:r>
      <w:r w:rsidR="00A814D3" w:rsidRPr="00AA4E9A">
        <w:rPr>
          <w:b/>
          <w:sz w:val="20"/>
          <w:szCs w:val="20"/>
        </w:rPr>
        <w:t xml:space="preserve">will </w:t>
      </w:r>
      <w:r w:rsidRPr="00AA4E9A">
        <w:rPr>
          <w:b/>
          <w:sz w:val="20"/>
          <w:szCs w:val="20"/>
        </w:rPr>
        <w:t xml:space="preserve">be </w:t>
      </w:r>
      <w:proofErr w:type="gramStart"/>
      <w:r w:rsidRPr="00AA4E9A">
        <w:rPr>
          <w:b/>
          <w:sz w:val="20"/>
          <w:szCs w:val="20"/>
        </w:rPr>
        <w:t>monitored:</w:t>
      </w:r>
      <w:proofErr w:type="gramEnd"/>
    </w:p>
    <w:p w14:paraId="644D4820" w14:textId="2AB6DC6D" w:rsidR="00E7717E" w:rsidRPr="00AA4E9A" w:rsidRDefault="00E7717E" w:rsidP="008F6F2C">
      <w:pPr>
        <w:pStyle w:val="ListParagraph"/>
        <w:numPr>
          <w:ilvl w:val="0"/>
          <w:numId w:val="16"/>
        </w:numPr>
        <w:rPr>
          <w:sz w:val="20"/>
          <w:szCs w:val="20"/>
        </w:rPr>
      </w:pPr>
      <w:r w:rsidRPr="00AA4E9A">
        <w:rPr>
          <w:sz w:val="20"/>
          <w:szCs w:val="20"/>
        </w:rPr>
        <w:t xml:space="preserve">Incident responders who are involved in depopulation of HPAI affected poultry farms </w:t>
      </w:r>
      <w:r w:rsidR="004C5B95" w:rsidRPr="00AA4E9A">
        <w:rPr>
          <w:sz w:val="20"/>
          <w:szCs w:val="20"/>
        </w:rPr>
        <w:t xml:space="preserve">will </w:t>
      </w:r>
      <w:r w:rsidRPr="00AA4E9A">
        <w:rPr>
          <w:sz w:val="20"/>
          <w:szCs w:val="20"/>
        </w:rPr>
        <w:t>be monitored</w:t>
      </w:r>
      <w:r w:rsidR="0005551F">
        <w:rPr>
          <w:sz w:val="20"/>
          <w:szCs w:val="20"/>
        </w:rPr>
        <w:t xml:space="preserve"> during the depopulation (when they are </w:t>
      </w:r>
      <w:r w:rsidR="0021443E" w:rsidRPr="00AA4E9A">
        <w:rPr>
          <w:sz w:val="20"/>
          <w:szCs w:val="20"/>
        </w:rPr>
        <w:t>“mobilized”</w:t>
      </w:r>
      <w:r w:rsidR="0005551F">
        <w:rPr>
          <w:sz w:val="20"/>
          <w:szCs w:val="20"/>
        </w:rPr>
        <w:t xml:space="preserve">) and for </w:t>
      </w:r>
      <w:r w:rsidRPr="00AA4E9A">
        <w:rPr>
          <w:sz w:val="20"/>
          <w:szCs w:val="20"/>
        </w:rPr>
        <w:t xml:space="preserve">10 days after </w:t>
      </w:r>
      <w:r w:rsidR="00C6053D">
        <w:rPr>
          <w:sz w:val="20"/>
          <w:szCs w:val="20"/>
        </w:rPr>
        <w:t>returning home</w:t>
      </w:r>
      <w:r w:rsidR="00CF4154">
        <w:rPr>
          <w:sz w:val="20"/>
          <w:szCs w:val="20"/>
        </w:rPr>
        <w:t xml:space="preserve"> </w:t>
      </w:r>
      <w:r w:rsidR="00A678CF">
        <w:rPr>
          <w:sz w:val="20"/>
          <w:szCs w:val="20"/>
        </w:rPr>
        <w:t>from the incident</w:t>
      </w:r>
      <w:r w:rsidRPr="00AA4E9A">
        <w:rPr>
          <w:sz w:val="20"/>
          <w:szCs w:val="20"/>
        </w:rPr>
        <w:t xml:space="preserve"> (</w:t>
      </w:r>
      <w:r w:rsidR="0021443E" w:rsidRPr="00AA4E9A">
        <w:rPr>
          <w:sz w:val="20"/>
          <w:szCs w:val="20"/>
        </w:rPr>
        <w:t>“</w:t>
      </w:r>
      <w:r w:rsidRPr="00AA4E9A">
        <w:rPr>
          <w:sz w:val="20"/>
          <w:szCs w:val="20"/>
        </w:rPr>
        <w:t>demobilized”).</w:t>
      </w:r>
    </w:p>
    <w:p w14:paraId="03D4EE70" w14:textId="5010F088" w:rsidR="00E7717E" w:rsidRDefault="00E7717E" w:rsidP="008F6F2C">
      <w:pPr>
        <w:pStyle w:val="ListParagraph"/>
        <w:numPr>
          <w:ilvl w:val="0"/>
          <w:numId w:val="16"/>
        </w:numPr>
        <w:rPr>
          <w:sz w:val="20"/>
          <w:szCs w:val="20"/>
        </w:rPr>
      </w:pPr>
      <w:r w:rsidRPr="00AA4E9A">
        <w:rPr>
          <w:sz w:val="20"/>
          <w:szCs w:val="20"/>
        </w:rPr>
        <w:t xml:space="preserve">Farm staff at affected facilities as well persons exposed to HPAI affected backyard poultry flocks, wild, or captive-wild birds </w:t>
      </w:r>
      <w:r w:rsidR="00193EA7">
        <w:rPr>
          <w:sz w:val="20"/>
          <w:szCs w:val="20"/>
        </w:rPr>
        <w:t>will</w:t>
      </w:r>
      <w:r w:rsidRPr="00AA4E9A">
        <w:rPr>
          <w:sz w:val="20"/>
          <w:szCs w:val="20"/>
        </w:rPr>
        <w:t xml:space="preserve"> be monitored.</w:t>
      </w:r>
    </w:p>
    <w:p w14:paraId="1ACBE700" w14:textId="00B59CF5" w:rsidR="00E7717E" w:rsidRPr="00AA4E9A" w:rsidRDefault="008F6F2C" w:rsidP="00E7717E">
      <w:pPr>
        <w:rPr>
          <w:b/>
          <w:sz w:val="20"/>
          <w:szCs w:val="20"/>
        </w:rPr>
      </w:pPr>
      <w:r>
        <w:rPr>
          <w:b/>
          <w:sz w:val="20"/>
          <w:szCs w:val="20"/>
        </w:rPr>
        <w:t xml:space="preserve">4. </w:t>
      </w:r>
      <w:r w:rsidR="00E7717E" w:rsidRPr="00AA4E9A">
        <w:rPr>
          <w:b/>
          <w:sz w:val="20"/>
          <w:szCs w:val="20"/>
        </w:rPr>
        <w:t>USDA/APHIS and public health communication during and after depopulation:</w:t>
      </w:r>
    </w:p>
    <w:p w14:paraId="2BF51CA2" w14:textId="079D923E" w:rsidR="008F6F2C" w:rsidRDefault="00E7717E" w:rsidP="008F6F2C">
      <w:pPr>
        <w:pStyle w:val="ListParagraph"/>
        <w:numPr>
          <w:ilvl w:val="0"/>
          <w:numId w:val="17"/>
        </w:numPr>
        <w:rPr>
          <w:sz w:val="20"/>
          <w:szCs w:val="20"/>
        </w:rPr>
      </w:pPr>
      <w:r w:rsidRPr="00AA4E9A">
        <w:rPr>
          <w:sz w:val="20"/>
          <w:szCs w:val="20"/>
        </w:rPr>
        <w:t xml:space="preserve">USDA/APHIS will designate a </w:t>
      </w:r>
      <w:r w:rsidR="00122D63" w:rsidRPr="00AA4E9A">
        <w:rPr>
          <w:sz w:val="20"/>
          <w:szCs w:val="20"/>
        </w:rPr>
        <w:t>Safety Officer or Safety Coordinator (SO/SC)</w:t>
      </w:r>
      <w:r w:rsidRPr="00AA4E9A">
        <w:rPr>
          <w:sz w:val="20"/>
          <w:szCs w:val="20"/>
        </w:rPr>
        <w:t xml:space="preserve"> for each depopulation site. The </w:t>
      </w:r>
      <w:r w:rsidR="00122D63" w:rsidRPr="00AA4E9A">
        <w:rPr>
          <w:sz w:val="20"/>
          <w:szCs w:val="20"/>
        </w:rPr>
        <w:t xml:space="preserve">SO/SC </w:t>
      </w:r>
      <w:r w:rsidRPr="00AA4E9A">
        <w:rPr>
          <w:sz w:val="20"/>
          <w:szCs w:val="20"/>
        </w:rPr>
        <w:t xml:space="preserve">will be the point of contact for </w:t>
      </w:r>
      <w:r w:rsidR="005A5009">
        <w:rPr>
          <w:sz w:val="20"/>
          <w:szCs w:val="20"/>
        </w:rPr>
        <w:t>the Ohio Department of Health (</w:t>
      </w:r>
      <w:r w:rsidR="00315AF6">
        <w:rPr>
          <w:sz w:val="20"/>
          <w:szCs w:val="20"/>
        </w:rPr>
        <w:t>ODH</w:t>
      </w:r>
      <w:r w:rsidR="005A5009">
        <w:rPr>
          <w:sz w:val="20"/>
          <w:szCs w:val="20"/>
        </w:rPr>
        <w:t>)</w:t>
      </w:r>
      <w:r w:rsidRPr="00AA4E9A">
        <w:rPr>
          <w:sz w:val="20"/>
          <w:szCs w:val="20"/>
        </w:rPr>
        <w:t xml:space="preserve"> and </w:t>
      </w:r>
      <w:r w:rsidR="00315AF6">
        <w:rPr>
          <w:sz w:val="20"/>
          <w:szCs w:val="20"/>
        </w:rPr>
        <w:t xml:space="preserve">the appropriate local health department(s) (LHD) </w:t>
      </w:r>
      <w:r w:rsidRPr="00AA4E9A">
        <w:rPr>
          <w:sz w:val="20"/>
          <w:szCs w:val="20"/>
        </w:rPr>
        <w:t>while depopulation efforts</w:t>
      </w:r>
      <w:r w:rsidR="002C26C1">
        <w:rPr>
          <w:sz w:val="20"/>
          <w:szCs w:val="20"/>
        </w:rPr>
        <w:t xml:space="preserve"> in Ohio</w:t>
      </w:r>
      <w:r w:rsidRPr="00AA4E9A">
        <w:rPr>
          <w:sz w:val="20"/>
          <w:szCs w:val="20"/>
        </w:rPr>
        <w:t xml:space="preserve"> are underway, and will work with</w:t>
      </w:r>
      <w:r w:rsidR="00193EA7">
        <w:rPr>
          <w:sz w:val="20"/>
          <w:szCs w:val="20"/>
        </w:rPr>
        <w:t xml:space="preserve"> ODH and the </w:t>
      </w:r>
      <w:r w:rsidR="00315AF6">
        <w:rPr>
          <w:sz w:val="20"/>
          <w:szCs w:val="20"/>
        </w:rPr>
        <w:t>LHD</w:t>
      </w:r>
      <w:r w:rsidR="002C26C1">
        <w:rPr>
          <w:sz w:val="20"/>
          <w:szCs w:val="20"/>
        </w:rPr>
        <w:t xml:space="preserve"> to evaluate</w:t>
      </w:r>
      <w:r w:rsidRPr="00AA4E9A">
        <w:rPr>
          <w:sz w:val="20"/>
          <w:szCs w:val="20"/>
        </w:rPr>
        <w:t>, monitor and manage persons who develop illness during their deployment.</w:t>
      </w:r>
    </w:p>
    <w:p w14:paraId="42191024" w14:textId="4D6F2D04" w:rsidR="004C5B95" w:rsidRPr="008F6F2C" w:rsidRDefault="00E7717E" w:rsidP="008F6F2C">
      <w:pPr>
        <w:pStyle w:val="ListParagraph"/>
        <w:numPr>
          <w:ilvl w:val="0"/>
          <w:numId w:val="17"/>
        </w:numPr>
        <w:rPr>
          <w:sz w:val="20"/>
          <w:szCs w:val="20"/>
        </w:rPr>
      </w:pPr>
      <w:r w:rsidRPr="008F6F2C">
        <w:rPr>
          <w:sz w:val="20"/>
          <w:szCs w:val="20"/>
        </w:rPr>
        <w:t>USDA/APHIS will generate a daily report of demobilized responders</w:t>
      </w:r>
      <w:r w:rsidR="00D81399" w:rsidRPr="008F6F2C">
        <w:rPr>
          <w:sz w:val="20"/>
          <w:szCs w:val="20"/>
        </w:rPr>
        <w:t xml:space="preserve"> (demobilized</w:t>
      </w:r>
      <w:r w:rsidR="00262E5F" w:rsidRPr="008F6F2C">
        <w:rPr>
          <w:sz w:val="20"/>
          <w:szCs w:val="20"/>
        </w:rPr>
        <w:t xml:space="preserve"> from any site in any state)</w:t>
      </w:r>
      <w:r w:rsidRPr="008F6F2C">
        <w:rPr>
          <w:sz w:val="20"/>
          <w:szCs w:val="20"/>
        </w:rPr>
        <w:t xml:space="preserve"> and provide this information to the CDC. The CDC </w:t>
      </w:r>
      <w:r w:rsidR="00315AF6">
        <w:rPr>
          <w:sz w:val="20"/>
          <w:szCs w:val="20"/>
        </w:rPr>
        <w:t>will</w:t>
      </w:r>
      <w:r w:rsidRPr="008F6F2C">
        <w:rPr>
          <w:sz w:val="20"/>
          <w:szCs w:val="20"/>
        </w:rPr>
        <w:t xml:space="preserve"> then distribute contact info of the demobilized responders to</w:t>
      </w:r>
      <w:r w:rsidR="0023045C">
        <w:rPr>
          <w:sz w:val="20"/>
          <w:szCs w:val="20"/>
        </w:rPr>
        <w:t xml:space="preserve"> </w:t>
      </w:r>
      <w:r w:rsidR="00262E5F" w:rsidRPr="008F6F2C">
        <w:rPr>
          <w:sz w:val="20"/>
          <w:szCs w:val="20"/>
        </w:rPr>
        <w:t>appropriate</w:t>
      </w:r>
      <w:r w:rsidRPr="008F6F2C">
        <w:rPr>
          <w:sz w:val="20"/>
          <w:szCs w:val="20"/>
        </w:rPr>
        <w:t xml:space="preserve"> State Public Health</w:t>
      </w:r>
      <w:r w:rsidR="00262E5F" w:rsidRPr="008F6F2C">
        <w:rPr>
          <w:sz w:val="20"/>
          <w:szCs w:val="20"/>
        </w:rPr>
        <w:t xml:space="preserve"> Departments</w:t>
      </w:r>
      <w:r w:rsidRPr="008F6F2C">
        <w:rPr>
          <w:sz w:val="20"/>
          <w:szCs w:val="20"/>
        </w:rPr>
        <w:t xml:space="preserve"> via Epi-X notification. </w:t>
      </w:r>
      <w:r w:rsidR="00D81399" w:rsidRPr="008F6F2C">
        <w:rPr>
          <w:sz w:val="20"/>
          <w:szCs w:val="20"/>
        </w:rPr>
        <w:t>ODH will forward information to appropriate</w:t>
      </w:r>
      <w:r w:rsidR="002C26C1">
        <w:rPr>
          <w:sz w:val="20"/>
          <w:szCs w:val="20"/>
        </w:rPr>
        <w:t xml:space="preserve"> local health departments. </w:t>
      </w:r>
    </w:p>
    <w:p w14:paraId="11090CD5" w14:textId="0F1A5713" w:rsidR="00BC7638" w:rsidRPr="00AA4E9A" w:rsidRDefault="008F6F2C" w:rsidP="00BC7638">
      <w:pPr>
        <w:spacing w:after="120"/>
        <w:rPr>
          <w:b/>
          <w:sz w:val="20"/>
          <w:szCs w:val="20"/>
        </w:rPr>
      </w:pPr>
      <w:r>
        <w:rPr>
          <w:b/>
          <w:sz w:val="20"/>
          <w:szCs w:val="20"/>
        </w:rPr>
        <w:lastRenderedPageBreak/>
        <w:t xml:space="preserve">5. </w:t>
      </w:r>
      <w:r w:rsidR="00B102F5" w:rsidRPr="00AA4E9A">
        <w:rPr>
          <w:b/>
          <w:sz w:val="20"/>
          <w:szCs w:val="20"/>
        </w:rPr>
        <w:t>Monitoring of</w:t>
      </w:r>
      <w:r w:rsidR="00E3432D" w:rsidRPr="00AA4E9A">
        <w:rPr>
          <w:b/>
          <w:sz w:val="20"/>
          <w:szCs w:val="20"/>
        </w:rPr>
        <w:t xml:space="preserve"> </w:t>
      </w:r>
      <w:r w:rsidR="00874464">
        <w:rPr>
          <w:b/>
          <w:sz w:val="20"/>
          <w:szCs w:val="20"/>
          <w:u w:val="single"/>
        </w:rPr>
        <w:t>m</w:t>
      </w:r>
      <w:r w:rsidR="00E3432D" w:rsidRPr="00AA4E9A">
        <w:rPr>
          <w:b/>
          <w:sz w:val="20"/>
          <w:szCs w:val="20"/>
          <w:u w:val="single"/>
        </w:rPr>
        <w:t>obilized</w:t>
      </w:r>
      <w:r w:rsidR="00B102F5" w:rsidRPr="00AA4E9A">
        <w:rPr>
          <w:b/>
          <w:sz w:val="20"/>
          <w:szCs w:val="20"/>
        </w:rPr>
        <w:t xml:space="preserve"> </w:t>
      </w:r>
      <w:r w:rsidR="00874464">
        <w:rPr>
          <w:b/>
          <w:sz w:val="20"/>
          <w:szCs w:val="20"/>
        </w:rPr>
        <w:t>r</w:t>
      </w:r>
      <w:r w:rsidR="00B102F5" w:rsidRPr="00AA4E9A">
        <w:rPr>
          <w:b/>
          <w:sz w:val="20"/>
          <w:szCs w:val="20"/>
        </w:rPr>
        <w:t xml:space="preserve">esponders </w:t>
      </w:r>
      <w:r w:rsidR="00874464">
        <w:rPr>
          <w:b/>
          <w:sz w:val="20"/>
          <w:szCs w:val="20"/>
        </w:rPr>
        <w:t>during</w:t>
      </w:r>
      <w:r w:rsidR="00B102F5" w:rsidRPr="00AA4E9A">
        <w:rPr>
          <w:b/>
          <w:sz w:val="20"/>
          <w:szCs w:val="20"/>
        </w:rPr>
        <w:t xml:space="preserve"> an </w:t>
      </w:r>
      <w:r w:rsidR="00193EA7">
        <w:rPr>
          <w:b/>
          <w:sz w:val="20"/>
          <w:szCs w:val="20"/>
        </w:rPr>
        <w:t xml:space="preserve">Ohio </w:t>
      </w:r>
      <w:r w:rsidR="00FE70E7" w:rsidRPr="00AA4E9A">
        <w:rPr>
          <w:b/>
          <w:sz w:val="20"/>
          <w:szCs w:val="20"/>
        </w:rPr>
        <w:t>HPAI</w:t>
      </w:r>
      <w:r w:rsidR="00B102F5" w:rsidRPr="00AA4E9A">
        <w:rPr>
          <w:b/>
          <w:sz w:val="20"/>
          <w:szCs w:val="20"/>
        </w:rPr>
        <w:t xml:space="preserve"> </w:t>
      </w:r>
      <w:r w:rsidR="00874464">
        <w:rPr>
          <w:b/>
          <w:sz w:val="20"/>
          <w:szCs w:val="20"/>
        </w:rPr>
        <w:t>i</w:t>
      </w:r>
      <w:r w:rsidR="00B102F5" w:rsidRPr="00AA4E9A">
        <w:rPr>
          <w:b/>
          <w:sz w:val="20"/>
          <w:szCs w:val="20"/>
        </w:rPr>
        <w:t xml:space="preserve">ncident:  </w:t>
      </w:r>
    </w:p>
    <w:p w14:paraId="233DF769" w14:textId="77777777" w:rsidR="0021443E" w:rsidRPr="00AA4E9A" w:rsidRDefault="00FE70E7" w:rsidP="008F6F2C">
      <w:pPr>
        <w:pStyle w:val="ListParagraph"/>
        <w:numPr>
          <w:ilvl w:val="0"/>
          <w:numId w:val="18"/>
        </w:numPr>
        <w:spacing w:after="120"/>
        <w:rPr>
          <w:sz w:val="20"/>
          <w:szCs w:val="20"/>
        </w:rPr>
      </w:pPr>
      <w:r w:rsidRPr="00AA4E9A">
        <w:rPr>
          <w:sz w:val="20"/>
          <w:szCs w:val="20"/>
        </w:rPr>
        <w:t>In the event that HPAI is found in a poultry flock in Ohio,</w:t>
      </w:r>
      <w:r w:rsidR="00122D63" w:rsidRPr="00AA4E9A">
        <w:rPr>
          <w:sz w:val="20"/>
          <w:szCs w:val="20"/>
        </w:rPr>
        <w:t xml:space="preserve"> </w:t>
      </w:r>
      <w:r w:rsidR="007832A2" w:rsidRPr="00AA4E9A">
        <w:rPr>
          <w:sz w:val="20"/>
          <w:szCs w:val="20"/>
        </w:rPr>
        <w:t>the</w:t>
      </w:r>
      <w:r w:rsidR="004C5B95" w:rsidRPr="00AA4E9A">
        <w:rPr>
          <w:sz w:val="20"/>
          <w:szCs w:val="20"/>
        </w:rPr>
        <w:t xml:space="preserve"> USDA/APHIS</w:t>
      </w:r>
      <w:r w:rsidR="007832A2" w:rsidRPr="00AA4E9A">
        <w:rPr>
          <w:sz w:val="20"/>
          <w:szCs w:val="20"/>
        </w:rPr>
        <w:t xml:space="preserve"> </w:t>
      </w:r>
      <w:r w:rsidR="00122D63" w:rsidRPr="00AA4E9A">
        <w:rPr>
          <w:sz w:val="20"/>
          <w:szCs w:val="20"/>
        </w:rPr>
        <w:t xml:space="preserve">SO/SC </w:t>
      </w:r>
      <w:r w:rsidRPr="00AA4E9A">
        <w:rPr>
          <w:sz w:val="20"/>
          <w:szCs w:val="20"/>
        </w:rPr>
        <w:t xml:space="preserve">will </w:t>
      </w:r>
      <w:r w:rsidR="00A814D3" w:rsidRPr="00AA4E9A">
        <w:rPr>
          <w:sz w:val="20"/>
          <w:szCs w:val="20"/>
        </w:rPr>
        <w:t xml:space="preserve">be the primary contact with public health during the depopulation. </w:t>
      </w:r>
    </w:p>
    <w:p w14:paraId="1B493B2F" w14:textId="304D1A9B" w:rsidR="005F07AD" w:rsidRPr="00AA4E9A" w:rsidRDefault="005F07AD" w:rsidP="008F6F2C">
      <w:pPr>
        <w:pStyle w:val="ListParagraph"/>
        <w:numPr>
          <w:ilvl w:val="0"/>
          <w:numId w:val="18"/>
        </w:numPr>
        <w:spacing w:after="120"/>
        <w:rPr>
          <w:sz w:val="20"/>
          <w:szCs w:val="20"/>
        </w:rPr>
      </w:pPr>
      <w:r w:rsidRPr="00AA4E9A">
        <w:rPr>
          <w:sz w:val="20"/>
          <w:szCs w:val="20"/>
        </w:rPr>
        <w:t>USDA/APHIS will be responsible for sending weekly counts of mobilized responders</w:t>
      </w:r>
      <w:r w:rsidR="002C26C1">
        <w:rPr>
          <w:sz w:val="20"/>
          <w:szCs w:val="20"/>
        </w:rPr>
        <w:t xml:space="preserve"> at an Ohio incident</w:t>
      </w:r>
      <w:r w:rsidRPr="00AA4E9A">
        <w:rPr>
          <w:sz w:val="20"/>
          <w:szCs w:val="20"/>
        </w:rPr>
        <w:t xml:space="preserve"> </w:t>
      </w:r>
      <w:r w:rsidR="00A814D3" w:rsidRPr="00AA4E9A">
        <w:rPr>
          <w:sz w:val="20"/>
          <w:szCs w:val="20"/>
        </w:rPr>
        <w:t>to</w:t>
      </w:r>
      <w:r w:rsidR="00193EA7">
        <w:rPr>
          <w:sz w:val="20"/>
          <w:szCs w:val="20"/>
        </w:rPr>
        <w:t xml:space="preserve"> ODH, and ODH will send to the LHD where the incident is taking place. R</w:t>
      </w:r>
      <w:r w:rsidR="00A814D3" w:rsidRPr="00AA4E9A">
        <w:rPr>
          <w:sz w:val="20"/>
          <w:szCs w:val="20"/>
        </w:rPr>
        <w:t xml:space="preserve">esponders may </w:t>
      </w:r>
      <w:r w:rsidR="00060C59" w:rsidRPr="00AA4E9A">
        <w:rPr>
          <w:sz w:val="20"/>
          <w:szCs w:val="20"/>
        </w:rPr>
        <w:t xml:space="preserve">or may not </w:t>
      </w:r>
      <w:r w:rsidR="00A814D3" w:rsidRPr="00AA4E9A">
        <w:rPr>
          <w:sz w:val="20"/>
          <w:szCs w:val="20"/>
        </w:rPr>
        <w:t>be Ohio residents</w:t>
      </w:r>
      <w:r w:rsidR="00193EA7">
        <w:rPr>
          <w:sz w:val="20"/>
          <w:szCs w:val="20"/>
        </w:rPr>
        <w:t>, but will be treated as Ohio residents while working at an Ohio incident.</w:t>
      </w:r>
    </w:p>
    <w:p w14:paraId="63702ADA" w14:textId="3983609E" w:rsidR="007832A2" w:rsidRPr="00AA4E9A" w:rsidRDefault="007832A2" w:rsidP="008F6F2C">
      <w:pPr>
        <w:pStyle w:val="ListParagraph"/>
        <w:numPr>
          <w:ilvl w:val="0"/>
          <w:numId w:val="18"/>
        </w:numPr>
        <w:spacing w:after="120"/>
        <w:rPr>
          <w:sz w:val="20"/>
          <w:szCs w:val="20"/>
        </w:rPr>
      </w:pPr>
      <w:r w:rsidRPr="00AA4E9A">
        <w:rPr>
          <w:sz w:val="20"/>
          <w:szCs w:val="20"/>
        </w:rPr>
        <w:t xml:space="preserve">The </w:t>
      </w:r>
      <w:r w:rsidR="00BC7638" w:rsidRPr="00AA4E9A">
        <w:rPr>
          <w:sz w:val="20"/>
          <w:szCs w:val="20"/>
        </w:rPr>
        <w:t xml:space="preserve">USDA/APHIS </w:t>
      </w:r>
      <w:r w:rsidR="00122D63" w:rsidRPr="00AA4E9A">
        <w:rPr>
          <w:sz w:val="20"/>
          <w:szCs w:val="20"/>
        </w:rPr>
        <w:t xml:space="preserve">SO/SC </w:t>
      </w:r>
      <w:r w:rsidR="00BC7638" w:rsidRPr="00AA4E9A">
        <w:rPr>
          <w:sz w:val="20"/>
          <w:szCs w:val="20"/>
        </w:rPr>
        <w:t xml:space="preserve">are responsible for ensuring that responders are aware of reporting protocols for informing </w:t>
      </w:r>
      <w:r w:rsidRPr="00AA4E9A">
        <w:rPr>
          <w:sz w:val="20"/>
          <w:szCs w:val="20"/>
        </w:rPr>
        <w:t xml:space="preserve">the </w:t>
      </w:r>
      <w:r w:rsidR="00122D63" w:rsidRPr="00AA4E9A">
        <w:rPr>
          <w:sz w:val="20"/>
          <w:szCs w:val="20"/>
        </w:rPr>
        <w:t xml:space="preserve">SO/SC </w:t>
      </w:r>
      <w:r w:rsidR="00FE70E7" w:rsidRPr="00AA4E9A">
        <w:rPr>
          <w:sz w:val="20"/>
          <w:szCs w:val="20"/>
        </w:rPr>
        <w:t>in the even</w:t>
      </w:r>
      <w:r w:rsidR="00122D63" w:rsidRPr="00AA4E9A">
        <w:rPr>
          <w:sz w:val="20"/>
          <w:szCs w:val="20"/>
        </w:rPr>
        <w:t>t</w:t>
      </w:r>
      <w:r w:rsidR="00FE70E7" w:rsidRPr="00AA4E9A">
        <w:rPr>
          <w:sz w:val="20"/>
          <w:szCs w:val="20"/>
        </w:rPr>
        <w:t xml:space="preserve"> that they should develop symptoms consistent with influenza infection</w:t>
      </w:r>
      <w:r w:rsidR="00193EA7">
        <w:rPr>
          <w:sz w:val="20"/>
          <w:szCs w:val="20"/>
        </w:rPr>
        <w:t xml:space="preserve"> while they are mobilized</w:t>
      </w:r>
      <w:r w:rsidR="00FE70E7" w:rsidRPr="00AA4E9A">
        <w:rPr>
          <w:sz w:val="20"/>
          <w:szCs w:val="20"/>
        </w:rPr>
        <w:t>.</w:t>
      </w:r>
      <w:r w:rsidR="00122D63" w:rsidRPr="00AA4E9A">
        <w:rPr>
          <w:sz w:val="20"/>
          <w:szCs w:val="20"/>
        </w:rPr>
        <w:t xml:space="preserve"> </w:t>
      </w:r>
    </w:p>
    <w:p w14:paraId="1F2F0052" w14:textId="77777777" w:rsidR="002C26C1" w:rsidRDefault="00122D63" w:rsidP="008F6F2C">
      <w:pPr>
        <w:pStyle w:val="ListParagraph"/>
        <w:numPr>
          <w:ilvl w:val="0"/>
          <w:numId w:val="18"/>
        </w:numPr>
        <w:spacing w:after="120"/>
        <w:rPr>
          <w:sz w:val="20"/>
          <w:szCs w:val="20"/>
        </w:rPr>
      </w:pPr>
      <w:r w:rsidRPr="00AA4E9A">
        <w:rPr>
          <w:sz w:val="20"/>
          <w:szCs w:val="20"/>
        </w:rPr>
        <w:t>If a responder</w:t>
      </w:r>
      <w:r w:rsidR="007832A2" w:rsidRPr="00AA4E9A">
        <w:rPr>
          <w:sz w:val="20"/>
          <w:szCs w:val="20"/>
        </w:rPr>
        <w:t xml:space="preserve"> becomes ill during </w:t>
      </w:r>
      <w:r w:rsidR="00193EA7">
        <w:rPr>
          <w:sz w:val="20"/>
          <w:szCs w:val="20"/>
        </w:rPr>
        <w:t>his/her</w:t>
      </w:r>
      <w:r w:rsidR="007832A2" w:rsidRPr="00AA4E9A">
        <w:rPr>
          <w:sz w:val="20"/>
          <w:szCs w:val="20"/>
        </w:rPr>
        <w:t xml:space="preserve"> mobilization</w:t>
      </w:r>
    </w:p>
    <w:p w14:paraId="539069A1" w14:textId="77777777" w:rsidR="002C26C1" w:rsidRDefault="002C26C1" w:rsidP="002C26C1">
      <w:pPr>
        <w:pStyle w:val="ListParagraph"/>
        <w:numPr>
          <w:ilvl w:val="1"/>
          <w:numId w:val="18"/>
        </w:numPr>
        <w:spacing w:after="120"/>
        <w:rPr>
          <w:sz w:val="20"/>
          <w:szCs w:val="20"/>
        </w:rPr>
      </w:pPr>
      <w:r>
        <w:rPr>
          <w:sz w:val="20"/>
          <w:szCs w:val="20"/>
        </w:rPr>
        <w:t>T</w:t>
      </w:r>
      <w:r w:rsidR="007832A2" w:rsidRPr="00AA4E9A">
        <w:rPr>
          <w:sz w:val="20"/>
          <w:szCs w:val="20"/>
        </w:rPr>
        <w:t xml:space="preserve">he SO/SC will notify </w:t>
      </w:r>
      <w:r w:rsidR="00901FA1">
        <w:rPr>
          <w:sz w:val="20"/>
          <w:szCs w:val="20"/>
        </w:rPr>
        <w:t xml:space="preserve">the LHD immediately; if unable to reach the LHD then the SO/SC will contact </w:t>
      </w:r>
      <w:r w:rsidR="00193EA7">
        <w:rPr>
          <w:sz w:val="20"/>
          <w:szCs w:val="20"/>
        </w:rPr>
        <w:t>ODH</w:t>
      </w:r>
      <w:r w:rsidR="00901FA1">
        <w:rPr>
          <w:sz w:val="20"/>
          <w:szCs w:val="20"/>
        </w:rPr>
        <w:t xml:space="preserve"> </w:t>
      </w:r>
      <w:r w:rsidR="00901FA1" w:rsidRPr="00901FA1">
        <w:rPr>
          <w:sz w:val="20"/>
          <w:szCs w:val="20"/>
        </w:rPr>
        <w:t xml:space="preserve">at </w:t>
      </w:r>
      <w:r w:rsidR="00901FA1" w:rsidRPr="00901FA1">
        <w:rPr>
          <w:rFonts w:ascii="Calibri" w:hAnsi="Calibri"/>
          <w:sz w:val="20"/>
          <w:szCs w:val="20"/>
        </w:rPr>
        <w:t>614-722-7221</w:t>
      </w:r>
      <w:r w:rsidR="00D81399" w:rsidRPr="00AA4E9A">
        <w:rPr>
          <w:sz w:val="20"/>
          <w:szCs w:val="20"/>
        </w:rPr>
        <w:t xml:space="preserve">. </w:t>
      </w:r>
      <w:r w:rsidR="008E2AA6">
        <w:rPr>
          <w:sz w:val="20"/>
          <w:szCs w:val="20"/>
        </w:rPr>
        <w:t xml:space="preserve">The LHD </w:t>
      </w:r>
      <w:r w:rsidR="00D81399" w:rsidRPr="00AA4E9A">
        <w:rPr>
          <w:sz w:val="20"/>
          <w:szCs w:val="20"/>
        </w:rPr>
        <w:t>will</w:t>
      </w:r>
      <w:r w:rsidR="00E32903" w:rsidRPr="00AA4E9A">
        <w:rPr>
          <w:sz w:val="20"/>
          <w:szCs w:val="20"/>
        </w:rPr>
        <w:t xml:space="preserve"> ensure that the patient 1) accesses appropriate medical care, 2) has a respiratory specimen collected during their healthcare visit or by local health department staff, 3) follows appropriate isolation and infection prevention procedures.</w:t>
      </w:r>
    </w:p>
    <w:p w14:paraId="593DD74B" w14:textId="77777777" w:rsidR="002C26C1" w:rsidRDefault="009E2956" w:rsidP="002C26C1">
      <w:pPr>
        <w:pStyle w:val="ListParagraph"/>
        <w:numPr>
          <w:ilvl w:val="1"/>
          <w:numId w:val="18"/>
        </w:numPr>
        <w:spacing w:after="120"/>
        <w:rPr>
          <w:sz w:val="20"/>
          <w:szCs w:val="20"/>
        </w:rPr>
      </w:pPr>
      <w:r w:rsidRPr="002C26C1">
        <w:rPr>
          <w:sz w:val="20"/>
          <w:szCs w:val="20"/>
        </w:rPr>
        <w:t xml:space="preserve">If possible, the </w:t>
      </w:r>
      <w:r w:rsidR="00193EA7" w:rsidRPr="002C26C1">
        <w:rPr>
          <w:sz w:val="20"/>
          <w:szCs w:val="20"/>
        </w:rPr>
        <w:t xml:space="preserve">LHD will notify the </w:t>
      </w:r>
      <w:r w:rsidRPr="002C26C1">
        <w:rPr>
          <w:sz w:val="20"/>
          <w:szCs w:val="20"/>
        </w:rPr>
        <w:t>healthcare facility prior to the arrival of an ill HPAI incident responder so that appropriate infection prevention measures can be taken into consideration.</w:t>
      </w:r>
    </w:p>
    <w:p w14:paraId="1B70000F" w14:textId="34794232" w:rsidR="00C42F39" w:rsidRPr="002C26C1" w:rsidRDefault="00193EA7" w:rsidP="002C26C1">
      <w:pPr>
        <w:pStyle w:val="ListParagraph"/>
        <w:numPr>
          <w:ilvl w:val="1"/>
          <w:numId w:val="18"/>
        </w:numPr>
        <w:spacing w:after="120"/>
        <w:rPr>
          <w:sz w:val="20"/>
          <w:szCs w:val="20"/>
        </w:rPr>
      </w:pPr>
      <w:r w:rsidRPr="002C26C1">
        <w:rPr>
          <w:sz w:val="20"/>
          <w:szCs w:val="20"/>
        </w:rPr>
        <w:t>ODH will coordinate with the LHD to have r</w:t>
      </w:r>
      <w:r w:rsidR="00C42F39" w:rsidRPr="002C26C1">
        <w:rPr>
          <w:sz w:val="20"/>
          <w:szCs w:val="20"/>
        </w:rPr>
        <w:t xml:space="preserve">espiratory specimens sent to the Ohio Department of Health Laboratory for prompt testing by RT-PCR </w:t>
      </w:r>
      <w:r w:rsidR="00C42F39" w:rsidRPr="002C26C1">
        <w:rPr>
          <w:b/>
          <w:sz w:val="20"/>
          <w:szCs w:val="20"/>
        </w:rPr>
        <w:t xml:space="preserve">ONLY </w:t>
      </w:r>
      <w:r w:rsidR="00C42F39" w:rsidRPr="002C26C1">
        <w:rPr>
          <w:sz w:val="20"/>
          <w:szCs w:val="20"/>
        </w:rPr>
        <w:t xml:space="preserve">(reference </w:t>
      </w:r>
      <w:r w:rsidR="00C42F39" w:rsidRPr="002C26C1">
        <w:rPr>
          <w:i/>
          <w:sz w:val="20"/>
          <w:szCs w:val="20"/>
        </w:rPr>
        <w:t>“Collection and Submission of Suspected Novel Influenza A Specimens”</w:t>
      </w:r>
      <w:r w:rsidR="00C42F39" w:rsidRPr="002C26C1">
        <w:rPr>
          <w:sz w:val="20"/>
          <w:szCs w:val="20"/>
        </w:rPr>
        <w:t xml:space="preserve"> for specimen collection and submission guidance).  Rapid influenza testing is </w:t>
      </w:r>
      <w:r w:rsidR="00C42F39" w:rsidRPr="002C26C1">
        <w:rPr>
          <w:b/>
          <w:sz w:val="20"/>
          <w:szCs w:val="20"/>
        </w:rPr>
        <w:t>NOT</w:t>
      </w:r>
      <w:r w:rsidR="00C42F39" w:rsidRPr="002C26C1">
        <w:rPr>
          <w:sz w:val="20"/>
          <w:szCs w:val="20"/>
        </w:rPr>
        <w:t xml:space="preserve"> an acceptable test for HPAI incident responders who become ill.</w:t>
      </w:r>
      <w:r w:rsidR="00C42F39" w:rsidRPr="002C26C1">
        <w:rPr>
          <w:sz w:val="20"/>
          <w:szCs w:val="20"/>
        </w:rPr>
        <w:br/>
      </w:r>
      <w:r w:rsidR="00C42F39" w:rsidRPr="002C26C1">
        <w:rPr>
          <w:b/>
          <w:sz w:val="20"/>
          <w:szCs w:val="20"/>
        </w:rPr>
        <w:t xml:space="preserve">NOTE: While there is no charge for the testing performed at the Ohio Department of Health Laboratory, the cost of any clinical care (including the collection of the specimen by the healthcare provider) is </w:t>
      </w:r>
      <w:r w:rsidR="002C26C1" w:rsidRPr="002C26C1">
        <w:rPr>
          <w:b/>
          <w:sz w:val="20"/>
          <w:szCs w:val="20"/>
        </w:rPr>
        <w:t>not covered by ODH</w:t>
      </w:r>
      <w:r w:rsidR="00C42F39" w:rsidRPr="002C26C1">
        <w:rPr>
          <w:b/>
          <w:sz w:val="20"/>
          <w:szCs w:val="20"/>
        </w:rPr>
        <w:t>.</w:t>
      </w:r>
    </w:p>
    <w:p w14:paraId="32BEF087" w14:textId="19C72725" w:rsidR="0021443E" w:rsidRPr="00AA4E9A" w:rsidRDefault="00193EA7" w:rsidP="002C26C1">
      <w:pPr>
        <w:pStyle w:val="ListParagraph"/>
        <w:numPr>
          <w:ilvl w:val="1"/>
          <w:numId w:val="18"/>
        </w:numPr>
        <w:spacing w:after="120"/>
        <w:rPr>
          <w:sz w:val="20"/>
          <w:szCs w:val="20"/>
        </w:rPr>
      </w:pPr>
      <w:r>
        <w:rPr>
          <w:sz w:val="20"/>
          <w:szCs w:val="20"/>
        </w:rPr>
        <w:t>The LHD</w:t>
      </w:r>
      <w:r w:rsidR="004A6DA3" w:rsidRPr="00AA4E9A">
        <w:rPr>
          <w:sz w:val="20"/>
          <w:szCs w:val="20"/>
        </w:rPr>
        <w:t xml:space="preserve"> </w:t>
      </w:r>
      <w:r w:rsidR="004C5B95" w:rsidRPr="00AA4E9A">
        <w:rPr>
          <w:sz w:val="20"/>
          <w:szCs w:val="20"/>
        </w:rPr>
        <w:t xml:space="preserve">will </w:t>
      </w:r>
      <w:r w:rsidR="004A6DA3" w:rsidRPr="00AA4E9A">
        <w:rPr>
          <w:sz w:val="20"/>
          <w:szCs w:val="20"/>
        </w:rPr>
        <w:t xml:space="preserve">complete the </w:t>
      </w:r>
      <w:r w:rsidR="004A6DA3" w:rsidRPr="00AA4E9A">
        <w:rPr>
          <w:b/>
          <w:i/>
          <w:sz w:val="20"/>
          <w:szCs w:val="20"/>
        </w:rPr>
        <w:t>Avian Influenza Initial Case Investigation Form</w:t>
      </w:r>
      <w:r w:rsidR="002E75BF">
        <w:rPr>
          <w:b/>
          <w:i/>
          <w:sz w:val="20"/>
          <w:szCs w:val="20"/>
        </w:rPr>
        <w:t xml:space="preserve">, </w:t>
      </w:r>
      <w:r w:rsidR="004A6DA3" w:rsidRPr="00AA4E9A">
        <w:rPr>
          <w:sz w:val="20"/>
          <w:szCs w:val="20"/>
        </w:rPr>
        <w:t xml:space="preserve">a </w:t>
      </w:r>
      <w:r w:rsidR="008805CE">
        <w:rPr>
          <w:b/>
          <w:i/>
          <w:sz w:val="20"/>
          <w:szCs w:val="20"/>
        </w:rPr>
        <w:t>CDC Form 50.34</w:t>
      </w:r>
      <w:r w:rsidR="004A6DA3" w:rsidRPr="00AA4E9A">
        <w:rPr>
          <w:sz w:val="20"/>
          <w:szCs w:val="20"/>
        </w:rPr>
        <w:t xml:space="preserve"> (electronic copy)</w:t>
      </w:r>
      <w:r w:rsidR="002A75A9">
        <w:rPr>
          <w:sz w:val="20"/>
          <w:szCs w:val="20"/>
        </w:rPr>
        <w:t xml:space="preserve">, and an </w:t>
      </w:r>
      <w:r w:rsidR="002A75A9" w:rsidRPr="002A75A9">
        <w:rPr>
          <w:b/>
          <w:sz w:val="20"/>
          <w:szCs w:val="20"/>
        </w:rPr>
        <w:t xml:space="preserve">ODH Microbiology Submission Form </w:t>
      </w:r>
      <w:r w:rsidR="004A6DA3" w:rsidRPr="00AA4E9A">
        <w:rPr>
          <w:sz w:val="20"/>
          <w:szCs w:val="20"/>
        </w:rPr>
        <w:t xml:space="preserve">and </w:t>
      </w:r>
      <w:r w:rsidR="004A6DA3" w:rsidRPr="00AA4E9A">
        <w:rPr>
          <w:b/>
          <w:sz w:val="20"/>
          <w:szCs w:val="20"/>
        </w:rPr>
        <w:t xml:space="preserve">enter the case into </w:t>
      </w:r>
      <w:r w:rsidR="005A18A6">
        <w:rPr>
          <w:b/>
          <w:sz w:val="20"/>
          <w:szCs w:val="20"/>
        </w:rPr>
        <w:t>the Ohio Disease Reporting System (</w:t>
      </w:r>
      <w:r w:rsidR="004A6DA3" w:rsidRPr="00AA4E9A">
        <w:rPr>
          <w:b/>
          <w:sz w:val="20"/>
          <w:szCs w:val="20"/>
        </w:rPr>
        <w:t>ODRS</w:t>
      </w:r>
      <w:r w:rsidR="005A18A6">
        <w:rPr>
          <w:b/>
          <w:sz w:val="20"/>
          <w:szCs w:val="20"/>
        </w:rPr>
        <w:t>)</w:t>
      </w:r>
      <w:r w:rsidR="004A6DA3" w:rsidRPr="00AA4E9A">
        <w:rPr>
          <w:sz w:val="20"/>
          <w:szCs w:val="20"/>
        </w:rPr>
        <w:t xml:space="preserve"> </w:t>
      </w:r>
      <w:r w:rsidR="004A6DA3" w:rsidRPr="00AA4E9A">
        <w:rPr>
          <w:b/>
          <w:sz w:val="20"/>
          <w:szCs w:val="20"/>
        </w:rPr>
        <w:t>as a Suspect Novel Influenza A</w:t>
      </w:r>
      <w:r w:rsidR="005A18A6">
        <w:rPr>
          <w:b/>
          <w:sz w:val="20"/>
          <w:szCs w:val="20"/>
        </w:rPr>
        <w:t xml:space="preserve"> case</w:t>
      </w:r>
      <w:r w:rsidR="004A6DA3" w:rsidRPr="00AA4E9A">
        <w:rPr>
          <w:sz w:val="20"/>
          <w:szCs w:val="20"/>
        </w:rPr>
        <w:t xml:space="preserve">.  The completed forms </w:t>
      </w:r>
      <w:r w:rsidR="00880BE1">
        <w:rPr>
          <w:sz w:val="20"/>
          <w:szCs w:val="20"/>
        </w:rPr>
        <w:t>will</w:t>
      </w:r>
      <w:r w:rsidR="004A6DA3" w:rsidRPr="00AA4E9A">
        <w:rPr>
          <w:sz w:val="20"/>
          <w:szCs w:val="20"/>
        </w:rPr>
        <w:t xml:space="preserve"> be uploaded to the </w:t>
      </w:r>
      <w:r w:rsidR="004A6DA3" w:rsidRPr="00AA4E9A">
        <w:rPr>
          <w:b/>
          <w:sz w:val="20"/>
          <w:szCs w:val="20"/>
        </w:rPr>
        <w:t>Administration</w:t>
      </w:r>
      <w:r w:rsidR="004A6DA3" w:rsidRPr="00AA4E9A">
        <w:rPr>
          <w:sz w:val="20"/>
          <w:szCs w:val="20"/>
        </w:rPr>
        <w:t xml:space="preserve"> section in the ODRS case summary using the “Add Document” feature.</w:t>
      </w:r>
    </w:p>
    <w:p w14:paraId="621E43E8" w14:textId="6CDE6012" w:rsidR="00EB117F" w:rsidRPr="00AA4E9A" w:rsidRDefault="00880BE1" w:rsidP="008F6F2C">
      <w:pPr>
        <w:pStyle w:val="ListParagraph"/>
        <w:numPr>
          <w:ilvl w:val="0"/>
          <w:numId w:val="18"/>
        </w:numPr>
        <w:spacing w:after="120"/>
        <w:rPr>
          <w:sz w:val="20"/>
          <w:szCs w:val="20"/>
        </w:rPr>
      </w:pPr>
      <w:r>
        <w:rPr>
          <w:sz w:val="20"/>
          <w:szCs w:val="20"/>
        </w:rPr>
        <w:t>The LHD</w:t>
      </w:r>
      <w:r w:rsidR="00060C59" w:rsidRPr="00AA4E9A">
        <w:rPr>
          <w:sz w:val="20"/>
          <w:szCs w:val="20"/>
        </w:rPr>
        <w:t xml:space="preserve"> </w:t>
      </w:r>
      <w:r w:rsidR="002C26C1">
        <w:rPr>
          <w:sz w:val="20"/>
          <w:szCs w:val="20"/>
        </w:rPr>
        <w:t>will</w:t>
      </w:r>
      <w:r w:rsidR="00D81399" w:rsidRPr="00AA4E9A">
        <w:rPr>
          <w:sz w:val="20"/>
          <w:szCs w:val="20"/>
        </w:rPr>
        <w:t xml:space="preserve"> be asked to</w:t>
      </w:r>
      <w:r w:rsidR="00060C59" w:rsidRPr="00AA4E9A">
        <w:rPr>
          <w:sz w:val="20"/>
          <w:szCs w:val="20"/>
        </w:rPr>
        <w:t xml:space="preserve"> send ODH a list</w:t>
      </w:r>
      <w:r w:rsidR="00D81399" w:rsidRPr="00AA4E9A">
        <w:rPr>
          <w:sz w:val="20"/>
          <w:szCs w:val="20"/>
        </w:rPr>
        <w:t xml:space="preserve"> with updates on mobilized responders who bec</w:t>
      </w:r>
      <w:r w:rsidR="004C5B95" w:rsidRPr="00AA4E9A">
        <w:rPr>
          <w:sz w:val="20"/>
          <w:szCs w:val="20"/>
        </w:rPr>
        <w:t>o</w:t>
      </w:r>
      <w:r w:rsidR="00060C59" w:rsidRPr="00AA4E9A">
        <w:rPr>
          <w:sz w:val="20"/>
          <w:szCs w:val="20"/>
        </w:rPr>
        <w:t>me ill</w:t>
      </w:r>
      <w:r w:rsidR="00A678CF">
        <w:rPr>
          <w:sz w:val="20"/>
          <w:szCs w:val="20"/>
        </w:rPr>
        <w:t xml:space="preserve"> on a daily basis.</w:t>
      </w:r>
    </w:p>
    <w:p w14:paraId="6F033DC9" w14:textId="6D0DF838" w:rsidR="00180813" w:rsidRPr="00180813" w:rsidRDefault="008F6F2C" w:rsidP="00180813">
      <w:pPr>
        <w:spacing w:after="120"/>
        <w:rPr>
          <w:sz w:val="20"/>
          <w:szCs w:val="20"/>
        </w:rPr>
      </w:pPr>
      <w:r>
        <w:rPr>
          <w:b/>
          <w:sz w:val="20"/>
          <w:szCs w:val="20"/>
        </w:rPr>
        <w:t xml:space="preserve">6. </w:t>
      </w:r>
      <w:r w:rsidR="0021443E" w:rsidRPr="00AA4E9A">
        <w:rPr>
          <w:b/>
          <w:sz w:val="20"/>
          <w:szCs w:val="20"/>
        </w:rPr>
        <w:t xml:space="preserve">Monitoring of </w:t>
      </w:r>
      <w:r w:rsidR="00874464">
        <w:rPr>
          <w:b/>
          <w:sz w:val="20"/>
          <w:szCs w:val="20"/>
          <w:u w:val="single"/>
        </w:rPr>
        <w:t>d</w:t>
      </w:r>
      <w:r w:rsidR="00E3432D" w:rsidRPr="00AA4E9A">
        <w:rPr>
          <w:b/>
          <w:sz w:val="20"/>
          <w:szCs w:val="20"/>
          <w:u w:val="single"/>
        </w:rPr>
        <w:t>emobilized</w:t>
      </w:r>
      <w:r w:rsidR="00E3432D" w:rsidRPr="00AA4E9A">
        <w:rPr>
          <w:b/>
          <w:sz w:val="20"/>
          <w:szCs w:val="20"/>
        </w:rPr>
        <w:t xml:space="preserve"> </w:t>
      </w:r>
      <w:r w:rsidR="00874464">
        <w:rPr>
          <w:b/>
          <w:sz w:val="20"/>
          <w:szCs w:val="20"/>
        </w:rPr>
        <w:t>r</w:t>
      </w:r>
      <w:r w:rsidR="0021443E" w:rsidRPr="00AA4E9A">
        <w:rPr>
          <w:b/>
          <w:sz w:val="20"/>
          <w:szCs w:val="20"/>
        </w:rPr>
        <w:t>esponders</w:t>
      </w:r>
      <w:r w:rsidR="008B19CE" w:rsidRPr="00AA4E9A">
        <w:rPr>
          <w:b/>
          <w:sz w:val="20"/>
          <w:szCs w:val="20"/>
        </w:rPr>
        <w:t xml:space="preserve"> </w:t>
      </w:r>
      <w:r w:rsidR="008B19CE" w:rsidRPr="00AA4E9A">
        <w:rPr>
          <w:sz w:val="20"/>
          <w:szCs w:val="20"/>
        </w:rPr>
        <w:t xml:space="preserve">(these instructions also apply to </w:t>
      </w:r>
      <w:r w:rsidR="00B950A2" w:rsidRPr="00AA4E9A">
        <w:rPr>
          <w:sz w:val="20"/>
          <w:szCs w:val="20"/>
        </w:rPr>
        <w:t xml:space="preserve">farm staff at affected facilities and </w:t>
      </w:r>
      <w:r w:rsidR="008B19CE" w:rsidRPr="00AA4E9A">
        <w:rPr>
          <w:sz w:val="20"/>
          <w:szCs w:val="20"/>
        </w:rPr>
        <w:t>individuals exposed to</w:t>
      </w:r>
      <w:r w:rsidR="008B19CE" w:rsidRPr="00AA4E9A">
        <w:rPr>
          <w:b/>
          <w:sz w:val="20"/>
          <w:szCs w:val="20"/>
        </w:rPr>
        <w:t xml:space="preserve"> </w:t>
      </w:r>
      <w:r w:rsidR="008B19CE" w:rsidRPr="00AA4E9A">
        <w:rPr>
          <w:sz w:val="20"/>
          <w:szCs w:val="20"/>
        </w:rPr>
        <w:t>HPAI affected backyard poultry flocks, wild, or captive-wild birds)</w:t>
      </w:r>
      <w:r w:rsidR="00180813">
        <w:rPr>
          <w:sz w:val="20"/>
          <w:szCs w:val="20"/>
        </w:rPr>
        <w:t>.</w:t>
      </w:r>
    </w:p>
    <w:p w14:paraId="19FB1162" w14:textId="2CDF3F8C" w:rsidR="00060C59" w:rsidRPr="00946938" w:rsidRDefault="00180813" w:rsidP="00DD7CB0">
      <w:pPr>
        <w:pStyle w:val="ListParagraph"/>
        <w:numPr>
          <w:ilvl w:val="0"/>
          <w:numId w:val="23"/>
        </w:numPr>
        <w:spacing w:after="120"/>
        <w:rPr>
          <w:b/>
          <w:sz w:val="20"/>
          <w:szCs w:val="20"/>
        </w:rPr>
      </w:pPr>
      <w:r>
        <w:rPr>
          <w:sz w:val="20"/>
          <w:szCs w:val="20"/>
        </w:rPr>
        <w:t>Monitoring will take place for 10 da</w:t>
      </w:r>
      <w:r w:rsidR="00CF4154">
        <w:rPr>
          <w:sz w:val="20"/>
          <w:szCs w:val="20"/>
        </w:rPr>
        <w:t>ys after the responder returns h</w:t>
      </w:r>
      <w:r>
        <w:rPr>
          <w:sz w:val="20"/>
          <w:szCs w:val="20"/>
        </w:rPr>
        <w:t xml:space="preserve">ome. </w:t>
      </w:r>
      <w:r w:rsidR="004C5B95" w:rsidRPr="00DD7CB0">
        <w:rPr>
          <w:sz w:val="20"/>
          <w:szCs w:val="20"/>
        </w:rPr>
        <w:t>Upon receipt of information regarding demobilized responders</w:t>
      </w:r>
      <w:r w:rsidR="008B19CE" w:rsidRPr="00DD7CB0">
        <w:rPr>
          <w:sz w:val="20"/>
          <w:szCs w:val="20"/>
        </w:rPr>
        <w:t xml:space="preserve"> (or other exposed individuals) residing </w:t>
      </w:r>
      <w:r w:rsidR="004C5B95" w:rsidRPr="00DD7CB0">
        <w:rPr>
          <w:sz w:val="20"/>
          <w:szCs w:val="20"/>
        </w:rPr>
        <w:t>in a</w:t>
      </w:r>
      <w:r w:rsidR="008B19CE" w:rsidRPr="00DD7CB0">
        <w:rPr>
          <w:sz w:val="20"/>
          <w:szCs w:val="20"/>
        </w:rPr>
        <w:t xml:space="preserve"> particular</w:t>
      </w:r>
      <w:r w:rsidR="004C5B95" w:rsidRPr="00DD7CB0">
        <w:rPr>
          <w:sz w:val="20"/>
          <w:szCs w:val="20"/>
        </w:rPr>
        <w:t xml:space="preserve"> jurisdiction</w:t>
      </w:r>
      <w:r w:rsidR="00D56551" w:rsidRPr="00DD7CB0">
        <w:rPr>
          <w:sz w:val="20"/>
          <w:szCs w:val="20"/>
        </w:rPr>
        <w:t xml:space="preserve">, </w:t>
      </w:r>
      <w:r w:rsidR="00060C59" w:rsidRPr="00DD7CB0">
        <w:rPr>
          <w:sz w:val="20"/>
          <w:szCs w:val="20"/>
        </w:rPr>
        <w:t xml:space="preserve">the appropriate local health department </w:t>
      </w:r>
      <w:r w:rsidR="00D56551" w:rsidRPr="00DD7CB0">
        <w:rPr>
          <w:sz w:val="20"/>
          <w:szCs w:val="20"/>
        </w:rPr>
        <w:t>will</w:t>
      </w:r>
      <w:r w:rsidR="00060C59" w:rsidRPr="00DD7CB0">
        <w:rPr>
          <w:sz w:val="20"/>
          <w:szCs w:val="20"/>
        </w:rPr>
        <w:t xml:space="preserve"> begin the monitoring of</w:t>
      </w:r>
      <w:r w:rsidR="008B19CE" w:rsidRPr="00DD7CB0">
        <w:rPr>
          <w:sz w:val="20"/>
          <w:szCs w:val="20"/>
        </w:rPr>
        <w:t xml:space="preserve"> these</w:t>
      </w:r>
      <w:r w:rsidR="00060C59" w:rsidRPr="00DD7CB0">
        <w:rPr>
          <w:sz w:val="20"/>
          <w:szCs w:val="20"/>
        </w:rPr>
        <w:t xml:space="preserve"> </w:t>
      </w:r>
      <w:r w:rsidR="008B19CE" w:rsidRPr="00DD7CB0">
        <w:rPr>
          <w:sz w:val="20"/>
          <w:szCs w:val="20"/>
        </w:rPr>
        <w:t>responders</w:t>
      </w:r>
      <w:r w:rsidR="00060C59" w:rsidRPr="00DD7CB0">
        <w:rPr>
          <w:sz w:val="20"/>
          <w:szCs w:val="20"/>
        </w:rPr>
        <w:t>.</w:t>
      </w:r>
    </w:p>
    <w:p w14:paraId="2EB1A748" w14:textId="6BE21417" w:rsidR="00946938" w:rsidRPr="00DD7CB0" w:rsidRDefault="00946938" w:rsidP="00DD7CB0">
      <w:pPr>
        <w:pStyle w:val="ListParagraph"/>
        <w:numPr>
          <w:ilvl w:val="0"/>
          <w:numId w:val="23"/>
        </w:numPr>
        <w:spacing w:after="120"/>
        <w:rPr>
          <w:b/>
          <w:sz w:val="20"/>
          <w:szCs w:val="20"/>
        </w:rPr>
      </w:pPr>
      <w:r>
        <w:rPr>
          <w:sz w:val="20"/>
          <w:szCs w:val="20"/>
        </w:rPr>
        <w:t xml:space="preserve">In cases where the LHD is notified after the date </w:t>
      </w:r>
      <w:r w:rsidR="00A81485">
        <w:rPr>
          <w:sz w:val="20"/>
          <w:szCs w:val="20"/>
        </w:rPr>
        <w:t xml:space="preserve">of </w:t>
      </w:r>
      <w:r w:rsidR="00251EE7">
        <w:rPr>
          <w:sz w:val="20"/>
          <w:szCs w:val="20"/>
        </w:rPr>
        <w:t xml:space="preserve">the responder’s return, Day 1 of monitoring should be considered the </w:t>
      </w:r>
      <w:r w:rsidR="001611AE">
        <w:rPr>
          <w:sz w:val="20"/>
          <w:szCs w:val="20"/>
        </w:rPr>
        <w:t>day after</w:t>
      </w:r>
      <w:r w:rsidR="00251EE7">
        <w:rPr>
          <w:sz w:val="20"/>
          <w:szCs w:val="20"/>
        </w:rPr>
        <w:t xml:space="preserve"> the responder returns to Ohio. </w:t>
      </w:r>
    </w:p>
    <w:p w14:paraId="4FD6897C" w14:textId="77777777" w:rsidR="00E3432D" w:rsidRPr="00DD7CB0" w:rsidRDefault="00E3432D" w:rsidP="00DD7CB0">
      <w:pPr>
        <w:pStyle w:val="ListParagraph"/>
        <w:numPr>
          <w:ilvl w:val="0"/>
          <w:numId w:val="23"/>
        </w:numPr>
        <w:rPr>
          <w:sz w:val="20"/>
          <w:szCs w:val="20"/>
        </w:rPr>
      </w:pPr>
      <w:r w:rsidRPr="00DD7CB0">
        <w:rPr>
          <w:sz w:val="20"/>
          <w:szCs w:val="20"/>
        </w:rPr>
        <w:t>Because there have been no reported cases of HPAI in humans, it is unclear how</w:t>
      </w:r>
      <w:r w:rsidR="00347A37" w:rsidRPr="00DD7CB0">
        <w:rPr>
          <w:sz w:val="20"/>
          <w:szCs w:val="20"/>
        </w:rPr>
        <w:t xml:space="preserve"> this disease could manifest in a human host. </w:t>
      </w:r>
      <w:r w:rsidR="00060C59" w:rsidRPr="00DD7CB0">
        <w:rPr>
          <w:sz w:val="20"/>
          <w:szCs w:val="20"/>
        </w:rPr>
        <w:t xml:space="preserve">For that reason, </w:t>
      </w:r>
      <w:r w:rsidR="008B19CE" w:rsidRPr="00DD7CB0">
        <w:rPr>
          <w:sz w:val="20"/>
          <w:szCs w:val="20"/>
        </w:rPr>
        <w:t xml:space="preserve">per CDC’s recommendation, </w:t>
      </w:r>
      <w:r w:rsidR="00060C59" w:rsidRPr="00DD7CB0">
        <w:rPr>
          <w:sz w:val="20"/>
          <w:szCs w:val="20"/>
        </w:rPr>
        <w:t>we will monitor for the onset of any of the following symptoms:</w:t>
      </w:r>
    </w:p>
    <w:p w14:paraId="74652C51" w14:textId="648D424E" w:rsidR="00E7717E" w:rsidRPr="00AA4E9A" w:rsidRDefault="005A5009" w:rsidP="00E7717E">
      <w:pPr>
        <w:rPr>
          <w:sz w:val="20"/>
          <w:szCs w:val="20"/>
        </w:rPr>
      </w:pPr>
      <w:r w:rsidRPr="00AA4E9A">
        <w:rPr>
          <w:rFonts w:cs="Times New Roman"/>
          <w:noProof/>
          <w:sz w:val="20"/>
          <w:szCs w:val="20"/>
        </w:rPr>
        <mc:AlternateContent>
          <mc:Choice Requires="wps">
            <w:drawing>
              <wp:anchor distT="0" distB="0" distL="114300" distR="114300" simplePos="0" relativeHeight="251660288" behindDoc="0" locked="0" layoutInCell="1" allowOverlap="1" wp14:anchorId="533B0499" wp14:editId="016F8A6A">
                <wp:simplePos x="0" y="0"/>
                <wp:positionH relativeFrom="margin">
                  <wp:posOffset>3495675</wp:posOffset>
                </wp:positionH>
                <wp:positionV relativeFrom="paragraph">
                  <wp:posOffset>22225</wp:posOffset>
                </wp:positionV>
                <wp:extent cx="2209800" cy="14033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2209800" cy="1403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B1744D" w14:textId="77777777" w:rsidR="00A678CF" w:rsidRPr="00AA4E9A" w:rsidRDefault="00A678CF" w:rsidP="00E3432D">
                            <w:pPr>
                              <w:pStyle w:val="ListParagraph"/>
                              <w:numPr>
                                <w:ilvl w:val="0"/>
                                <w:numId w:val="4"/>
                              </w:numPr>
                              <w:spacing w:after="0" w:line="240" w:lineRule="auto"/>
                              <w:ind w:left="900"/>
                              <w:rPr>
                                <w:rFonts w:cs="Times New Roman"/>
                                <w:sz w:val="20"/>
                                <w:szCs w:val="20"/>
                              </w:rPr>
                            </w:pPr>
                            <w:r w:rsidRPr="00AA4E9A">
                              <w:rPr>
                                <w:rFonts w:cs="Times New Roman"/>
                                <w:sz w:val="20"/>
                                <w:szCs w:val="20"/>
                              </w:rPr>
                              <w:t>Fatigue (feeling very tired)</w:t>
                            </w:r>
                          </w:p>
                          <w:p w14:paraId="3DC76E90" w14:textId="77777777" w:rsidR="00A678CF" w:rsidRPr="00AA4E9A" w:rsidRDefault="00A678CF"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Muscle or body aches</w:t>
                            </w:r>
                          </w:p>
                          <w:p w14:paraId="26E953D2" w14:textId="77777777" w:rsidR="00A678CF" w:rsidRPr="00AA4E9A" w:rsidRDefault="00A678CF"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Headaches</w:t>
                            </w:r>
                          </w:p>
                          <w:p w14:paraId="60415A08" w14:textId="77777777" w:rsidR="00A678CF" w:rsidRPr="00AA4E9A" w:rsidRDefault="00A678CF"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Nausea</w:t>
                            </w:r>
                          </w:p>
                          <w:p w14:paraId="4627CE55" w14:textId="77777777" w:rsidR="00A678CF" w:rsidRPr="00AA4E9A" w:rsidRDefault="00A678CF"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Vomiting</w:t>
                            </w:r>
                          </w:p>
                          <w:p w14:paraId="00235C2A" w14:textId="77777777" w:rsidR="00A678CF" w:rsidRPr="00AA4E9A" w:rsidRDefault="00A678CF"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Diarrhea</w:t>
                            </w:r>
                          </w:p>
                          <w:p w14:paraId="67935D18" w14:textId="77777777" w:rsidR="00A678CF" w:rsidRPr="00AA4E9A" w:rsidRDefault="00A678CF"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Seizures</w:t>
                            </w:r>
                          </w:p>
                          <w:p w14:paraId="1B675783" w14:textId="77777777" w:rsidR="00A678CF" w:rsidRPr="00AA4E9A" w:rsidRDefault="00A678CF"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Rash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5.25pt;margin-top:1.75pt;width:174pt;height:11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" fillcolor="white [3201]" stroked="f" strokeweight=".5pt">
                <v:textbox>
                  <w:txbxContent>
                    <w:p w14:paraId="07B1744D" w14:textId="77777777" w:rsidR="00946938" w:rsidRPr="00AA4E9A" w:rsidRDefault="00946938" w:rsidP="00E3432D">
                      <w:pPr>
                        <w:pStyle w:val="ListParagraph"/>
                        <w:numPr>
                          <w:ilvl w:val="0"/>
                          <w:numId w:val="4"/>
                        </w:numPr>
                        <w:spacing w:after="0" w:line="240" w:lineRule="auto"/>
                        <w:ind w:left="900"/>
                        <w:rPr>
                          <w:rFonts w:cs="Times New Roman"/>
                          <w:sz w:val="20"/>
                          <w:szCs w:val="20"/>
                        </w:rPr>
                      </w:pPr>
                      <w:r w:rsidRPr="00AA4E9A">
                        <w:rPr>
                          <w:rFonts w:cs="Times New Roman"/>
                          <w:sz w:val="20"/>
                          <w:szCs w:val="20"/>
                        </w:rPr>
                        <w:t>Fatigue (feeling very tired)</w:t>
                      </w:r>
                    </w:p>
                    <w:p w14:paraId="3DC76E90" w14:textId="77777777" w:rsidR="00946938" w:rsidRPr="00AA4E9A" w:rsidRDefault="00946938"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Muscle or body aches</w:t>
                      </w:r>
                    </w:p>
                    <w:p w14:paraId="26E953D2" w14:textId="77777777" w:rsidR="00946938" w:rsidRPr="00AA4E9A" w:rsidRDefault="00946938"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Headaches</w:t>
                      </w:r>
                    </w:p>
                    <w:p w14:paraId="60415A08" w14:textId="77777777" w:rsidR="00946938" w:rsidRPr="00AA4E9A" w:rsidRDefault="00946938"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Nausea</w:t>
                      </w:r>
                    </w:p>
                    <w:p w14:paraId="4627CE55" w14:textId="77777777" w:rsidR="00946938" w:rsidRPr="00AA4E9A" w:rsidRDefault="00946938"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Vomiting</w:t>
                      </w:r>
                    </w:p>
                    <w:p w14:paraId="00235C2A" w14:textId="77777777" w:rsidR="00946938" w:rsidRPr="00AA4E9A" w:rsidRDefault="00946938"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Diarrhea</w:t>
                      </w:r>
                    </w:p>
                    <w:p w14:paraId="67935D18" w14:textId="77777777" w:rsidR="00946938" w:rsidRPr="00AA4E9A" w:rsidRDefault="00946938"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Seizures</w:t>
                      </w:r>
                    </w:p>
                    <w:p w14:paraId="1B675783" w14:textId="77777777" w:rsidR="00946938" w:rsidRPr="00AA4E9A" w:rsidRDefault="00946938" w:rsidP="00E7717E">
                      <w:pPr>
                        <w:pStyle w:val="ListParagraph"/>
                        <w:numPr>
                          <w:ilvl w:val="0"/>
                          <w:numId w:val="4"/>
                        </w:numPr>
                        <w:spacing w:after="0" w:line="240" w:lineRule="auto"/>
                        <w:ind w:left="900"/>
                        <w:rPr>
                          <w:rFonts w:cs="Times New Roman"/>
                          <w:sz w:val="20"/>
                          <w:szCs w:val="20"/>
                        </w:rPr>
                      </w:pPr>
                      <w:r w:rsidRPr="00AA4E9A">
                        <w:rPr>
                          <w:rFonts w:cs="Times New Roman"/>
                          <w:sz w:val="20"/>
                          <w:szCs w:val="20"/>
                        </w:rPr>
                        <w:t>Rash</w:t>
                      </w:r>
                    </w:p>
                  </w:txbxContent>
                </v:textbox>
                <w10:wrap anchorx="margin"/>
              </v:shape>
            </w:pict>
          </mc:Fallback>
        </mc:AlternateContent>
      </w:r>
      <w:r w:rsidR="00B950A2" w:rsidRPr="00AA4E9A">
        <w:rPr>
          <w:rFonts w:cs="Times New Roman"/>
          <w:noProof/>
          <w:sz w:val="20"/>
          <w:szCs w:val="20"/>
        </w:rPr>
        <mc:AlternateContent>
          <mc:Choice Requires="wps">
            <w:drawing>
              <wp:anchor distT="0" distB="0" distL="114300" distR="114300" simplePos="0" relativeHeight="251659264" behindDoc="0" locked="0" layoutInCell="1" allowOverlap="1" wp14:anchorId="6CC23028" wp14:editId="1A359C3B">
                <wp:simplePos x="0" y="0"/>
                <wp:positionH relativeFrom="margin">
                  <wp:posOffset>82550</wp:posOffset>
                </wp:positionH>
                <wp:positionV relativeFrom="paragraph">
                  <wp:posOffset>24765</wp:posOffset>
                </wp:positionV>
                <wp:extent cx="3632200" cy="1403350"/>
                <wp:effectExtent l="0" t="0" r="6350" b="6350"/>
                <wp:wrapNone/>
                <wp:docPr id="1" name="Text Box 1"/>
                <wp:cNvGraphicFramePr/>
                <a:graphic xmlns:a="http://schemas.openxmlformats.org/drawingml/2006/main">
                  <a:graphicData uri="http://schemas.microsoft.com/office/word/2010/wordprocessingShape">
                    <wps:wsp>
                      <wps:cNvSpPr txBox="1"/>
                      <wps:spPr>
                        <a:xfrm>
                          <a:off x="0" y="0"/>
                          <a:ext cx="3632200" cy="1403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BAC63B" w14:textId="77777777" w:rsidR="00A678CF" w:rsidRPr="00AA4E9A" w:rsidRDefault="00A678CF" w:rsidP="00E7717E">
                            <w:pPr>
                              <w:pStyle w:val="ListParagraph"/>
                              <w:numPr>
                                <w:ilvl w:val="0"/>
                                <w:numId w:val="5"/>
                              </w:numPr>
                              <w:spacing w:after="0" w:line="240" w:lineRule="auto"/>
                              <w:ind w:left="810" w:right="-540"/>
                              <w:rPr>
                                <w:rFonts w:cs="Times New Roman"/>
                                <w:b/>
                                <w:sz w:val="20"/>
                                <w:szCs w:val="20"/>
                              </w:rPr>
                            </w:pPr>
                            <w:r w:rsidRPr="00AA4E9A">
                              <w:rPr>
                                <w:rFonts w:cs="Times New Roman"/>
                                <w:b/>
                                <w:sz w:val="20"/>
                                <w:szCs w:val="20"/>
                              </w:rPr>
                              <w:t>Fever or feeling feverish/chills</w:t>
                            </w:r>
                          </w:p>
                          <w:p w14:paraId="2753ABA3" w14:textId="77777777" w:rsidR="00A678CF" w:rsidRPr="00AA4E9A" w:rsidRDefault="00A678CF" w:rsidP="00E7717E">
                            <w:pPr>
                              <w:pStyle w:val="ListParagraph"/>
                              <w:numPr>
                                <w:ilvl w:val="0"/>
                                <w:numId w:val="4"/>
                              </w:numPr>
                              <w:spacing w:after="0" w:line="240" w:lineRule="auto"/>
                              <w:ind w:left="810"/>
                              <w:rPr>
                                <w:rFonts w:cs="Times New Roman"/>
                                <w:b/>
                                <w:sz w:val="20"/>
                                <w:szCs w:val="20"/>
                              </w:rPr>
                            </w:pPr>
                            <w:r w:rsidRPr="00AA4E9A">
                              <w:rPr>
                                <w:rFonts w:cs="Times New Roman"/>
                                <w:b/>
                                <w:sz w:val="20"/>
                                <w:szCs w:val="20"/>
                              </w:rPr>
                              <w:t>Cough</w:t>
                            </w:r>
                          </w:p>
                          <w:p w14:paraId="4FEC5CC3" w14:textId="77777777" w:rsidR="00A678CF" w:rsidRPr="00AA4E9A" w:rsidRDefault="00A678CF" w:rsidP="00E7717E">
                            <w:pPr>
                              <w:pStyle w:val="ListParagraph"/>
                              <w:numPr>
                                <w:ilvl w:val="0"/>
                                <w:numId w:val="4"/>
                              </w:numPr>
                              <w:spacing w:after="0" w:line="240" w:lineRule="auto"/>
                              <w:ind w:left="810"/>
                              <w:rPr>
                                <w:rFonts w:cs="Times New Roman"/>
                                <w:b/>
                                <w:sz w:val="20"/>
                                <w:szCs w:val="20"/>
                              </w:rPr>
                            </w:pPr>
                            <w:r w:rsidRPr="00AA4E9A">
                              <w:rPr>
                                <w:rFonts w:cs="Times New Roman"/>
                                <w:b/>
                                <w:sz w:val="20"/>
                                <w:szCs w:val="20"/>
                              </w:rPr>
                              <w:t>Sore throat</w:t>
                            </w:r>
                          </w:p>
                          <w:p w14:paraId="39AF88CB" w14:textId="77777777" w:rsidR="00A678CF" w:rsidRPr="00AE1161" w:rsidRDefault="00A678CF" w:rsidP="00E7717E">
                            <w:pPr>
                              <w:pStyle w:val="ListParagraph"/>
                              <w:numPr>
                                <w:ilvl w:val="0"/>
                                <w:numId w:val="4"/>
                              </w:numPr>
                              <w:spacing w:after="0" w:line="240" w:lineRule="auto"/>
                              <w:ind w:left="810"/>
                              <w:rPr>
                                <w:rFonts w:cs="Times New Roman"/>
                                <w:b/>
                                <w:sz w:val="20"/>
                                <w:szCs w:val="20"/>
                              </w:rPr>
                            </w:pPr>
                            <w:r w:rsidRPr="00AE1161">
                              <w:rPr>
                                <w:rFonts w:cs="Times New Roman"/>
                                <w:b/>
                                <w:sz w:val="20"/>
                                <w:szCs w:val="20"/>
                              </w:rPr>
                              <w:t>Runny or stuffy nose</w:t>
                            </w:r>
                          </w:p>
                          <w:p w14:paraId="1E1FB96D" w14:textId="77777777" w:rsidR="00A678CF" w:rsidRPr="00AE1161" w:rsidRDefault="00A678CF" w:rsidP="00E7717E">
                            <w:pPr>
                              <w:pStyle w:val="ListParagraph"/>
                              <w:numPr>
                                <w:ilvl w:val="0"/>
                                <w:numId w:val="4"/>
                              </w:numPr>
                              <w:spacing w:after="0" w:line="240" w:lineRule="auto"/>
                              <w:ind w:left="810"/>
                              <w:rPr>
                                <w:rFonts w:cs="Times New Roman"/>
                                <w:b/>
                                <w:sz w:val="20"/>
                                <w:szCs w:val="20"/>
                              </w:rPr>
                            </w:pPr>
                            <w:r w:rsidRPr="00AE1161">
                              <w:rPr>
                                <w:rFonts w:cs="Times New Roman"/>
                                <w:b/>
                                <w:sz w:val="20"/>
                                <w:szCs w:val="20"/>
                              </w:rPr>
                              <w:t>Eye tearing, redness, irritation (“pink eye”)</w:t>
                            </w:r>
                          </w:p>
                          <w:p w14:paraId="421950BB" w14:textId="77777777" w:rsidR="00A678CF" w:rsidRPr="00AE1161" w:rsidRDefault="00A678CF" w:rsidP="00E7717E">
                            <w:pPr>
                              <w:pStyle w:val="ListParagraph"/>
                              <w:numPr>
                                <w:ilvl w:val="0"/>
                                <w:numId w:val="4"/>
                              </w:numPr>
                              <w:spacing w:after="0" w:line="240" w:lineRule="auto"/>
                              <w:ind w:left="810"/>
                              <w:rPr>
                                <w:rFonts w:cs="Times New Roman"/>
                                <w:b/>
                                <w:sz w:val="20"/>
                                <w:szCs w:val="20"/>
                              </w:rPr>
                            </w:pPr>
                            <w:r w:rsidRPr="00AE1161">
                              <w:rPr>
                                <w:rFonts w:cs="Times New Roman"/>
                                <w:b/>
                                <w:sz w:val="20"/>
                                <w:szCs w:val="20"/>
                              </w:rPr>
                              <w:t>Sneezing</w:t>
                            </w:r>
                          </w:p>
                          <w:p w14:paraId="603AF05F" w14:textId="77777777" w:rsidR="00A678CF" w:rsidRPr="00AE1161" w:rsidRDefault="00A678CF" w:rsidP="00E7717E">
                            <w:pPr>
                              <w:pStyle w:val="ListParagraph"/>
                              <w:numPr>
                                <w:ilvl w:val="0"/>
                                <w:numId w:val="4"/>
                              </w:numPr>
                              <w:spacing w:after="0" w:line="240" w:lineRule="auto"/>
                              <w:ind w:left="810"/>
                              <w:rPr>
                                <w:rFonts w:cs="Times New Roman"/>
                                <w:b/>
                                <w:sz w:val="20"/>
                                <w:szCs w:val="20"/>
                              </w:rPr>
                            </w:pPr>
                            <w:r w:rsidRPr="00AE1161">
                              <w:rPr>
                                <w:rFonts w:cs="Times New Roman"/>
                                <w:b/>
                                <w:sz w:val="20"/>
                                <w:szCs w:val="20"/>
                              </w:rPr>
                              <w:t>Difficulty breathing</w:t>
                            </w:r>
                          </w:p>
                          <w:p w14:paraId="50244F91" w14:textId="77777777" w:rsidR="00A678CF" w:rsidRPr="00AE1161" w:rsidRDefault="00A678CF" w:rsidP="00E7717E">
                            <w:pPr>
                              <w:pStyle w:val="ListParagraph"/>
                              <w:numPr>
                                <w:ilvl w:val="0"/>
                                <w:numId w:val="4"/>
                              </w:numPr>
                              <w:spacing w:after="0" w:line="240" w:lineRule="auto"/>
                              <w:ind w:left="810"/>
                              <w:rPr>
                                <w:rFonts w:ascii="Times New Roman" w:hAnsi="Times New Roman" w:cs="Times New Roman"/>
                                <w:b/>
                                <w:sz w:val="20"/>
                                <w:szCs w:val="20"/>
                              </w:rPr>
                            </w:pPr>
                            <w:r w:rsidRPr="00AE1161">
                              <w:rPr>
                                <w:rFonts w:cs="Times New Roman"/>
                                <w:b/>
                                <w:sz w:val="20"/>
                                <w:szCs w:val="20"/>
                              </w:rPr>
                              <w:t>Shortness of breath</w:t>
                            </w:r>
                          </w:p>
                          <w:p w14:paraId="1C0D4C76" w14:textId="77777777" w:rsidR="00A678CF" w:rsidRDefault="00A678CF" w:rsidP="00E771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6.5pt;margin-top:1.95pt;width:286pt;height:11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" fillcolor="white [3201]" stroked="f" strokeweight=".5pt">
                <v:textbox>
                  <w:txbxContent>
                    <w:p w14:paraId="5BBAC63B" w14:textId="77777777" w:rsidR="00A678CF" w:rsidRPr="00AA4E9A" w:rsidRDefault="00A678CF" w:rsidP="00E7717E">
                      <w:pPr>
                        <w:pStyle w:val="ListParagraph"/>
                        <w:numPr>
                          <w:ilvl w:val="0"/>
                          <w:numId w:val="5"/>
                        </w:numPr>
                        <w:spacing w:after="0" w:line="240" w:lineRule="auto"/>
                        <w:ind w:left="810" w:right="-540"/>
                        <w:rPr>
                          <w:rFonts w:cs="Times New Roman"/>
                          <w:b/>
                          <w:sz w:val="20"/>
                          <w:szCs w:val="20"/>
                        </w:rPr>
                      </w:pPr>
                      <w:r w:rsidRPr="00AA4E9A">
                        <w:rPr>
                          <w:rFonts w:cs="Times New Roman"/>
                          <w:b/>
                          <w:sz w:val="20"/>
                          <w:szCs w:val="20"/>
                        </w:rPr>
                        <w:t>Fever or feeling feverish/chills</w:t>
                      </w:r>
                    </w:p>
                    <w:p w14:paraId="2753ABA3" w14:textId="77777777" w:rsidR="00A678CF" w:rsidRPr="00AA4E9A" w:rsidRDefault="00A678CF" w:rsidP="00E7717E">
                      <w:pPr>
                        <w:pStyle w:val="ListParagraph"/>
                        <w:numPr>
                          <w:ilvl w:val="0"/>
                          <w:numId w:val="4"/>
                        </w:numPr>
                        <w:spacing w:after="0" w:line="240" w:lineRule="auto"/>
                        <w:ind w:left="810"/>
                        <w:rPr>
                          <w:rFonts w:cs="Times New Roman"/>
                          <w:b/>
                          <w:sz w:val="20"/>
                          <w:szCs w:val="20"/>
                        </w:rPr>
                      </w:pPr>
                      <w:r w:rsidRPr="00AA4E9A">
                        <w:rPr>
                          <w:rFonts w:cs="Times New Roman"/>
                          <w:b/>
                          <w:sz w:val="20"/>
                          <w:szCs w:val="20"/>
                        </w:rPr>
                        <w:t>Cough</w:t>
                      </w:r>
                    </w:p>
                    <w:p w14:paraId="4FEC5CC3" w14:textId="77777777" w:rsidR="00A678CF" w:rsidRPr="00AA4E9A" w:rsidRDefault="00A678CF" w:rsidP="00E7717E">
                      <w:pPr>
                        <w:pStyle w:val="ListParagraph"/>
                        <w:numPr>
                          <w:ilvl w:val="0"/>
                          <w:numId w:val="4"/>
                        </w:numPr>
                        <w:spacing w:after="0" w:line="240" w:lineRule="auto"/>
                        <w:ind w:left="810"/>
                        <w:rPr>
                          <w:rFonts w:cs="Times New Roman"/>
                          <w:b/>
                          <w:sz w:val="20"/>
                          <w:szCs w:val="20"/>
                        </w:rPr>
                      </w:pPr>
                      <w:r w:rsidRPr="00AA4E9A">
                        <w:rPr>
                          <w:rFonts w:cs="Times New Roman"/>
                          <w:b/>
                          <w:sz w:val="20"/>
                          <w:szCs w:val="20"/>
                        </w:rPr>
                        <w:t>Sore throat</w:t>
                      </w:r>
                    </w:p>
                    <w:p w14:paraId="39AF88CB" w14:textId="77777777" w:rsidR="00A678CF" w:rsidRPr="00AE1161" w:rsidRDefault="00A678CF" w:rsidP="00E7717E">
                      <w:pPr>
                        <w:pStyle w:val="ListParagraph"/>
                        <w:numPr>
                          <w:ilvl w:val="0"/>
                          <w:numId w:val="4"/>
                        </w:numPr>
                        <w:spacing w:after="0" w:line="240" w:lineRule="auto"/>
                        <w:ind w:left="810"/>
                        <w:rPr>
                          <w:rFonts w:cs="Times New Roman"/>
                          <w:b/>
                          <w:sz w:val="20"/>
                          <w:szCs w:val="20"/>
                        </w:rPr>
                      </w:pPr>
                      <w:r w:rsidRPr="00AE1161">
                        <w:rPr>
                          <w:rFonts w:cs="Times New Roman"/>
                          <w:b/>
                          <w:sz w:val="20"/>
                          <w:szCs w:val="20"/>
                        </w:rPr>
                        <w:t>Runny or stuffy nose</w:t>
                      </w:r>
                    </w:p>
                    <w:p w14:paraId="1E1FB96D" w14:textId="77777777" w:rsidR="00A678CF" w:rsidRPr="00AE1161" w:rsidRDefault="00A678CF" w:rsidP="00E7717E">
                      <w:pPr>
                        <w:pStyle w:val="ListParagraph"/>
                        <w:numPr>
                          <w:ilvl w:val="0"/>
                          <w:numId w:val="4"/>
                        </w:numPr>
                        <w:spacing w:after="0" w:line="240" w:lineRule="auto"/>
                        <w:ind w:left="810"/>
                        <w:rPr>
                          <w:rFonts w:cs="Times New Roman"/>
                          <w:b/>
                          <w:sz w:val="20"/>
                          <w:szCs w:val="20"/>
                        </w:rPr>
                      </w:pPr>
                      <w:r w:rsidRPr="00AE1161">
                        <w:rPr>
                          <w:rFonts w:cs="Times New Roman"/>
                          <w:b/>
                          <w:sz w:val="20"/>
                          <w:szCs w:val="20"/>
                        </w:rPr>
                        <w:t>Eye tearing, redness, irritation (“pink eye”)</w:t>
                      </w:r>
                    </w:p>
                    <w:p w14:paraId="421950BB" w14:textId="77777777" w:rsidR="00A678CF" w:rsidRPr="00AE1161" w:rsidRDefault="00A678CF" w:rsidP="00E7717E">
                      <w:pPr>
                        <w:pStyle w:val="ListParagraph"/>
                        <w:numPr>
                          <w:ilvl w:val="0"/>
                          <w:numId w:val="4"/>
                        </w:numPr>
                        <w:spacing w:after="0" w:line="240" w:lineRule="auto"/>
                        <w:ind w:left="810"/>
                        <w:rPr>
                          <w:rFonts w:cs="Times New Roman"/>
                          <w:b/>
                          <w:sz w:val="20"/>
                          <w:szCs w:val="20"/>
                        </w:rPr>
                      </w:pPr>
                      <w:r w:rsidRPr="00AE1161">
                        <w:rPr>
                          <w:rFonts w:cs="Times New Roman"/>
                          <w:b/>
                          <w:sz w:val="20"/>
                          <w:szCs w:val="20"/>
                        </w:rPr>
                        <w:t>Sneezing</w:t>
                      </w:r>
                    </w:p>
                    <w:p w14:paraId="603AF05F" w14:textId="77777777" w:rsidR="00A678CF" w:rsidRPr="00AE1161" w:rsidRDefault="00A678CF" w:rsidP="00E7717E">
                      <w:pPr>
                        <w:pStyle w:val="ListParagraph"/>
                        <w:numPr>
                          <w:ilvl w:val="0"/>
                          <w:numId w:val="4"/>
                        </w:numPr>
                        <w:spacing w:after="0" w:line="240" w:lineRule="auto"/>
                        <w:ind w:left="810"/>
                        <w:rPr>
                          <w:rFonts w:cs="Times New Roman"/>
                          <w:b/>
                          <w:sz w:val="20"/>
                          <w:szCs w:val="20"/>
                        </w:rPr>
                      </w:pPr>
                      <w:r w:rsidRPr="00AE1161">
                        <w:rPr>
                          <w:rFonts w:cs="Times New Roman"/>
                          <w:b/>
                          <w:sz w:val="20"/>
                          <w:szCs w:val="20"/>
                        </w:rPr>
                        <w:t>Difficulty breathing</w:t>
                      </w:r>
                    </w:p>
                    <w:p w14:paraId="50244F91" w14:textId="77777777" w:rsidR="00A678CF" w:rsidRPr="00AE1161" w:rsidRDefault="00A678CF" w:rsidP="00E7717E">
                      <w:pPr>
                        <w:pStyle w:val="ListParagraph"/>
                        <w:numPr>
                          <w:ilvl w:val="0"/>
                          <w:numId w:val="4"/>
                        </w:numPr>
                        <w:spacing w:after="0" w:line="240" w:lineRule="auto"/>
                        <w:ind w:left="810"/>
                        <w:rPr>
                          <w:rFonts w:ascii="Times New Roman" w:hAnsi="Times New Roman" w:cs="Times New Roman"/>
                          <w:b/>
                          <w:sz w:val="20"/>
                          <w:szCs w:val="20"/>
                        </w:rPr>
                      </w:pPr>
                      <w:r w:rsidRPr="00AE1161">
                        <w:rPr>
                          <w:rFonts w:cs="Times New Roman"/>
                          <w:b/>
                          <w:sz w:val="20"/>
                          <w:szCs w:val="20"/>
                        </w:rPr>
                        <w:t>Shortness of breath</w:t>
                      </w:r>
                    </w:p>
                    <w:p w14:paraId="1C0D4C76" w14:textId="77777777" w:rsidR="00A678CF" w:rsidRDefault="00A678CF" w:rsidP="00E7717E"/>
                  </w:txbxContent>
                </v:textbox>
                <w10:wrap anchorx="margin"/>
              </v:shape>
            </w:pict>
          </mc:Fallback>
        </mc:AlternateContent>
      </w:r>
    </w:p>
    <w:p w14:paraId="68620A32" w14:textId="77777777" w:rsidR="00E7717E" w:rsidRPr="00AA4E9A" w:rsidRDefault="00E7717E" w:rsidP="00E7717E">
      <w:pPr>
        <w:rPr>
          <w:sz w:val="20"/>
          <w:szCs w:val="20"/>
        </w:rPr>
      </w:pPr>
    </w:p>
    <w:p w14:paraId="0FC97AD1" w14:textId="77777777" w:rsidR="005A5009" w:rsidRDefault="005A5009" w:rsidP="005A5009">
      <w:pPr>
        <w:rPr>
          <w:sz w:val="20"/>
          <w:szCs w:val="20"/>
        </w:rPr>
      </w:pPr>
    </w:p>
    <w:p w14:paraId="658571A4" w14:textId="5EA58AC4" w:rsidR="00347A37" w:rsidRPr="008F6F2C" w:rsidRDefault="00DD7CB0" w:rsidP="005A5009">
      <w:pPr>
        <w:ind w:firstLine="360"/>
        <w:rPr>
          <w:sz w:val="20"/>
          <w:szCs w:val="20"/>
        </w:rPr>
      </w:pPr>
      <w:r>
        <w:rPr>
          <w:sz w:val="20"/>
          <w:szCs w:val="20"/>
        </w:rPr>
        <w:t>c)</w:t>
      </w:r>
      <w:r>
        <w:rPr>
          <w:sz w:val="20"/>
          <w:szCs w:val="20"/>
        </w:rPr>
        <w:tab/>
      </w:r>
      <w:r w:rsidR="00060C59" w:rsidRPr="008F6F2C">
        <w:rPr>
          <w:sz w:val="20"/>
          <w:szCs w:val="20"/>
        </w:rPr>
        <w:t>The following monitoring protocols will be used:</w:t>
      </w:r>
    </w:p>
    <w:p w14:paraId="4B659CCF" w14:textId="77777777" w:rsidR="00347A37" w:rsidRDefault="00347A37" w:rsidP="00347A37">
      <w:pPr>
        <w:spacing w:after="0" w:line="240" w:lineRule="auto"/>
        <w:rPr>
          <w:rFonts w:cs="Times New Roman"/>
          <w:sz w:val="20"/>
          <w:szCs w:val="20"/>
        </w:rPr>
      </w:pPr>
    </w:p>
    <w:p w14:paraId="02641811" w14:textId="77777777" w:rsidR="0023045C" w:rsidRDefault="0023045C" w:rsidP="00347A37">
      <w:pPr>
        <w:spacing w:after="0" w:line="240" w:lineRule="auto"/>
        <w:rPr>
          <w:rFonts w:cs="Times New Roman"/>
          <w:sz w:val="20"/>
          <w:szCs w:val="20"/>
        </w:rPr>
      </w:pPr>
    </w:p>
    <w:p w14:paraId="54FBED63" w14:textId="77777777" w:rsidR="0023045C" w:rsidRDefault="0023045C" w:rsidP="00347A37">
      <w:pPr>
        <w:spacing w:after="0" w:line="240" w:lineRule="auto"/>
        <w:rPr>
          <w:rFonts w:cs="Times New Roman"/>
          <w:sz w:val="20"/>
          <w:szCs w:val="20"/>
        </w:rPr>
      </w:pPr>
    </w:p>
    <w:p w14:paraId="6C6C64F8" w14:textId="77777777" w:rsidR="00251EE7" w:rsidRDefault="00251EE7" w:rsidP="00347A37">
      <w:pPr>
        <w:spacing w:after="0" w:line="240" w:lineRule="auto"/>
        <w:rPr>
          <w:rFonts w:cs="Times New Roman"/>
          <w:sz w:val="20"/>
          <w:szCs w:val="20"/>
        </w:rPr>
      </w:pPr>
    </w:p>
    <w:p w14:paraId="156A6772" w14:textId="77777777" w:rsidR="00251EE7" w:rsidRDefault="00251EE7" w:rsidP="00347A37">
      <w:pPr>
        <w:spacing w:after="0" w:line="240" w:lineRule="auto"/>
        <w:rPr>
          <w:rFonts w:cs="Times New Roman"/>
          <w:sz w:val="20"/>
          <w:szCs w:val="20"/>
        </w:rPr>
      </w:pPr>
    </w:p>
    <w:p w14:paraId="6DE12F4A" w14:textId="77777777" w:rsidR="0032504E" w:rsidRPr="00AA4E9A" w:rsidRDefault="0032504E" w:rsidP="00347A37">
      <w:pPr>
        <w:spacing w:after="0" w:line="240" w:lineRule="auto"/>
        <w:rPr>
          <w:rFonts w:cs="Times New Roman"/>
          <w:sz w:val="20"/>
          <w:szCs w:val="20"/>
        </w:rPr>
      </w:pPr>
    </w:p>
    <w:p w14:paraId="143D912F" w14:textId="1220C92D" w:rsidR="00347A37" w:rsidRPr="00AA4E9A" w:rsidRDefault="00C02886" w:rsidP="008F6F2C">
      <w:pPr>
        <w:pStyle w:val="ListParagraph"/>
        <w:numPr>
          <w:ilvl w:val="2"/>
          <w:numId w:val="3"/>
        </w:numPr>
        <w:spacing w:after="0" w:line="240" w:lineRule="auto"/>
        <w:rPr>
          <w:sz w:val="20"/>
          <w:szCs w:val="20"/>
        </w:rPr>
      </w:pPr>
      <w:r>
        <w:rPr>
          <w:rFonts w:cs="Times New Roman"/>
          <w:b/>
          <w:sz w:val="20"/>
          <w:szCs w:val="20"/>
        </w:rPr>
        <w:lastRenderedPageBreak/>
        <w:t xml:space="preserve">Day 1 of monitoring: </w:t>
      </w:r>
      <w:r w:rsidR="00DD3DC9" w:rsidRPr="00DD3DC9">
        <w:rPr>
          <w:rFonts w:cs="Times New Roman"/>
          <w:sz w:val="20"/>
          <w:szCs w:val="20"/>
        </w:rPr>
        <w:t xml:space="preserve">The LHD will </w:t>
      </w:r>
      <w:r w:rsidR="00DD3DC9" w:rsidRPr="00DD3DC9">
        <w:rPr>
          <w:sz w:val="20"/>
          <w:szCs w:val="20"/>
        </w:rPr>
        <w:t>e</w:t>
      </w:r>
      <w:r w:rsidR="00347A37" w:rsidRPr="00AA4E9A">
        <w:rPr>
          <w:sz w:val="20"/>
          <w:szCs w:val="20"/>
        </w:rPr>
        <w:t xml:space="preserve">stablish phone contact </w:t>
      </w:r>
      <w:r w:rsidR="004C6E01">
        <w:rPr>
          <w:sz w:val="20"/>
          <w:szCs w:val="20"/>
        </w:rPr>
        <w:t xml:space="preserve">with the individual </w:t>
      </w:r>
      <w:r w:rsidR="00347A37" w:rsidRPr="00AA4E9A">
        <w:rPr>
          <w:sz w:val="20"/>
          <w:szCs w:val="20"/>
        </w:rPr>
        <w:t xml:space="preserve">to describe </w:t>
      </w:r>
      <w:r w:rsidR="00DD3DC9" w:rsidRPr="00DD3DC9">
        <w:rPr>
          <w:sz w:val="20"/>
          <w:szCs w:val="20"/>
        </w:rPr>
        <w:t xml:space="preserve">the </w:t>
      </w:r>
      <w:r w:rsidR="00347A37" w:rsidRPr="00AA4E9A">
        <w:rPr>
          <w:sz w:val="20"/>
          <w:szCs w:val="20"/>
        </w:rPr>
        <w:t>parameters of</w:t>
      </w:r>
      <w:r w:rsidR="00DD3DC9" w:rsidRPr="00DD3DC9">
        <w:rPr>
          <w:sz w:val="20"/>
          <w:szCs w:val="20"/>
        </w:rPr>
        <w:t xml:space="preserve"> the</w:t>
      </w:r>
      <w:r w:rsidR="00B821A8">
        <w:rPr>
          <w:sz w:val="20"/>
          <w:szCs w:val="20"/>
        </w:rPr>
        <w:t xml:space="preserve"> </w:t>
      </w:r>
      <w:r w:rsidR="00347A37" w:rsidRPr="00AA4E9A">
        <w:rPr>
          <w:sz w:val="20"/>
          <w:szCs w:val="20"/>
        </w:rPr>
        <w:t>monitoring plan, provide additional instructions to follow if illness manifests (as needed),</w:t>
      </w:r>
      <w:r w:rsidR="00F83D8D">
        <w:rPr>
          <w:sz w:val="20"/>
          <w:szCs w:val="20"/>
        </w:rPr>
        <w:t xml:space="preserve"> </w:t>
      </w:r>
      <w:r w:rsidR="00B821A8">
        <w:rPr>
          <w:sz w:val="20"/>
          <w:szCs w:val="20"/>
        </w:rPr>
        <w:t xml:space="preserve">and </w:t>
      </w:r>
      <w:r w:rsidR="00347A37" w:rsidRPr="00AA4E9A">
        <w:rPr>
          <w:sz w:val="20"/>
          <w:szCs w:val="20"/>
        </w:rPr>
        <w:t>verify and exchange contact information</w:t>
      </w:r>
      <w:r w:rsidR="00DD3DC9" w:rsidRPr="00DD3DC9">
        <w:rPr>
          <w:sz w:val="20"/>
          <w:szCs w:val="20"/>
        </w:rPr>
        <w:t>. Most importantly, during th</w:t>
      </w:r>
      <w:r w:rsidR="00DD3DC9">
        <w:rPr>
          <w:sz w:val="20"/>
          <w:szCs w:val="20"/>
        </w:rPr>
        <w:t>is initial contact the LDH will</w:t>
      </w:r>
      <w:r w:rsidR="008C32EF">
        <w:rPr>
          <w:sz w:val="20"/>
          <w:szCs w:val="20"/>
        </w:rPr>
        <w:t xml:space="preserve"> </w:t>
      </w:r>
      <w:r w:rsidR="00DD3DC9" w:rsidRPr="00AA4E9A">
        <w:rPr>
          <w:sz w:val="20"/>
          <w:szCs w:val="20"/>
        </w:rPr>
        <w:t>d</w:t>
      </w:r>
      <w:r w:rsidR="00347A37" w:rsidRPr="00AA4E9A">
        <w:rPr>
          <w:sz w:val="20"/>
          <w:szCs w:val="20"/>
        </w:rPr>
        <w:t xml:space="preserve">etermine and record the nature of the highest level of </w:t>
      </w:r>
      <w:r w:rsidR="00D409EA" w:rsidRPr="00AA4E9A">
        <w:rPr>
          <w:sz w:val="20"/>
          <w:szCs w:val="20"/>
        </w:rPr>
        <w:t>exposure</w:t>
      </w:r>
      <w:r w:rsidR="00D409EA">
        <w:rPr>
          <w:sz w:val="20"/>
          <w:szCs w:val="20"/>
        </w:rPr>
        <w:t xml:space="preserve">. </w:t>
      </w:r>
      <w:r w:rsidR="002D25FD" w:rsidRPr="00AA4E9A">
        <w:rPr>
          <w:sz w:val="20"/>
          <w:szCs w:val="20"/>
        </w:rPr>
        <w:t>T</w:t>
      </w:r>
      <w:r w:rsidR="00347A37" w:rsidRPr="00AA4E9A">
        <w:rPr>
          <w:sz w:val="20"/>
          <w:szCs w:val="20"/>
        </w:rPr>
        <w:t>he</w:t>
      </w:r>
      <w:r w:rsidR="00D409EA">
        <w:rPr>
          <w:sz w:val="20"/>
          <w:szCs w:val="20"/>
        </w:rPr>
        <w:t>se</w:t>
      </w:r>
      <w:r w:rsidR="00347A37" w:rsidRPr="00AA4E9A">
        <w:rPr>
          <w:sz w:val="20"/>
          <w:szCs w:val="20"/>
        </w:rPr>
        <w:t xml:space="preserve"> three levels of exposure</w:t>
      </w:r>
      <w:r w:rsidR="00DD3DC9" w:rsidRPr="00AA4E9A">
        <w:rPr>
          <w:sz w:val="20"/>
          <w:szCs w:val="20"/>
        </w:rPr>
        <w:t xml:space="preserve"> will be used</w:t>
      </w:r>
      <w:r w:rsidR="00347A37" w:rsidRPr="00AA4E9A">
        <w:rPr>
          <w:sz w:val="20"/>
          <w:szCs w:val="20"/>
        </w:rPr>
        <w:t>:</w:t>
      </w:r>
    </w:p>
    <w:p w14:paraId="18F785B4" w14:textId="77777777" w:rsidR="00347A37" w:rsidRPr="00AA4E9A" w:rsidRDefault="00347A37" w:rsidP="008F6F2C">
      <w:pPr>
        <w:pStyle w:val="ListParagraph"/>
        <w:numPr>
          <w:ilvl w:val="0"/>
          <w:numId w:val="21"/>
        </w:numPr>
        <w:spacing w:after="0" w:line="240" w:lineRule="auto"/>
        <w:rPr>
          <w:sz w:val="20"/>
          <w:szCs w:val="20"/>
        </w:rPr>
      </w:pPr>
      <w:r w:rsidRPr="00AA4E9A">
        <w:rPr>
          <w:sz w:val="20"/>
          <w:szCs w:val="20"/>
        </w:rPr>
        <w:t xml:space="preserve">No exposure to potentially-infected birds or their environment (administrative duties </w:t>
      </w:r>
      <w:r w:rsidR="00C67A5D" w:rsidRPr="00AA4E9A">
        <w:rPr>
          <w:sz w:val="20"/>
          <w:szCs w:val="20"/>
        </w:rPr>
        <w:t>at HPAI incident</w:t>
      </w:r>
      <w:r w:rsidR="008B19CE" w:rsidRPr="00AA4E9A">
        <w:rPr>
          <w:sz w:val="20"/>
          <w:szCs w:val="20"/>
        </w:rPr>
        <w:t xml:space="preserve"> </w:t>
      </w:r>
      <w:bookmarkStart w:id="0" w:name="_GoBack"/>
      <w:bookmarkEnd w:id="0"/>
      <w:r w:rsidR="008B19CE" w:rsidRPr="00AA4E9A">
        <w:rPr>
          <w:sz w:val="20"/>
          <w:szCs w:val="20"/>
        </w:rPr>
        <w:t>with absolutely no exposure to birds or their environment</w:t>
      </w:r>
      <w:r w:rsidRPr="00AA4E9A">
        <w:rPr>
          <w:sz w:val="20"/>
          <w:szCs w:val="20"/>
        </w:rPr>
        <w:t>).</w:t>
      </w:r>
      <w:r w:rsidR="008B19CE" w:rsidRPr="00AA4E9A">
        <w:rPr>
          <w:sz w:val="20"/>
          <w:szCs w:val="20"/>
        </w:rPr>
        <w:t xml:space="preserve"> This level of exposure will not </w:t>
      </w:r>
      <w:r w:rsidR="00DD3DC9">
        <w:rPr>
          <w:sz w:val="20"/>
          <w:szCs w:val="20"/>
        </w:rPr>
        <w:t>be used to categorize anyone other than HPAI-responders</w:t>
      </w:r>
      <w:r w:rsidR="008B19CE" w:rsidRPr="00AA4E9A">
        <w:rPr>
          <w:sz w:val="20"/>
          <w:szCs w:val="20"/>
        </w:rPr>
        <w:t>.</w:t>
      </w:r>
    </w:p>
    <w:p w14:paraId="6AD104C2" w14:textId="55A6B8CD" w:rsidR="00347A37" w:rsidRPr="00AA4E9A" w:rsidRDefault="00347A37" w:rsidP="008F6F2C">
      <w:pPr>
        <w:pStyle w:val="ListParagraph"/>
        <w:numPr>
          <w:ilvl w:val="0"/>
          <w:numId w:val="21"/>
        </w:numPr>
        <w:spacing w:after="0" w:line="240" w:lineRule="auto"/>
        <w:rPr>
          <w:sz w:val="20"/>
          <w:szCs w:val="20"/>
        </w:rPr>
      </w:pPr>
      <w:r w:rsidRPr="00AA4E9A">
        <w:rPr>
          <w:sz w:val="20"/>
          <w:szCs w:val="20"/>
        </w:rPr>
        <w:t xml:space="preserve">Exposure to potentially-infected birds and/or their environment while wearing recommended </w:t>
      </w:r>
      <w:r w:rsidR="00441E3C">
        <w:rPr>
          <w:sz w:val="20"/>
          <w:szCs w:val="20"/>
        </w:rPr>
        <w:t>personal protective equipment (</w:t>
      </w:r>
      <w:r w:rsidRPr="00AA4E9A">
        <w:rPr>
          <w:sz w:val="20"/>
          <w:szCs w:val="20"/>
        </w:rPr>
        <w:t>PPE</w:t>
      </w:r>
      <w:r w:rsidR="00441E3C">
        <w:rPr>
          <w:sz w:val="20"/>
          <w:szCs w:val="20"/>
        </w:rPr>
        <w:t>)</w:t>
      </w:r>
      <w:r w:rsidRPr="00AA4E9A">
        <w:rPr>
          <w:sz w:val="20"/>
          <w:szCs w:val="20"/>
        </w:rPr>
        <w:t>.</w:t>
      </w:r>
      <w:r w:rsidR="008B19CE" w:rsidRPr="00AA4E9A">
        <w:rPr>
          <w:sz w:val="20"/>
          <w:szCs w:val="20"/>
        </w:rPr>
        <w:t xml:space="preserve"> This level of exposure may </w:t>
      </w:r>
      <w:r w:rsidR="00B71D45">
        <w:rPr>
          <w:sz w:val="20"/>
          <w:szCs w:val="20"/>
        </w:rPr>
        <w:t>a</w:t>
      </w:r>
      <w:r w:rsidR="008B19CE" w:rsidRPr="00AA4E9A">
        <w:rPr>
          <w:sz w:val="20"/>
          <w:szCs w:val="20"/>
        </w:rPr>
        <w:t>pply to</w:t>
      </w:r>
      <w:r w:rsidR="00B71D45">
        <w:rPr>
          <w:sz w:val="20"/>
          <w:szCs w:val="20"/>
        </w:rPr>
        <w:t xml:space="preserve"> demobilized responders,</w:t>
      </w:r>
      <w:r w:rsidR="00B950A2" w:rsidRPr="00AA4E9A">
        <w:rPr>
          <w:sz w:val="20"/>
          <w:szCs w:val="20"/>
        </w:rPr>
        <w:t xml:space="preserve"> farm staff at affected facilities or </w:t>
      </w:r>
      <w:r w:rsidR="008B19CE" w:rsidRPr="00AA4E9A">
        <w:rPr>
          <w:sz w:val="20"/>
          <w:szCs w:val="20"/>
        </w:rPr>
        <w:t>individuals exposed to HPAI affected backyard flocks or wild/captive-wild birds.</w:t>
      </w:r>
    </w:p>
    <w:p w14:paraId="6FB0736B" w14:textId="11831310" w:rsidR="00347A37" w:rsidRPr="00AA4E9A" w:rsidRDefault="00347A37" w:rsidP="008F6F2C">
      <w:pPr>
        <w:pStyle w:val="ListParagraph"/>
        <w:numPr>
          <w:ilvl w:val="0"/>
          <w:numId w:val="21"/>
        </w:numPr>
        <w:spacing w:after="0" w:line="240" w:lineRule="auto"/>
        <w:rPr>
          <w:rFonts w:cs="Times New Roman"/>
          <w:sz w:val="20"/>
          <w:szCs w:val="20"/>
        </w:rPr>
      </w:pPr>
      <w:r w:rsidRPr="00AA4E9A">
        <w:rPr>
          <w:rFonts w:cs="Times New Roman"/>
          <w:sz w:val="20"/>
          <w:szCs w:val="20"/>
        </w:rPr>
        <w:t>Exposure to potentially-infected birds and/or their environment when not wearing recommended PPE (e.g., exposure prior to donning PPE or a documented breach in PPE during culling activities).</w:t>
      </w:r>
      <w:r w:rsidR="008B19CE" w:rsidRPr="00AA4E9A">
        <w:rPr>
          <w:rFonts w:cs="Times New Roman"/>
          <w:sz w:val="20"/>
          <w:szCs w:val="20"/>
        </w:rPr>
        <w:t xml:space="preserve"> This </w:t>
      </w:r>
      <w:r w:rsidR="008B19CE" w:rsidRPr="00AA4E9A">
        <w:rPr>
          <w:sz w:val="20"/>
          <w:szCs w:val="20"/>
        </w:rPr>
        <w:t>level of exposure may</w:t>
      </w:r>
      <w:r w:rsidR="00B71D45">
        <w:rPr>
          <w:sz w:val="20"/>
          <w:szCs w:val="20"/>
        </w:rPr>
        <w:t xml:space="preserve"> </w:t>
      </w:r>
      <w:r w:rsidR="008B19CE" w:rsidRPr="00AA4E9A">
        <w:rPr>
          <w:sz w:val="20"/>
          <w:szCs w:val="20"/>
        </w:rPr>
        <w:t>apply to</w:t>
      </w:r>
      <w:r w:rsidR="00B71D45">
        <w:rPr>
          <w:sz w:val="20"/>
          <w:szCs w:val="20"/>
        </w:rPr>
        <w:t xml:space="preserve"> demobilized responders,</w:t>
      </w:r>
      <w:r w:rsidR="00B950A2" w:rsidRPr="00AA4E9A">
        <w:rPr>
          <w:sz w:val="20"/>
          <w:szCs w:val="20"/>
        </w:rPr>
        <w:t xml:space="preserve"> farm staff at affected facilities or </w:t>
      </w:r>
      <w:r w:rsidR="008B19CE" w:rsidRPr="00AA4E9A">
        <w:rPr>
          <w:sz w:val="20"/>
          <w:szCs w:val="20"/>
        </w:rPr>
        <w:t>individuals exposed to HPAI affected backyard flocks or wild/captive-wild birds.</w:t>
      </w:r>
    </w:p>
    <w:p w14:paraId="5F48D445" w14:textId="77777777" w:rsidR="00347A37" w:rsidRPr="00AA4E9A" w:rsidRDefault="00347A37" w:rsidP="00347A37">
      <w:pPr>
        <w:pStyle w:val="ListParagraph"/>
        <w:spacing w:after="0" w:line="240" w:lineRule="auto"/>
        <w:ind w:left="1440"/>
        <w:rPr>
          <w:sz w:val="20"/>
          <w:szCs w:val="20"/>
        </w:rPr>
      </w:pPr>
    </w:p>
    <w:p w14:paraId="08043369" w14:textId="3512B352" w:rsidR="00347A37" w:rsidRPr="00AA4E9A" w:rsidRDefault="0023045C" w:rsidP="008F6F2C">
      <w:pPr>
        <w:pStyle w:val="ListParagraph"/>
        <w:numPr>
          <w:ilvl w:val="2"/>
          <w:numId w:val="3"/>
        </w:numPr>
        <w:spacing w:after="0" w:line="240" w:lineRule="auto"/>
        <w:rPr>
          <w:sz w:val="20"/>
          <w:szCs w:val="20"/>
        </w:rPr>
      </w:pPr>
      <w:r>
        <w:rPr>
          <w:rFonts w:cs="Times New Roman"/>
          <w:b/>
          <w:sz w:val="20"/>
          <w:szCs w:val="20"/>
        </w:rPr>
        <w:t>Day 2 through d</w:t>
      </w:r>
      <w:r w:rsidR="00347A37" w:rsidRPr="00AA4E9A">
        <w:rPr>
          <w:rFonts w:cs="Times New Roman"/>
          <w:b/>
          <w:sz w:val="20"/>
          <w:szCs w:val="20"/>
        </w:rPr>
        <w:t xml:space="preserve">ay 9 </w:t>
      </w:r>
      <w:r w:rsidR="00C02886">
        <w:rPr>
          <w:rFonts w:cs="Times New Roman"/>
          <w:b/>
          <w:sz w:val="20"/>
          <w:szCs w:val="20"/>
        </w:rPr>
        <w:t>of monitoring</w:t>
      </w:r>
      <w:r w:rsidR="00347A37" w:rsidRPr="00AA4E9A">
        <w:rPr>
          <w:rFonts w:cs="Times New Roman"/>
          <w:b/>
          <w:sz w:val="20"/>
          <w:szCs w:val="20"/>
        </w:rPr>
        <w:t xml:space="preserve">: </w:t>
      </w:r>
      <w:r w:rsidR="002D25FD" w:rsidRPr="00AA4E9A">
        <w:rPr>
          <w:rFonts w:cs="Times New Roman"/>
          <w:sz w:val="20"/>
          <w:szCs w:val="20"/>
        </w:rPr>
        <w:t xml:space="preserve">Those in the first two </w:t>
      </w:r>
      <w:r w:rsidR="00B71D45">
        <w:rPr>
          <w:rFonts w:cs="Times New Roman"/>
          <w:sz w:val="20"/>
          <w:szCs w:val="20"/>
        </w:rPr>
        <w:t>levels</w:t>
      </w:r>
      <w:r w:rsidR="002D25FD" w:rsidRPr="00AA4E9A">
        <w:rPr>
          <w:rFonts w:cs="Times New Roman"/>
          <w:sz w:val="20"/>
          <w:szCs w:val="20"/>
        </w:rPr>
        <w:t xml:space="preserve"> of exposure will</w:t>
      </w:r>
      <w:r w:rsidR="002D25FD" w:rsidRPr="00AA4E9A">
        <w:rPr>
          <w:rFonts w:cs="Times New Roman"/>
          <w:b/>
          <w:sz w:val="20"/>
          <w:szCs w:val="20"/>
        </w:rPr>
        <w:t xml:space="preserve"> </w:t>
      </w:r>
      <w:r w:rsidR="002D25FD" w:rsidRPr="00AA4E9A">
        <w:rPr>
          <w:rFonts w:cs="Times New Roman"/>
          <w:sz w:val="20"/>
          <w:szCs w:val="20"/>
        </w:rPr>
        <w:t>e</w:t>
      </w:r>
      <w:r w:rsidR="00347A37" w:rsidRPr="00AA4E9A">
        <w:rPr>
          <w:rFonts w:cs="Times New Roman"/>
          <w:sz w:val="20"/>
          <w:szCs w:val="20"/>
        </w:rPr>
        <w:t>mploy self-observation, whereby</w:t>
      </w:r>
      <w:r w:rsidR="00C67A5D" w:rsidRPr="00AA4E9A">
        <w:rPr>
          <w:rFonts w:cs="Times New Roman"/>
          <w:sz w:val="20"/>
          <w:szCs w:val="20"/>
        </w:rPr>
        <w:t xml:space="preserve"> the individual</w:t>
      </w:r>
      <w:r w:rsidR="00EB117F">
        <w:rPr>
          <w:rFonts w:cs="Times New Roman"/>
          <w:sz w:val="20"/>
          <w:szCs w:val="20"/>
        </w:rPr>
        <w:t xml:space="preserve"> </w:t>
      </w:r>
      <w:r w:rsidR="00347A37" w:rsidRPr="00AA4E9A">
        <w:rPr>
          <w:rFonts w:cs="Times New Roman"/>
          <w:sz w:val="20"/>
          <w:szCs w:val="20"/>
        </w:rPr>
        <w:t xml:space="preserve">is instructed to monitor himself/herself daily for </w:t>
      </w:r>
      <w:r w:rsidR="00B71D45">
        <w:rPr>
          <w:rFonts w:cs="Times New Roman"/>
          <w:sz w:val="20"/>
          <w:szCs w:val="20"/>
        </w:rPr>
        <w:t xml:space="preserve">any of the </w:t>
      </w:r>
      <w:r w:rsidR="00347A37" w:rsidRPr="00AA4E9A">
        <w:rPr>
          <w:rFonts w:cs="Times New Roman"/>
          <w:sz w:val="20"/>
          <w:szCs w:val="20"/>
        </w:rPr>
        <w:t>signs and sy</w:t>
      </w:r>
      <w:r w:rsidR="00586358">
        <w:rPr>
          <w:rFonts w:cs="Times New Roman"/>
          <w:sz w:val="20"/>
          <w:szCs w:val="20"/>
        </w:rPr>
        <w:t>mptoms listed</w:t>
      </w:r>
      <w:r w:rsidR="00B71D45">
        <w:rPr>
          <w:rFonts w:cs="Times New Roman"/>
          <w:sz w:val="20"/>
          <w:szCs w:val="20"/>
        </w:rPr>
        <w:t xml:space="preserve"> above</w:t>
      </w:r>
      <w:r w:rsidR="00347A37" w:rsidRPr="00AA4E9A">
        <w:rPr>
          <w:rFonts w:cs="Times New Roman"/>
          <w:sz w:val="20"/>
          <w:szCs w:val="20"/>
        </w:rPr>
        <w:t xml:space="preserve">, and </w:t>
      </w:r>
      <w:r w:rsidR="00901FA1" w:rsidRPr="00AA4E9A">
        <w:rPr>
          <w:sz w:val="20"/>
          <w:szCs w:val="20"/>
        </w:rPr>
        <w:t xml:space="preserve">notify </w:t>
      </w:r>
      <w:r w:rsidR="00901FA1">
        <w:rPr>
          <w:sz w:val="20"/>
          <w:szCs w:val="20"/>
        </w:rPr>
        <w:t xml:space="preserve">the LHD immediately if any signs or symptoms develop; if unable to reach the LHD then the individual will be instructed to contact ODH </w:t>
      </w:r>
      <w:r w:rsidR="00901FA1" w:rsidRPr="00901FA1">
        <w:rPr>
          <w:sz w:val="20"/>
          <w:szCs w:val="20"/>
        </w:rPr>
        <w:t xml:space="preserve">at </w:t>
      </w:r>
      <w:r w:rsidR="00901FA1" w:rsidRPr="00901FA1">
        <w:rPr>
          <w:rFonts w:ascii="Calibri" w:hAnsi="Calibri"/>
          <w:sz w:val="20"/>
          <w:szCs w:val="20"/>
        </w:rPr>
        <w:t>614-722-7221</w:t>
      </w:r>
      <w:r w:rsidR="00901FA1" w:rsidRPr="00AA4E9A">
        <w:rPr>
          <w:sz w:val="20"/>
          <w:szCs w:val="20"/>
        </w:rPr>
        <w:t xml:space="preserve">. </w:t>
      </w:r>
      <w:r w:rsidR="002D25FD" w:rsidRPr="00AA4E9A">
        <w:rPr>
          <w:rFonts w:cs="Times New Roman"/>
          <w:sz w:val="20"/>
          <w:szCs w:val="20"/>
        </w:rPr>
        <w:t xml:space="preserve">Those with the highest level of exposure will </w:t>
      </w:r>
      <w:r w:rsidR="00C67A5D" w:rsidRPr="00AA4E9A">
        <w:rPr>
          <w:rFonts w:cs="Times New Roman"/>
          <w:sz w:val="20"/>
          <w:szCs w:val="20"/>
        </w:rPr>
        <w:t xml:space="preserve">be instructed to </w:t>
      </w:r>
      <w:r w:rsidR="002D25FD" w:rsidRPr="00AA4E9A">
        <w:rPr>
          <w:rFonts w:cs="Times New Roman"/>
          <w:sz w:val="20"/>
          <w:szCs w:val="20"/>
        </w:rPr>
        <w:t xml:space="preserve">call </w:t>
      </w:r>
      <w:r w:rsidR="00B71D45">
        <w:rPr>
          <w:rFonts w:cs="Times New Roman"/>
          <w:sz w:val="20"/>
          <w:szCs w:val="20"/>
        </w:rPr>
        <w:t>the LHD</w:t>
      </w:r>
      <w:r w:rsidR="002D25FD" w:rsidRPr="00AA4E9A">
        <w:rPr>
          <w:rFonts w:cs="Times New Roman"/>
          <w:sz w:val="20"/>
          <w:szCs w:val="20"/>
        </w:rPr>
        <w:t xml:space="preserve"> on a daily basi</w:t>
      </w:r>
      <w:r w:rsidR="00B71D45">
        <w:rPr>
          <w:rFonts w:cs="Times New Roman"/>
          <w:sz w:val="20"/>
          <w:szCs w:val="20"/>
        </w:rPr>
        <w:t xml:space="preserve">s to report </w:t>
      </w:r>
      <w:r w:rsidR="000C0677">
        <w:rPr>
          <w:rFonts w:cs="Times New Roman"/>
          <w:sz w:val="20"/>
          <w:szCs w:val="20"/>
        </w:rPr>
        <w:t>their health status</w:t>
      </w:r>
      <w:r w:rsidR="0051179E">
        <w:rPr>
          <w:rFonts w:cs="Times New Roman"/>
          <w:sz w:val="20"/>
          <w:szCs w:val="20"/>
        </w:rPr>
        <w:t xml:space="preserve">; these individuals will also </w:t>
      </w:r>
      <w:r w:rsidR="00901FA1">
        <w:rPr>
          <w:sz w:val="20"/>
          <w:szCs w:val="20"/>
        </w:rPr>
        <w:t xml:space="preserve">be instructed to notify the LHD immediately if </w:t>
      </w:r>
      <w:r w:rsidR="00586358">
        <w:rPr>
          <w:sz w:val="20"/>
          <w:szCs w:val="20"/>
        </w:rPr>
        <w:t xml:space="preserve">they develop </w:t>
      </w:r>
      <w:r w:rsidR="00901FA1">
        <w:rPr>
          <w:sz w:val="20"/>
          <w:szCs w:val="20"/>
        </w:rPr>
        <w:t>any</w:t>
      </w:r>
      <w:r w:rsidR="000C0677">
        <w:rPr>
          <w:sz w:val="20"/>
          <w:szCs w:val="20"/>
        </w:rPr>
        <w:t xml:space="preserve"> of the</w:t>
      </w:r>
      <w:r w:rsidR="00901FA1">
        <w:rPr>
          <w:sz w:val="20"/>
          <w:szCs w:val="20"/>
        </w:rPr>
        <w:t xml:space="preserve"> signs or symptoms</w:t>
      </w:r>
      <w:r w:rsidR="000C0677">
        <w:rPr>
          <w:sz w:val="20"/>
          <w:szCs w:val="20"/>
        </w:rPr>
        <w:t xml:space="preserve"> listed </w:t>
      </w:r>
      <w:r w:rsidR="00586358">
        <w:rPr>
          <w:sz w:val="20"/>
          <w:szCs w:val="20"/>
        </w:rPr>
        <w:t>above</w:t>
      </w:r>
      <w:r w:rsidR="00901FA1">
        <w:rPr>
          <w:sz w:val="20"/>
          <w:szCs w:val="20"/>
        </w:rPr>
        <w:t xml:space="preserve">; if unable to reach the LHD then the individual will be instructed to contact ODH </w:t>
      </w:r>
      <w:r w:rsidR="00901FA1" w:rsidRPr="00901FA1">
        <w:rPr>
          <w:sz w:val="20"/>
          <w:szCs w:val="20"/>
        </w:rPr>
        <w:t xml:space="preserve">at </w:t>
      </w:r>
      <w:r w:rsidR="00901FA1" w:rsidRPr="00901FA1">
        <w:rPr>
          <w:rFonts w:ascii="Calibri" w:hAnsi="Calibri"/>
          <w:sz w:val="20"/>
          <w:szCs w:val="20"/>
        </w:rPr>
        <w:t>614-722-7221</w:t>
      </w:r>
      <w:r w:rsidR="00901FA1" w:rsidRPr="00AA4E9A">
        <w:rPr>
          <w:sz w:val="20"/>
          <w:szCs w:val="20"/>
        </w:rPr>
        <w:t>.</w:t>
      </w:r>
    </w:p>
    <w:p w14:paraId="2434FC8B" w14:textId="77777777" w:rsidR="00347A37" w:rsidRPr="00AA4E9A" w:rsidRDefault="00347A37" w:rsidP="00347A37">
      <w:pPr>
        <w:pStyle w:val="ListParagraph"/>
        <w:spacing w:after="0" w:line="240" w:lineRule="auto"/>
        <w:ind w:left="1440"/>
        <w:rPr>
          <w:sz w:val="20"/>
          <w:szCs w:val="20"/>
        </w:rPr>
      </w:pPr>
    </w:p>
    <w:p w14:paraId="1FC91938" w14:textId="06442A1B" w:rsidR="00347A37" w:rsidRPr="00AA4E9A" w:rsidRDefault="00347A37" w:rsidP="008F6F2C">
      <w:pPr>
        <w:pStyle w:val="ListParagraph"/>
        <w:numPr>
          <w:ilvl w:val="2"/>
          <w:numId w:val="3"/>
        </w:numPr>
        <w:spacing w:after="0" w:line="240" w:lineRule="auto"/>
        <w:rPr>
          <w:sz w:val="20"/>
          <w:szCs w:val="20"/>
        </w:rPr>
      </w:pPr>
      <w:r w:rsidRPr="00AA4E9A">
        <w:rPr>
          <w:rFonts w:cs="Times New Roman"/>
          <w:b/>
          <w:sz w:val="20"/>
          <w:szCs w:val="20"/>
        </w:rPr>
        <w:t xml:space="preserve">Day 10 </w:t>
      </w:r>
      <w:r w:rsidR="00C02886">
        <w:rPr>
          <w:rFonts w:cs="Times New Roman"/>
          <w:b/>
          <w:sz w:val="20"/>
          <w:szCs w:val="20"/>
        </w:rPr>
        <w:t>of monitoring</w:t>
      </w:r>
      <w:r w:rsidRPr="00AA4E9A">
        <w:rPr>
          <w:rFonts w:cs="Times New Roman"/>
          <w:b/>
          <w:sz w:val="20"/>
          <w:szCs w:val="20"/>
        </w:rPr>
        <w:t xml:space="preserve">: </w:t>
      </w:r>
      <w:r w:rsidR="007A4D6E" w:rsidRPr="00AA4E9A">
        <w:rPr>
          <w:rFonts w:cs="Times New Roman"/>
          <w:sz w:val="20"/>
          <w:szCs w:val="20"/>
        </w:rPr>
        <w:t xml:space="preserve">The LHD will </w:t>
      </w:r>
      <w:r w:rsidRPr="00AA4E9A">
        <w:rPr>
          <w:rFonts w:cs="Times New Roman"/>
          <w:sz w:val="20"/>
          <w:szCs w:val="20"/>
        </w:rPr>
        <w:t>contact</w:t>
      </w:r>
      <w:r w:rsidR="00901FA1">
        <w:rPr>
          <w:rFonts w:cs="Times New Roman"/>
          <w:sz w:val="20"/>
          <w:szCs w:val="20"/>
        </w:rPr>
        <w:t xml:space="preserve"> the individual being monitored</w:t>
      </w:r>
      <w:r w:rsidRPr="00AA4E9A">
        <w:rPr>
          <w:rFonts w:cs="Times New Roman"/>
          <w:sz w:val="20"/>
          <w:szCs w:val="20"/>
        </w:rPr>
        <w:t xml:space="preserve"> to verify illness status and let </w:t>
      </w:r>
      <w:r w:rsidR="00901FA1">
        <w:rPr>
          <w:rFonts w:cs="Times New Roman"/>
          <w:sz w:val="20"/>
          <w:szCs w:val="20"/>
        </w:rPr>
        <w:t>him/her</w:t>
      </w:r>
      <w:r w:rsidRPr="00AA4E9A">
        <w:rPr>
          <w:rFonts w:cs="Times New Roman"/>
          <w:sz w:val="20"/>
          <w:szCs w:val="20"/>
        </w:rPr>
        <w:t xml:space="preserve"> know that the monitoring period has concluded.  </w:t>
      </w:r>
      <w:r w:rsidR="00901FA1">
        <w:rPr>
          <w:rFonts w:cs="Times New Roman"/>
          <w:sz w:val="20"/>
          <w:szCs w:val="20"/>
        </w:rPr>
        <w:t xml:space="preserve">The LHD </w:t>
      </w:r>
      <w:r w:rsidR="00A91341">
        <w:rPr>
          <w:rFonts w:cs="Times New Roman"/>
          <w:sz w:val="20"/>
          <w:szCs w:val="20"/>
        </w:rPr>
        <w:t xml:space="preserve">will </w:t>
      </w:r>
      <w:r w:rsidRPr="00AA4E9A">
        <w:rPr>
          <w:rFonts w:cs="Times New Roman"/>
          <w:sz w:val="20"/>
          <w:szCs w:val="20"/>
        </w:rPr>
        <w:t>provide contact information should additional follow-up be needed.</w:t>
      </w:r>
      <w:r w:rsidR="004A6DA3" w:rsidRPr="00AA4E9A">
        <w:rPr>
          <w:rFonts w:cs="Times New Roman"/>
          <w:sz w:val="20"/>
          <w:szCs w:val="20"/>
        </w:rPr>
        <w:br/>
      </w:r>
    </w:p>
    <w:p w14:paraId="31F0EA9F" w14:textId="77777777" w:rsidR="002964BF" w:rsidRDefault="00A23912" w:rsidP="00393910">
      <w:pPr>
        <w:pStyle w:val="ListParagraph"/>
        <w:numPr>
          <w:ilvl w:val="0"/>
          <w:numId w:val="25"/>
        </w:numPr>
        <w:spacing w:after="120"/>
        <w:rPr>
          <w:sz w:val="20"/>
          <w:szCs w:val="20"/>
        </w:rPr>
      </w:pPr>
      <w:r w:rsidRPr="00AA4E9A">
        <w:rPr>
          <w:sz w:val="20"/>
          <w:szCs w:val="20"/>
        </w:rPr>
        <w:t>If a responder</w:t>
      </w:r>
      <w:r w:rsidR="00901FA1">
        <w:rPr>
          <w:sz w:val="20"/>
          <w:szCs w:val="20"/>
        </w:rPr>
        <w:t xml:space="preserve"> or other monitored individual</w:t>
      </w:r>
      <w:r w:rsidRPr="00AA4E9A">
        <w:rPr>
          <w:sz w:val="20"/>
          <w:szCs w:val="20"/>
        </w:rPr>
        <w:t xml:space="preserve"> becomes ill during </w:t>
      </w:r>
      <w:r w:rsidR="00901FA1">
        <w:rPr>
          <w:sz w:val="20"/>
          <w:szCs w:val="20"/>
        </w:rPr>
        <w:t>his/her</w:t>
      </w:r>
      <w:r w:rsidRPr="00AA4E9A">
        <w:rPr>
          <w:sz w:val="20"/>
          <w:szCs w:val="20"/>
        </w:rPr>
        <w:t xml:space="preserve"> 10-day monitoring period</w:t>
      </w:r>
    </w:p>
    <w:p w14:paraId="00D94015" w14:textId="1D8DEA84" w:rsidR="00A23912" w:rsidRPr="00AA4E9A" w:rsidRDefault="00703FDA" w:rsidP="002964BF">
      <w:pPr>
        <w:pStyle w:val="ListParagraph"/>
        <w:numPr>
          <w:ilvl w:val="1"/>
          <w:numId w:val="25"/>
        </w:numPr>
        <w:spacing w:after="120"/>
        <w:rPr>
          <w:sz w:val="20"/>
          <w:szCs w:val="20"/>
        </w:rPr>
      </w:pPr>
      <w:r>
        <w:rPr>
          <w:sz w:val="20"/>
          <w:szCs w:val="20"/>
        </w:rPr>
        <w:t>T</w:t>
      </w:r>
      <w:r w:rsidR="00A23912" w:rsidRPr="00AA4E9A">
        <w:rPr>
          <w:sz w:val="20"/>
          <w:szCs w:val="20"/>
        </w:rPr>
        <w:t xml:space="preserve">he </w:t>
      </w:r>
      <w:r w:rsidR="00901FA1">
        <w:rPr>
          <w:sz w:val="20"/>
          <w:szCs w:val="20"/>
        </w:rPr>
        <w:t xml:space="preserve">LHD will </w:t>
      </w:r>
      <w:r w:rsidR="000C0677">
        <w:rPr>
          <w:sz w:val="20"/>
          <w:szCs w:val="20"/>
        </w:rPr>
        <w:t>contact</w:t>
      </w:r>
      <w:r w:rsidR="00901FA1">
        <w:rPr>
          <w:sz w:val="20"/>
          <w:szCs w:val="20"/>
        </w:rPr>
        <w:t xml:space="preserve"> ODH immediately </w:t>
      </w:r>
      <w:r w:rsidR="00901FA1" w:rsidRPr="00D2615E">
        <w:rPr>
          <w:sz w:val="20"/>
          <w:szCs w:val="20"/>
        </w:rPr>
        <w:t xml:space="preserve">at </w:t>
      </w:r>
      <w:r w:rsidR="00901FA1" w:rsidRPr="00D2615E">
        <w:rPr>
          <w:rFonts w:ascii="Calibri" w:hAnsi="Calibri"/>
          <w:sz w:val="20"/>
          <w:szCs w:val="20"/>
        </w:rPr>
        <w:t>614-722-7221</w:t>
      </w:r>
      <w:r w:rsidR="00A23912" w:rsidRPr="00D2615E">
        <w:rPr>
          <w:sz w:val="20"/>
          <w:szCs w:val="20"/>
        </w:rPr>
        <w:t>.</w:t>
      </w:r>
      <w:r w:rsidR="00A23912" w:rsidRPr="00AA4E9A">
        <w:rPr>
          <w:sz w:val="20"/>
          <w:szCs w:val="20"/>
        </w:rPr>
        <w:t xml:space="preserve"> </w:t>
      </w:r>
      <w:r w:rsidR="00D2615E">
        <w:rPr>
          <w:sz w:val="20"/>
          <w:szCs w:val="20"/>
        </w:rPr>
        <w:t xml:space="preserve">The LHD will </w:t>
      </w:r>
      <w:r w:rsidR="00A23912" w:rsidRPr="00AA4E9A">
        <w:rPr>
          <w:sz w:val="20"/>
          <w:szCs w:val="20"/>
        </w:rPr>
        <w:t>ensure that the patient 1) accesses appropriate medical care, 2) has a respiratory specimen collected during their healthcare visit or by local health department staff, 3) follows appropriate isolation and infection prevention procedures.</w:t>
      </w:r>
    </w:p>
    <w:p w14:paraId="297C04BA" w14:textId="5B94B696" w:rsidR="00A23912" w:rsidRPr="00AA4E9A" w:rsidRDefault="00A23912" w:rsidP="00703FDA">
      <w:pPr>
        <w:pStyle w:val="ListParagraph"/>
        <w:numPr>
          <w:ilvl w:val="1"/>
          <w:numId w:val="25"/>
        </w:numPr>
        <w:spacing w:after="120"/>
        <w:rPr>
          <w:sz w:val="20"/>
          <w:szCs w:val="20"/>
        </w:rPr>
      </w:pPr>
      <w:r w:rsidRPr="00AA4E9A">
        <w:rPr>
          <w:sz w:val="20"/>
          <w:szCs w:val="20"/>
        </w:rPr>
        <w:t>If possible, the healthcare facility should be notified prior to the arrival of an ill HPAI incident responder</w:t>
      </w:r>
      <w:r w:rsidR="0051179E">
        <w:rPr>
          <w:sz w:val="20"/>
          <w:szCs w:val="20"/>
        </w:rPr>
        <w:t xml:space="preserve"> or other monitored individual</w:t>
      </w:r>
      <w:r w:rsidRPr="00AA4E9A">
        <w:rPr>
          <w:sz w:val="20"/>
          <w:szCs w:val="20"/>
        </w:rPr>
        <w:t xml:space="preserve"> so that appropriate infection prevention measures can be taken into consideration.</w:t>
      </w:r>
    </w:p>
    <w:p w14:paraId="15CE15A9" w14:textId="7D50C8A9" w:rsidR="00A23912" w:rsidRPr="00AA4E9A" w:rsidRDefault="00901FA1" w:rsidP="00703FDA">
      <w:pPr>
        <w:pStyle w:val="ListParagraph"/>
        <w:numPr>
          <w:ilvl w:val="1"/>
          <w:numId w:val="25"/>
        </w:numPr>
        <w:spacing w:after="120"/>
        <w:rPr>
          <w:sz w:val="20"/>
          <w:szCs w:val="20"/>
        </w:rPr>
      </w:pPr>
      <w:r>
        <w:rPr>
          <w:sz w:val="20"/>
          <w:szCs w:val="20"/>
        </w:rPr>
        <w:t>ODH will coordinate with the LHD to have r</w:t>
      </w:r>
      <w:r w:rsidRPr="00AA4E9A">
        <w:rPr>
          <w:sz w:val="20"/>
          <w:szCs w:val="20"/>
        </w:rPr>
        <w:t xml:space="preserve">espiratory specimens sent to the Ohio Department of Health Laboratory for prompt testing </w:t>
      </w:r>
      <w:r w:rsidR="00A23912" w:rsidRPr="00AA4E9A">
        <w:rPr>
          <w:sz w:val="20"/>
          <w:szCs w:val="20"/>
        </w:rPr>
        <w:t xml:space="preserve">by RT-PCR </w:t>
      </w:r>
      <w:r w:rsidR="00A23912" w:rsidRPr="00AA4E9A">
        <w:rPr>
          <w:b/>
          <w:sz w:val="20"/>
          <w:szCs w:val="20"/>
        </w:rPr>
        <w:t>ONLY</w:t>
      </w:r>
      <w:r w:rsidR="00C42F39" w:rsidRPr="00AA4E9A">
        <w:rPr>
          <w:b/>
          <w:sz w:val="20"/>
          <w:szCs w:val="20"/>
        </w:rPr>
        <w:t xml:space="preserve"> </w:t>
      </w:r>
      <w:r w:rsidR="00C42F39" w:rsidRPr="00AA4E9A">
        <w:rPr>
          <w:sz w:val="20"/>
          <w:szCs w:val="20"/>
        </w:rPr>
        <w:t xml:space="preserve">(reference </w:t>
      </w:r>
      <w:r w:rsidR="00C42F39" w:rsidRPr="00AA4E9A">
        <w:rPr>
          <w:i/>
          <w:sz w:val="20"/>
          <w:szCs w:val="20"/>
        </w:rPr>
        <w:t>“Collection and Submission of Suspected Novel Influenza A Specimens”</w:t>
      </w:r>
      <w:r w:rsidR="00C42F39" w:rsidRPr="00AA4E9A">
        <w:rPr>
          <w:sz w:val="20"/>
          <w:szCs w:val="20"/>
        </w:rPr>
        <w:t xml:space="preserve"> for specimen collection and submission guidance)</w:t>
      </w:r>
      <w:r w:rsidR="00A23912" w:rsidRPr="00AA4E9A">
        <w:rPr>
          <w:sz w:val="20"/>
          <w:szCs w:val="20"/>
        </w:rPr>
        <w:t xml:space="preserve">. </w:t>
      </w:r>
      <w:r w:rsidR="00C42F39" w:rsidRPr="00AA4E9A">
        <w:rPr>
          <w:sz w:val="20"/>
          <w:szCs w:val="20"/>
        </w:rPr>
        <w:t xml:space="preserve"> </w:t>
      </w:r>
      <w:r w:rsidR="00A23912" w:rsidRPr="00AA4E9A">
        <w:rPr>
          <w:sz w:val="20"/>
          <w:szCs w:val="20"/>
        </w:rPr>
        <w:t xml:space="preserve">Rapid influenza testing is </w:t>
      </w:r>
      <w:r w:rsidR="00A23912" w:rsidRPr="00AA4E9A">
        <w:rPr>
          <w:b/>
          <w:sz w:val="20"/>
          <w:szCs w:val="20"/>
        </w:rPr>
        <w:t>NOT</w:t>
      </w:r>
      <w:r w:rsidR="00A23912" w:rsidRPr="00AA4E9A">
        <w:rPr>
          <w:sz w:val="20"/>
          <w:szCs w:val="20"/>
        </w:rPr>
        <w:t xml:space="preserve"> an acceptable test for HPAI incident responders</w:t>
      </w:r>
      <w:r w:rsidR="0051179E">
        <w:rPr>
          <w:sz w:val="20"/>
          <w:szCs w:val="20"/>
        </w:rPr>
        <w:t xml:space="preserve"> or other monitored individuals </w:t>
      </w:r>
      <w:r w:rsidR="00A23912" w:rsidRPr="00AA4E9A">
        <w:rPr>
          <w:sz w:val="20"/>
          <w:szCs w:val="20"/>
        </w:rPr>
        <w:t>who become ill.</w:t>
      </w:r>
      <w:r w:rsidR="00C42F39" w:rsidRPr="00AA4E9A">
        <w:rPr>
          <w:sz w:val="20"/>
          <w:szCs w:val="20"/>
        </w:rPr>
        <w:br/>
      </w:r>
      <w:r w:rsidR="00A23912" w:rsidRPr="00B950A2">
        <w:rPr>
          <w:b/>
          <w:sz w:val="20"/>
          <w:szCs w:val="20"/>
        </w:rPr>
        <w:t xml:space="preserve">NOTE: While there is no charge for the testing performed at the Ohio Department of Health Laboratory, the cost of any clinical care (including the collection of the specimen by the healthcare provider) is </w:t>
      </w:r>
      <w:r w:rsidR="002C26C1">
        <w:rPr>
          <w:b/>
          <w:sz w:val="20"/>
          <w:szCs w:val="20"/>
        </w:rPr>
        <w:t>not covered by ODH</w:t>
      </w:r>
      <w:r w:rsidR="00A23912" w:rsidRPr="00B950A2">
        <w:rPr>
          <w:b/>
          <w:sz w:val="20"/>
          <w:szCs w:val="20"/>
        </w:rPr>
        <w:t>.</w:t>
      </w:r>
    </w:p>
    <w:p w14:paraId="1E21BB51" w14:textId="34CAA809" w:rsidR="00C42F39" w:rsidRPr="00AA4E9A" w:rsidRDefault="00D2615E" w:rsidP="00703FDA">
      <w:pPr>
        <w:pStyle w:val="ListParagraph"/>
        <w:numPr>
          <w:ilvl w:val="1"/>
          <w:numId w:val="25"/>
        </w:numPr>
        <w:spacing w:after="120"/>
        <w:rPr>
          <w:sz w:val="20"/>
          <w:szCs w:val="20"/>
        </w:rPr>
      </w:pPr>
      <w:r>
        <w:rPr>
          <w:sz w:val="20"/>
          <w:szCs w:val="20"/>
        </w:rPr>
        <w:t xml:space="preserve">The LHD will </w:t>
      </w:r>
      <w:r w:rsidR="00C42F39" w:rsidRPr="00AA4E9A">
        <w:rPr>
          <w:sz w:val="20"/>
          <w:szCs w:val="20"/>
        </w:rPr>
        <w:t xml:space="preserve">complete the </w:t>
      </w:r>
      <w:r w:rsidR="00C42F39" w:rsidRPr="00AA4E9A">
        <w:rPr>
          <w:b/>
          <w:i/>
          <w:sz w:val="20"/>
          <w:szCs w:val="20"/>
        </w:rPr>
        <w:t>Avian Influenza Initial Case Investigation Form</w:t>
      </w:r>
      <w:r w:rsidR="00703FDA">
        <w:rPr>
          <w:b/>
          <w:i/>
          <w:sz w:val="20"/>
          <w:szCs w:val="20"/>
        </w:rPr>
        <w:t xml:space="preserve">, </w:t>
      </w:r>
      <w:r w:rsidR="004A6DA3" w:rsidRPr="00AA4E9A">
        <w:rPr>
          <w:sz w:val="20"/>
          <w:szCs w:val="20"/>
        </w:rPr>
        <w:t xml:space="preserve">a </w:t>
      </w:r>
      <w:r w:rsidR="004A6DA3" w:rsidRPr="00AA4E9A">
        <w:rPr>
          <w:b/>
          <w:i/>
          <w:sz w:val="20"/>
          <w:szCs w:val="20"/>
        </w:rPr>
        <w:t>CDC Form 50.3</w:t>
      </w:r>
      <w:r w:rsidR="00BA273D">
        <w:rPr>
          <w:b/>
          <w:i/>
          <w:sz w:val="20"/>
          <w:szCs w:val="20"/>
        </w:rPr>
        <w:t>4</w:t>
      </w:r>
      <w:r w:rsidR="00586358">
        <w:rPr>
          <w:b/>
          <w:i/>
          <w:sz w:val="20"/>
          <w:szCs w:val="20"/>
        </w:rPr>
        <w:t xml:space="preserve"> </w:t>
      </w:r>
      <w:r w:rsidR="004A6DA3" w:rsidRPr="00AA4E9A">
        <w:rPr>
          <w:sz w:val="20"/>
          <w:szCs w:val="20"/>
        </w:rPr>
        <w:t>(electronic copy)</w:t>
      </w:r>
      <w:r w:rsidR="003045E4">
        <w:rPr>
          <w:sz w:val="20"/>
          <w:szCs w:val="20"/>
        </w:rPr>
        <w:t xml:space="preserve">, and an </w:t>
      </w:r>
      <w:r w:rsidR="003045E4" w:rsidRPr="002A75A9">
        <w:rPr>
          <w:b/>
          <w:sz w:val="20"/>
          <w:szCs w:val="20"/>
        </w:rPr>
        <w:t>ODH Microbiology Submission Form</w:t>
      </w:r>
      <w:r w:rsidR="004A6DA3" w:rsidRPr="00AA4E9A">
        <w:rPr>
          <w:sz w:val="20"/>
          <w:szCs w:val="20"/>
        </w:rPr>
        <w:t xml:space="preserve"> and </w:t>
      </w:r>
      <w:r w:rsidR="00C42F39" w:rsidRPr="00AA4E9A">
        <w:rPr>
          <w:b/>
          <w:sz w:val="20"/>
          <w:szCs w:val="20"/>
        </w:rPr>
        <w:t>enter the case into ODRS</w:t>
      </w:r>
      <w:r w:rsidR="00C42F39" w:rsidRPr="00AA4E9A">
        <w:rPr>
          <w:sz w:val="20"/>
          <w:szCs w:val="20"/>
        </w:rPr>
        <w:t xml:space="preserve"> </w:t>
      </w:r>
      <w:r w:rsidR="00C42F39" w:rsidRPr="00AA4E9A">
        <w:rPr>
          <w:b/>
          <w:sz w:val="20"/>
          <w:szCs w:val="20"/>
        </w:rPr>
        <w:t>as a Suspect Novel Influenza A</w:t>
      </w:r>
      <w:r w:rsidR="0051179E">
        <w:rPr>
          <w:b/>
          <w:sz w:val="20"/>
          <w:szCs w:val="20"/>
        </w:rPr>
        <w:t xml:space="preserve"> case</w:t>
      </w:r>
      <w:r w:rsidR="00C42F39" w:rsidRPr="00AA4E9A">
        <w:rPr>
          <w:sz w:val="20"/>
          <w:szCs w:val="20"/>
        </w:rPr>
        <w:t>.  The completed form</w:t>
      </w:r>
      <w:r w:rsidR="004A6DA3" w:rsidRPr="00AA4E9A">
        <w:rPr>
          <w:sz w:val="20"/>
          <w:szCs w:val="20"/>
        </w:rPr>
        <w:t>s</w:t>
      </w:r>
      <w:r w:rsidR="00C42F39" w:rsidRPr="00AA4E9A">
        <w:rPr>
          <w:sz w:val="20"/>
          <w:szCs w:val="20"/>
        </w:rPr>
        <w:t xml:space="preserve"> </w:t>
      </w:r>
      <w:r>
        <w:rPr>
          <w:sz w:val="20"/>
          <w:szCs w:val="20"/>
        </w:rPr>
        <w:t>will</w:t>
      </w:r>
      <w:r w:rsidR="00C42F39" w:rsidRPr="00AA4E9A">
        <w:rPr>
          <w:sz w:val="20"/>
          <w:szCs w:val="20"/>
        </w:rPr>
        <w:t xml:space="preserve"> be uploaded to the </w:t>
      </w:r>
      <w:r w:rsidR="00C42F39" w:rsidRPr="00AA4E9A">
        <w:rPr>
          <w:b/>
          <w:sz w:val="20"/>
          <w:szCs w:val="20"/>
        </w:rPr>
        <w:t>Administration</w:t>
      </w:r>
      <w:r w:rsidR="00C42F39" w:rsidRPr="00AA4E9A">
        <w:rPr>
          <w:sz w:val="20"/>
          <w:szCs w:val="20"/>
        </w:rPr>
        <w:t xml:space="preserve"> section in the ODRS case summary using the “Add Document” feature.</w:t>
      </w:r>
      <w:r w:rsidR="005A5009">
        <w:rPr>
          <w:sz w:val="20"/>
          <w:szCs w:val="20"/>
        </w:rPr>
        <w:br/>
      </w:r>
    </w:p>
    <w:p w14:paraId="160584BE" w14:textId="330F5041" w:rsidR="00CD4C0E" w:rsidRDefault="00D2615E" w:rsidP="000C0677">
      <w:pPr>
        <w:pStyle w:val="ListParagraph"/>
        <w:numPr>
          <w:ilvl w:val="0"/>
          <w:numId w:val="25"/>
        </w:numPr>
        <w:spacing w:after="120"/>
        <w:rPr>
          <w:sz w:val="20"/>
          <w:szCs w:val="20"/>
        </w:rPr>
      </w:pPr>
      <w:r>
        <w:rPr>
          <w:sz w:val="20"/>
          <w:szCs w:val="20"/>
        </w:rPr>
        <w:t>The LHD</w:t>
      </w:r>
      <w:r w:rsidR="002D25FD" w:rsidRPr="00AA4E9A">
        <w:rPr>
          <w:sz w:val="20"/>
          <w:szCs w:val="20"/>
        </w:rPr>
        <w:t xml:space="preserve"> </w:t>
      </w:r>
      <w:r w:rsidR="00120BBB" w:rsidRPr="00AA4E9A">
        <w:rPr>
          <w:sz w:val="20"/>
          <w:szCs w:val="20"/>
        </w:rPr>
        <w:t xml:space="preserve">will </w:t>
      </w:r>
      <w:r w:rsidR="002D25FD" w:rsidRPr="00AA4E9A">
        <w:rPr>
          <w:sz w:val="20"/>
          <w:szCs w:val="20"/>
        </w:rPr>
        <w:t xml:space="preserve">send ODH </w:t>
      </w:r>
      <w:r w:rsidR="0032504E">
        <w:rPr>
          <w:sz w:val="20"/>
          <w:szCs w:val="20"/>
        </w:rPr>
        <w:t xml:space="preserve">a </w:t>
      </w:r>
      <w:r w:rsidR="002D25FD" w:rsidRPr="00AA4E9A">
        <w:rPr>
          <w:sz w:val="20"/>
          <w:szCs w:val="20"/>
        </w:rPr>
        <w:t>line list</w:t>
      </w:r>
      <w:r w:rsidR="0032504E">
        <w:rPr>
          <w:sz w:val="20"/>
          <w:szCs w:val="20"/>
        </w:rPr>
        <w:t xml:space="preserve"> </w:t>
      </w:r>
      <w:r w:rsidR="002D25FD" w:rsidRPr="00AA4E9A">
        <w:rPr>
          <w:sz w:val="20"/>
          <w:szCs w:val="20"/>
        </w:rPr>
        <w:t xml:space="preserve">of demobilized </w:t>
      </w:r>
      <w:r w:rsidR="00180813" w:rsidRPr="00AA4E9A">
        <w:rPr>
          <w:sz w:val="20"/>
          <w:szCs w:val="20"/>
        </w:rPr>
        <w:t>responders</w:t>
      </w:r>
      <w:r w:rsidR="00180813">
        <w:rPr>
          <w:sz w:val="20"/>
          <w:szCs w:val="20"/>
        </w:rPr>
        <w:t xml:space="preserve"> and</w:t>
      </w:r>
      <w:r w:rsidR="0051179E">
        <w:rPr>
          <w:sz w:val="20"/>
          <w:szCs w:val="20"/>
        </w:rPr>
        <w:t xml:space="preserve"> other individuals</w:t>
      </w:r>
      <w:r w:rsidR="00120BBB" w:rsidRPr="00AA4E9A">
        <w:rPr>
          <w:sz w:val="20"/>
          <w:szCs w:val="20"/>
        </w:rPr>
        <w:t xml:space="preserve"> being </w:t>
      </w:r>
      <w:r w:rsidR="00C54EEA" w:rsidRPr="00AA4E9A">
        <w:rPr>
          <w:sz w:val="20"/>
          <w:szCs w:val="20"/>
        </w:rPr>
        <w:t>monitored</w:t>
      </w:r>
      <w:r w:rsidR="00403DEA">
        <w:rPr>
          <w:sz w:val="20"/>
          <w:szCs w:val="20"/>
        </w:rPr>
        <w:t xml:space="preserve"> </w:t>
      </w:r>
      <w:r w:rsidR="0032504E">
        <w:rPr>
          <w:sz w:val="20"/>
          <w:szCs w:val="20"/>
        </w:rPr>
        <w:t>on the first and last days of monitoring using the HPAI Monitoring template (HPAI Monitoring.xlsx). This information can be sent by email (with names removed) or</w:t>
      </w:r>
      <w:r w:rsidR="00403DEA">
        <w:rPr>
          <w:sz w:val="20"/>
          <w:szCs w:val="20"/>
        </w:rPr>
        <w:t xml:space="preserve"> secure fax (614-564-2499).</w:t>
      </w:r>
      <w:r w:rsidR="0032504E">
        <w:rPr>
          <w:sz w:val="20"/>
          <w:szCs w:val="20"/>
        </w:rPr>
        <w:t xml:space="preserve"> </w:t>
      </w:r>
    </w:p>
    <w:p w14:paraId="7BCBBEC6" w14:textId="227E8EF0" w:rsidR="00280A7B" w:rsidRPr="003045E4" w:rsidRDefault="002C26C1" w:rsidP="003045E4">
      <w:pPr>
        <w:pStyle w:val="ListParagraph"/>
        <w:numPr>
          <w:ilvl w:val="0"/>
          <w:numId w:val="25"/>
        </w:numPr>
        <w:spacing w:after="120"/>
        <w:rPr>
          <w:sz w:val="20"/>
          <w:szCs w:val="20"/>
        </w:rPr>
      </w:pPr>
      <w:r>
        <w:rPr>
          <w:sz w:val="20"/>
          <w:szCs w:val="20"/>
        </w:rPr>
        <w:t>If an individual who is being monitored travels to another jurisdiction within Ohio or to another state, the LHD conducting the monitoring will inform ODH and ODH will inform the appropriate jurisdiction or state.</w:t>
      </w:r>
    </w:p>
    <w:sectPr w:rsidR="00280A7B" w:rsidRPr="003045E4" w:rsidSect="00251EE7">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29293C" w14:textId="77777777" w:rsidR="00A678CF" w:rsidRDefault="00A678CF" w:rsidP="000B6BD0">
      <w:pPr>
        <w:spacing w:after="0" w:line="240" w:lineRule="auto"/>
      </w:pPr>
      <w:r>
        <w:separator/>
      </w:r>
    </w:p>
  </w:endnote>
  <w:endnote w:type="continuationSeparator" w:id="0">
    <w:p w14:paraId="00C94D3C" w14:textId="77777777" w:rsidR="00A678CF" w:rsidRDefault="00A678CF" w:rsidP="000B6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rPr>
      <w:id w:val="-1088922970"/>
      <w:docPartObj>
        <w:docPartGallery w:val="Page Numbers (Bottom of Page)"/>
        <w:docPartUnique/>
      </w:docPartObj>
    </w:sdtPr>
    <w:sdtEndPr/>
    <w:sdtContent>
      <w:sdt>
        <w:sdtPr>
          <w:rPr>
            <w:color w:val="808080" w:themeColor="background1" w:themeShade="80"/>
          </w:rPr>
          <w:id w:val="-1769616900"/>
          <w:docPartObj>
            <w:docPartGallery w:val="Page Numbers (Top of Page)"/>
            <w:docPartUnique/>
          </w:docPartObj>
        </w:sdtPr>
        <w:sdtEndPr/>
        <w:sdtContent>
          <w:p w14:paraId="629733B5" w14:textId="0C1C2D9F" w:rsidR="00A678CF" w:rsidRPr="005A5009" w:rsidRDefault="00A678CF">
            <w:pPr>
              <w:pStyle w:val="Footer"/>
              <w:jc w:val="right"/>
              <w:rPr>
                <w:color w:val="808080" w:themeColor="background1" w:themeShade="80"/>
              </w:rPr>
            </w:pPr>
            <w:r w:rsidRPr="005A5009">
              <w:rPr>
                <w:color w:val="808080" w:themeColor="background1" w:themeShade="80"/>
              </w:rPr>
              <w:t xml:space="preserve">Page </w:t>
            </w:r>
            <w:r w:rsidRPr="005A5009">
              <w:rPr>
                <w:bCs/>
                <w:color w:val="808080" w:themeColor="background1" w:themeShade="80"/>
                <w:sz w:val="24"/>
                <w:szCs w:val="24"/>
              </w:rPr>
              <w:fldChar w:fldCharType="begin"/>
            </w:r>
            <w:r w:rsidRPr="005A5009">
              <w:rPr>
                <w:bCs/>
                <w:color w:val="808080" w:themeColor="background1" w:themeShade="80"/>
              </w:rPr>
              <w:instrText xml:space="preserve"> PAGE </w:instrText>
            </w:r>
            <w:r w:rsidRPr="005A5009">
              <w:rPr>
                <w:bCs/>
                <w:color w:val="808080" w:themeColor="background1" w:themeShade="80"/>
                <w:sz w:val="24"/>
                <w:szCs w:val="24"/>
              </w:rPr>
              <w:fldChar w:fldCharType="separate"/>
            </w:r>
            <w:r w:rsidR="00C02886">
              <w:rPr>
                <w:bCs/>
                <w:noProof/>
                <w:color w:val="808080" w:themeColor="background1" w:themeShade="80"/>
              </w:rPr>
              <w:t>2</w:t>
            </w:r>
            <w:r w:rsidRPr="005A5009">
              <w:rPr>
                <w:bCs/>
                <w:color w:val="808080" w:themeColor="background1" w:themeShade="80"/>
                <w:sz w:val="24"/>
                <w:szCs w:val="24"/>
              </w:rPr>
              <w:fldChar w:fldCharType="end"/>
            </w:r>
            <w:r w:rsidRPr="005A5009">
              <w:rPr>
                <w:color w:val="808080" w:themeColor="background1" w:themeShade="80"/>
              </w:rPr>
              <w:t xml:space="preserve"> of </w:t>
            </w:r>
            <w:r w:rsidRPr="005A5009">
              <w:rPr>
                <w:bCs/>
                <w:color w:val="808080" w:themeColor="background1" w:themeShade="80"/>
                <w:sz w:val="24"/>
                <w:szCs w:val="24"/>
              </w:rPr>
              <w:fldChar w:fldCharType="begin"/>
            </w:r>
            <w:r w:rsidRPr="005A5009">
              <w:rPr>
                <w:bCs/>
                <w:color w:val="808080" w:themeColor="background1" w:themeShade="80"/>
              </w:rPr>
              <w:instrText xml:space="preserve"> NUMPAGES  </w:instrText>
            </w:r>
            <w:r w:rsidRPr="005A5009">
              <w:rPr>
                <w:bCs/>
                <w:color w:val="808080" w:themeColor="background1" w:themeShade="80"/>
                <w:sz w:val="24"/>
                <w:szCs w:val="24"/>
              </w:rPr>
              <w:fldChar w:fldCharType="separate"/>
            </w:r>
            <w:r w:rsidR="00C02886">
              <w:rPr>
                <w:bCs/>
                <w:noProof/>
                <w:color w:val="808080" w:themeColor="background1" w:themeShade="80"/>
              </w:rPr>
              <w:t>3</w:t>
            </w:r>
            <w:r w:rsidRPr="005A5009">
              <w:rPr>
                <w:bCs/>
                <w:color w:val="808080" w:themeColor="background1" w:themeShade="80"/>
                <w:sz w:val="24"/>
                <w:szCs w:val="24"/>
              </w:rPr>
              <w:fldChar w:fldCharType="end"/>
            </w:r>
          </w:p>
        </w:sdtContent>
      </w:sdt>
    </w:sdtContent>
  </w:sdt>
  <w:p w14:paraId="6C8F4F77" w14:textId="362C4741" w:rsidR="00A678CF" w:rsidRPr="005A5009" w:rsidRDefault="00224D54">
    <w:pPr>
      <w:pStyle w:val="Footer"/>
      <w:rPr>
        <w:color w:val="808080" w:themeColor="background1" w:themeShade="80"/>
      </w:rPr>
    </w:pPr>
    <w:r>
      <w:rPr>
        <w:color w:val="808080" w:themeColor="background1" w:themeShade="80"/>
      </w:rPr>
      <w:t>February</w:t>
    </w:r>
    <w:r w:rsidR="00A678CF" w:rsidRPr="005A5009">
      <w:rPr>
        <w:color w:val="808080" w:themeColor="background1" w:themeShade="80"/>
      </w:rPr>
      <w:t xml:space="preserve">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68D45D" w14:textId="77777777" w:rsidR="00A678CF" w:rsidRDefault="00A678CF" w:rsidP="000B6BD0">
      <w:pPr>
        <w:spacing w:after="0" w:line="240" w:lineRule="auto"/>
      </w:pPr>
      <w:r>
        <w:separator/>
      </w:r>
    </w:p>
  </w:footnote>
  <w:footnote w:type="continuationSeparator" w:id="0">
    <w:p w14:paraId="119CFB99" w14:textId="77777777" w:rsidR="00A678CF" w:rsidRDefault="00A678CF" w:rsidP="000B6B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2E4B0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8C70D7"/>
    <w:multiLevelType w:val="hybridMultilevel"/>
    <w:tmpl w:val="4E0CB7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4B671D5"/>
    <w:multiLevelType w:val="hybridMultilevel"/>
    <w:tmpl w:val="5CC8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054F7F"/>
    <w:multiLevelType w:val="hybridMultilevel"/>
    <w:tmpl w:val="2032969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0E7E0F"/>
    <w:multiLevelType w:val="hybridMultilevel"/>
    <w:tmpl w:val="A230AEA8"/>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80D68"/>
    <w:multiLevelType w:val="hybridMultilevel"/>
    <w:tmpl w:val="E7401B88"/>
    <w:lvl w:ilvl="0" w:tplc="9724D788">
      <w:start w:val="4"/>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2C0B3A"/>
    <w:multiLevelType w:val="hybridMultilevel"/>
    <w:tmpl w:val="0D9C5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3F49EF"/>
    <w:multiLevelType w:val="hybridMultilevel"/>
    <w:tmpl w:val="45AA1BBC"/>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1539F5"/>
    <w:multiLevelType w:val="hybridMultilevel"/>
    <w:tmpl w:val="3F02926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8F70ED"/>
    <w:multiLevelType w:val="hybridMultilevel"/>
    <w:tmpl w:val="254C1D4C"/>
    <w:lvl w:ilvl="0" w:tplc="0409001B">
      <w:start w:val="1"/>
      <w:numFmt w:val="lowerRoman"/>
      <w:lvlText w:val="%1."/>
      <w:lvlJc w:val="right"/>
      <w:pPr>
        <w:ind w:left="1620" w:hanging="360"/>
      </w:pPr>
      <w:rPr>
        <w:rFont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nsid w:val="2B481B2C"/>
    <w:multiLevelType w:val="hybridMultilevel"/>
    <w:tmpl w:val="4352F91E"/>
    <w:lvl w:ilvl="0" w:tplc="0409000F">
      <w:start w:val="1"/>
      <w:numFmt w:val="decimal"/>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FEE6D0F"/>
    <w:multiLevelType w:val="hybridMultilevel"/>
    <w:tmpl w:val="488C777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43C1C68"/>
    <w:multiLevelType w:val="hybridMultilevel"/>
    <w:tmpl w:val="F97CBB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689749A"/>
    <w:multiLevelType w:val="hybridMultilevel"/>
    <w:tmpl w:val="26A8481C"/>
    <w:lvl w:ilvl="0" w:tplc="04090017">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C6B276B"/>
    <w:multiLevelType w:val="hybridMultilevel"/>
    <w:tmpl w:val="CBF8A44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E821D1"/>
    <w:multiLevelType w:val="hybridMultilevel"/>
    <w:tmpl w:val="1CE26C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E985745"/>
    <w:multiLevelType w:val="hybridMultilevel"/>
    <w:tmpl w:val="889C4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1BC2550"/>
    <w:multiLevelType w:val="hybridMultilevel"/>
    <w:tmpl w:val="CDC82E48"/>
    <w:lvl w:ilvl="0" w:tplc="CEE48ECA">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D3C56CC"/>
    <w:multiLevelType w:val="hybridMultilevel"/>
    <w:tmpl w:val="2B6E64E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731F3A"/>
    <w:multiLevelType w:val="hybridMultilevel"/>
    <w:tmpl w:val="3EDAC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36A0256"/>
    <w:multiLevelType w:val="hybridMultilevel"/>
    <w:tmpl w:val="7DACCB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7A2F3395"/>
    <w:multiLevelType w:val="hybridMultilevel"/>
    <w:tmpl w:val="37504EE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nsid w:val="7B664FAF"/>
    <w:multiLevelType w:val="hybridMultilevel"/>
    <w:tmpl w:val="8722C31C"/>
    <w:lvl w:ilvl="0" w:tplc="8BD602A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F0C34E5"/>
    <w:multiLevelType w:val="hybridMultilevel"/>
    <w:tmpl w:val="AAE82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FFE7F0E"/>
    <w:multiLevelType w:val="hybridMultilevel"/>
    <w:tmpl w:val="12747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
  </w:num>
  <w:num w:numId="3">
    <w:abstractNumId w:val="19"/>
  </w:num>
  <w:num w:numId="4">
    <w:abstractNumId w:val="12"/>
  </w:num>
  <w:num w:numId="5">
    <w:abstractNumId w:val="20"/>
  </w:num>
  <w:num w:numId="6">
    <w:abstractNumId w:val="15"/>
  </w:num>
  <w:num w:numId="7">
    <w:abstractNumId w:val="16"/>
  </w:num>
  <w:num w:numId="8">
    <w:abstractNumId w:val="24"/>
  </w:num>
  <w:num w:numId="9">
    <w:abstractNumId w:val="21"/>
  </w:num>
  <w:num w:numId="10">
    <w:abstractNumId w:val="9"/>
  </w:num>
  <w:num w:numId="11">
    <w:abstractNumId w:val="1"/>
  </w:num>
  <w:num w:numId="12">
    <w:abstractNumId w:val="0"/>
  </w:num>
  <w:num w:numId="13">
    <w:abstractNumId w:val="6"/>
  </w:num>
  <w:num w:numId="14">
    <w:abstractNumId w:val="18"/>
  </w:num>
  <w:num w:numId="15">
    <w:abstractNumId w:val="3"/>
  </w:num>
  <w:num w:numId="16">
    <w:abstractNumId w:val="8"/>
  </w:num>
  <w:num w:numId="17">
    <w:abstractNumId w:val="14"/>
  </w:num>
  <w:num w:numId="18">
    <w:abstractNumId w:val="4"/>
  </w:num>
  <w:num w:numId="19">
    <w:abstractNumId w:val="17"/>
  </w:num>
  <w:num w:numId="20">
    <w:abstractNumId w:val="11"/>
  </w:num>
  <w:num w:numId="21">
    <w:abstractNumId w:val="10"/>
  </w:num>
  <w:num w:numId="22">
    <w:abstractNumId w:val="13"/>
  </w:num>
  <w:num w:numId="23">
    <w:abstractNumId w:val="22"/>
  </w:num>
  <w:num w:numId="24">
    <w:abstractNumId w:val="7"/>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17E"/>
    <w:rsid w:val="0005551F"/>
    <w:rsid w:val="00060C59"/>
    <w:rsid w:val="000B6BD0"/>
    <w:rsid w:val="000C0677"/>
    <w:rsid w:val="00120BBB"/>
    <w:rsid w:val="00122D63"/>
    <w:rsid w:val="001611AE"/>
    <w:rsid w:val="00180813"/>
    <w:rsid w:val="00193EA7"/>
    <w:rsid w:val="001E015E"/>
    <w:rsid w:val="0021443E"/>
    <w:rsid w:val="00224D54"/>
    <w:rsid w:val="0023045C"/>
    <w:rsid w:val="00251EE7"/>
    <w:rsid w:val="00262E5F"/>
    <w:rsid w:val="00280A7B"/>
    <w:rsid w:val="002964BF"/>
    <w:rsid w:val="002A75A9"/>
    <w:rsid w:val="002C26C1"/>
    <w:rsid w:val="002D25FD"/>
    <w:rsid w:val="002E75BF"/>
    <w:rsid w:val="003045E4"/>
    <w:rsid w:val="00315AF6"/>
    <w:rsid w:val="0032504E"/>
    <w:rsid w:val="00347A37"/>
    <w:rsid w:val="00393910"/>
    <w:rsid w:val="00403DEA"/>
    <w:rsid w:val="00441E3C"/>
    <w:rsid w:val="004A6DA3"/>
    <w:rsid w:val="004C5B95"/>
    <w:rsid w:val="004C6E01"/>
    <w:rsid w:val="0051179E"/>
    <w:rsid w:val="00586358"/>
    <w:rsid w:val="005A18A6"/>
    <w:rsid w:val="005A5009"/>
    <w:rsid w:val="005F07AD"/>
    <w:rsid w:val="00605156"/>
    <w:rsid w:val="00633568"/>
    <w:rsid w:val="006751D6"/>
    <w:rsid w:val="006965F0"/>
    <w:rsid w:val="00703FDA"/>
    <w:rsid w:val="00755FA6"/>
    <w:rsid w:val="007832A2"/>
    <w:rsid w:val="007A4D6E"/>
    <w:rsid w:val="007D4C82"/>
    <w:rsid w:val="00811D63"/>
    <w:rsid w:val="00874464"/>
    <w:rsid w:val="008805CE"/>
    <w:rsid w:val="00880BE1"/>
    <w:rsid w:val="008B19CE"/>
    <w:rsid w:val="008C32EF"/>
    <w:rsid w:val="008E2AA6"/>
    <w:rsid w:val="008F6F2C"/>
    <w:rsid w:val="00901FA1"/>
    <w:rsid w:val="00915A37"/>
    <w:rsid w:val="00943141"/>
    <w:rsid w:val="00946938"/>
    <w:rsid w:val="009E2956"/>
    <w:rsid w:val="00A23912"/>
    <w:rsid w:val="00A678CF"/>
    <w:rsid w:val="00A81485"/>
    <w:rsid w:val="00A814D3"/>
    <w:rsid w:val="00A91341"/>
    <w:rsid w:val="00AA4E9A"/>
    <w:rsid w:val="00AE1161"/>
    <w:rsid w:val="00B102F5"/>
    <w:rsid w:val="00B71D45"/>
    <w:rsid w:val="00B77D97"/>
    <w:rsid w:val="00B821A8"/>
    <w:rsid w:val="00B950A2"/>
    <w:rsid w:val="00BA273D"/>
    <w:rsid w:val="00BC7638"/>
    <w:rsid w:val="00BD622D"/>
    <w:rsid w:val="00C02886"/>
    <w:rsid w:val="00C42F39"/>
    <w:rsid w:val="00C54EEA"/>
    <w:rsid w:val="00C6053D"/>
    <w:rsid w:val="00C67A5D"/>
    <w:rsid w:val="00CA36CF"/>
    <w:rsid w:val="00CD4C0E"/>
    <w:rsid w:val="00CF4154"/>
    <w:rsid w:val="00D2615E"/>
    <w:rsid w:val="00D409EA"/>
    <w:rsid w:val="00D56551"/>
    <w:rsid w:val="00D81399"/>
    <w:rsid w:val="00DD3DC9"/>
    <w:rsid w:val="00DD7CB0"/>
    <w:rsid w:val="00E32903"/>
    <w:rsid w:val="00E3432D"/>
    <w:rsid w:val="00E7717E"/>
    <w:rsid w:val="00EB117F"/>
    <w:rsid w:val="00EB20F2"/>
    <w:rsid w:val="00F83D8D"/>
    <w:rsid w:val="00F867B0"/>
    <w:rsid w:val="00F91614"/>
    <w:rsid w:val="00FD1E51"/>
    <w:rsid w:val="00FE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B88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1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17E"/>
    <w:pPr>
      <w:ind w:left="720"/>
      <w:contextualSpacing/>
    </w:pPr>
  </w:style>
  <w:style w:type="character" w:styleId="CommentReference">
    <w:name w:val="annotation reference"/>
    <w:basedOn w:val="DefaultParagraphFont"/>
    <w:uiPriority w:val="99"/>
    <w:semiHidden/>
    <w:unhideWhenUsed/>
    <w:rsid w:val="00E7717E"/>
    <w:rPr>
      <w:sz w:val="16"/>
      <w:szCs w:val="16"/>
    </w:rPr>
  </w:style>
  <w:style w:type="paragraph" w:styleId="CommentText">
    <w:name w:val="annotation text"/>
    <w:basedOn w:val="Normal"/>
    <w:link w:val="CommentTextChar"/>
    <w:uiPriority w:val="99"/>
    <w:semiHidden/>
    <w:unhideWhenUsed/>
    <w:rsid w:val="00E7717E"/>
    <w:pPr>
      <w:spacing w:line="240" w:lineRule="auto"/>
    </w:pPr>
    <w:rPr>
      <w:sz w:val="20"/>
      <w:szCs w:val="20"/>
    </w:rPr>
  </w:style>
  <w:style w:type="character" w:customStyle="1" w:styleId="CommentTextChar">
    <w:name w:val="Comment Text Char"/>
    <w:basedOn w:val="DefaultParagraphFont"/>
    <w:link w:val="CommentText"/>
    <w:uiPriority w:val="99"/>
    <w:semiHidden/>
    <w:rsid w:val="00E7717E"/>
    <w:rPr>
      <w:sz w:val="20"/>
      <w:szCs w:val="20"/>
    </w:rPr>
  </w:style>
  <w:style w:type="paragraph" w:styleId="BalloonText">
    <w:name w:val="Balloon Text"/>
    <w:basedOn w:val="Normal"/>
    <w:link w:val="BalloonTextChar"/>
    <w:uiPriority w:val="99"/>
    <w:semiHidden/>
    <w:unhideWhenUsed/>
    <w:rsid w:val="00E77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17E"/>
    <w:rPr>
      <w:rFonts w:ascii="Tahoma" w:hAnsi="Tahoma" w:cs="Tahoma"/>
      <w:sz w:val="16"/>
      <w:szCs w:val="16"/>
    </w:rPr>
  </w:style>
  <w:style w:type="paragraph" w:styleId="ListBullet">
    <w:name w:val="List Bullet"/>
    <w:basedOn w:val="Normal"/>
    <w:uiPriority w:val="99"/>
    <w:unhideWhenUsed/>
    <w:rsid w:val="00A23912"/>
    <w:pPr>
      <w:numPr>
        <w:numId w:val="12"/>
      </w:numPr>
      <w:contextualSpacing/>
    </w:pPr>
  </w:style>
  <w:style w:type="paragraph" w:styleId="CommentSubject">
    <w:name w:val="annotation subject"/>
    <w:basedOn w:val="CommentText"/>
    <w:next w:val="CommentText"/>
    <w:link w:val="CommentSubjectChar"/>
    <w:uiPriority w:val="99"/>
    <w:semiHidden/>
    <w:unhideWhenUsed/>
    <w:rsid w:val="00755FA6"/>
    <w:rPr>
      <w:b/>
      <w:bCs/>
    </w:rPr>
  </w:style>
  <w:style w:type="character" w:customStyle="1" w:styleId="CommentSubjectChar">
    <w:name w:val="Comment Subject Char"/>
    <w:basedOn w:val="CommentTextChar"/>
    <w:link w:val="CommentSubject"/>
    <w:uiPriority w:val="99"/>
    <w:semiHidden/>
    <w:rsid w:val="00755FA6"/>
    <w:rPr>
      <w:b/>
      <w:bCs/>
      <w:sz w:val="20"/>
      <w:szCs w:val="20"/>
    </w:rPr>
  </w:style>
  <w:style w:type="paragraph" w:styleId="Header">
    <w:name w:val="header"/>
    <w:basedOn w:val="Normal"/>
    <w:link w:val="HeaderChar"/>
    <w:uiPriority w:val="99"/>
    <w:unhideWhenUsed/>
    <w:rsid w:val="000B6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BD0"/>
  </w:style>
  <w:style w:type="paragraph" w:styleId="Footer">
    <w:name w:val="footer"/>
    <w:basedOn w:val="Normal"/>
    <w:link w:val="FooterChar"/>
    <w:uiPriority w:val="99"/>
    <w:unhideWhenUsed/>
    <w:rsid w:val="000B6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B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1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17E"/>
    <w:pPr>
      <w:ind w:left="720"/>
      <w:contextualSpacing/>
    </w:pPr>
  </w:style>
  <w:style w:type="character" w:styleId="CommentReference">
    <w:name w:val="annotation reference"/>
    <w:basedOn w:val="DefaultParagraphFont"/>
    <w:uiPriority w:val="99"/>
    <w:semiHidden/>
    <w:unhideWhenUsed/>
    <w:rsid w:val="00E7717E"/>
    <w:rPr>
      <w:sz w:val="16"/>
      <w:szCs w:val="16"/>
    </w:rPr>
  </w:style>
  <w:style w:type="paragraph" w:styleId="CommentText">
    <w:name w:val="annotation text"/>
    <w:basedOn w:val="Normal"/>
    <w:link w:val="CommentTextChar"/>
    <w:uiPriority w:val="99"/>
    <w:semiHidden/>
    <w:unhideWhenUsed/>
    <w:rsid w:val="00E7717E"/>
    <w:pPr>
      <w:spacing w:line="240" w:lineRule="auto"/>
    </w:pPr>
    <w:rPr>
      <w:sz w:val="20"/>
      <w:szCs w:val="20"/>
    </w:rPr>
  </w:style>
  <w:style w:type="character" w:customStyle="1" w:styleId="CommentTextChar">
    <w:name w:val="Comment Text Char"/>
    <w:basedOn w:val="DefaultParagraphFont"/>
    <w:link w:val="CommentText"/>
    <w:uiPriority w:val="99"/>
    <w:semiHidden/>
    <w:rsid w:val="00E7717E"/>
    <w:rPr>
      <w:sz w:val="20"/>
      <w:szCs w:val="20"/>
    </w:rPr>
  </w:style>
  <w:style w:type="paragraph" w:styleId="BalloonText">
    <w:name w:val="Balloon Text"/>
    <w:basedOn w:val="Normal"/>
    <w:link w:val="BalloonTextChar"/>
    <w:uiPriority w:val="99"/>
    <w:semiHidden/>
    <w:unhideWhenUsed/>
    <w:rsid w:val="00E77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17E"/>
    <w:rPr>
      <w:rFonts w:ascii="Tahoma" w:hAnsi="Tahoma" w:cs="Tahoma"/>
      <w:sz w:val="16"/>
      <w:szCs w:val="16"/>
    </w:rPr>
  </w:style>
  <w:style w:type="paragraph" w:styleId="ListBullet">
    <w:name w:val="List Bullet"/>
    <w:basedOn w:val="Normal"/>
    <w:uiPriority w:val="99"/>
    <w:unhideWhenUsed/>
    <w:rsid w:val="00A23912"/>
    <w:pPr>
      <w:numPr>
        <w:numId w:val="12"/>
      </w:numPr>
      <w:contextualSpacing/>
    </w:pPr>
  </w:style>
  <w:style w:type="paragraph" w:styleId="CommentSubject">
    <w:name w:val="annotation subject"/>
    <w:basedOn w:val="CommentText"/>
    <w:next w:val="CommentText"/>
    <w:link w:val="CommentSubjectChar"/>
    <w:uiPriority w:val="99"/>
    <w:semiHidden/>
    <w:unhideWhenUsed/>
    <w:rsid w:val="00755FA6"/>
    <w:rPr>
      <w:b/>
      <w:bCs/>
    </w:rPr>
  </w:style>
  <w:style w:type="character" w:customStyle="1" w:styleId="CommentSubjectChar">
    <w:name w:val="Comment Subject Char"/>
    <w:basedOn w:val="CommentTextChar"/>
    <w:link w:val="CommentSubject"/>
    <w:uiPriority w:val="99"/>
    <w:semiHidden/>
    <w:rsid w:val="00755FA6"/>
    <w:rPr>
      <w:b/>
      <w:bCs/>
      <w:sz w:val="20"/>
      <w:szCs w:val="20"/>
    </w:rPr>
  </w:style>
  <w:style w:type="paragraph" w:styleId="Header">
    <w:name w:val="header"/>
    <w:basedOn w:val="Normal"/>
    <w:link w:val="HeaderChar"/>
    <w:uiPriority w:val="99"/>
    <w:unhideWhenUsed/>
    <w:rsid w:val="000B6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BD0"/>
  </w:style>
  <w:style w:type="paragraph" w:styleId="Footer">
    <w:name w:val="footer"/>
    <w:basedOn w:val="Normal"/>
    <w:link w:val="FooterChar"/>
    <w:uiPriority w:val="99"/>
    <w:unhideWhenUsed/>
    <w:rsid w:val="000B6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48093-A2C8-451A-B795-38A33A91F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1712</Words>
  <Characters>9302</Characters>
  <Application>Microsoft Office Word</Application>
  <DocSecurity>0</DocSecurity>
  <Lines>132</Lines>
  <Paragraphs>53</Paragraphs>
  <ScaleCrop>false</ScaleCrop>
  <HeadingPairs>
    <vt:vector size="2" baseType="variant">
      <vt:variant>
        <vt:lpstr>Title</vt:lpstr>
      </vt:variant>
      <vt:variant>
        <vt:i4>1</vt:i4>
      </vt:variant>
    </vt:vector>
  </HeadingPairs>
  <TitlesOfParts>
    <vt:vector size="1" baseType="lpstr">
      <vt:lpstr/>
    </vt:vector>
  </TitlesOfParts>
  <Company>Ohio Department of Health</Company>
  <LinksUpToDate>false</LinksUpToDate>
  <CharactersWithSpaces>10961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 Fisher</dc:creator>
  <cp:lastModifiedBy>Nic Fisher</cp:lastModifiedBy>
  <cp:revision>16</cp:revision>
  <dcterms:created xsi:type="dcterms:W3CDTF">2016-02-11T18:32:00Z</dcterms:created>
  <dcterms:modified xsi:type="dcterms:W3CDTF">2016-02-17T20:38:00Z</dcterms:modified>
</cp:coreProperties>
</file>