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58F" w:rsidRDefault="0099658F" w:rsidP="001273FB">
      <w:pPr>
        <w:pStyle w:val="DefaultText"/>
        <w:widowControl/>
        <w:spacing w:after="120"/>
        <w:jc w:val="center"/>
      </w:pPr>
    </w:p>
    <w:p w:rsidR="0099658F" w:rsidRDefault="0099658F" w:rsidP="001273FB">
      <w:pPr>
        <w:pStyle w:val="DefaultText"/>
        <w:widowControl/>
        <w:spacing w:after="120"/>
        <w:jc w:val="center"/>
      </w:pPr>
    </w:p>
    <w:p w:rsidR="0099658F" w:rsidRDefault="0099658F" w:rsidP="001273FB">
      <w:pPr>
        <w:pStyle w:val="DefaultText"/>
        <w:widowControl/>
        <w:spacing w:after="120"/>
        <w:jc w:val="center"/>
      </w:pPr>
    </w:p>
    <w:p w:rsidR="0099658F" w:rsidRDefault="0099658F" w:rsidP="001273FB">
      <w:pPr>
        <w:pStyle w:val="DefaultText"/>
        <w:widowControl/>
        <w:spacing w:after="120"/>
        <w:jc w:val="center"/>
      </w:pPr>
    </w:p>
    <w:p w:rsidR="0099658F" w:rsidRDefault="0099658F" w:rsidP="001273FB">
      <w:pPr>
        <w:pStyle w:val="DefaultText"/>
        <w:widowControl/>
        <w:spacing w:after="120"/>
        <w:jc w:val="center"/>
      </w:pPr>
    </w:p>
    <w:p w:rsidR="0099658F" w:rsidRDefault="0099658F" w:rsidP="001273FB">
      <w:pPr>
        <w:pStyle w:val="DefaultText"/>
        <w:widowControl/>
        <w:spacing w:after="120"/>
        <w:jc w:val="center"/>
      </w:pPr>
    </w:p>
    <w:p w:rsidR="0099658F" w:rsidRDefault="0099658F" w:rsidP="001273FB">
      <w:pPr>
        <w:pStyle w:val="DefaultText"/>
        <w:widowControl/>
        <w:spacing w:after="120"/>
        <w:jc w:val="center"/>
      </w:pPr>
    </w:p>
    <w:p w:rsidR="0099658F" w:rsidRDefault="0099658F" w:rsidP="001273FB">
      <w:pPr>
        <w:pStyle w:val="DefaultText"/>
        <w:widowControl/>
        <w:spacing w:after="120"/>
        <w:jc w:val="center"/>
      </w:pPr>
    </w:p>
    <w:p w:rsidR="001273FB" w:rsidRDefault="001273FB" w:rsidP="001273FB">
      <w:pPr>
        <w:pStyle w:val="DefaultText"/>
        <w:widowControl/>
        <w:spacing w:after="120"/>
        <w:jc w:val="center"/>
      </w:pPr>
      <w:r>
        <w:t>MEMORANDUM OF UNDERSTANDING</w:t>
      </w:r>
    </w:p>
    <w:p w:rsidR="001273FB" w:rsidRDefault="001273FB" w:rsidP="001273FB">
      <w:pPr>
        <w:pStyle w:val="DefaultText"/>
        <w:widowControl/>
        <w:spacing w:after="120"/>
        <w:jc w:val="center"/>
      </w:pPr>
      <w:r>
        <w:t>between</w:t>
      </w:r>
    </w:p>
    <w:p w:rsidR="001273FB" w:rsidRDefault="001273FB" w:rsidP="001273FB">
      <w:pPr>
        <w:pStyle w:val="DefaultText"/>
        <w:widowControl/>
        <w:spacing w:after="120"/>
        <w:jc w:val="center"/>
      </w:pPr>
      <w:smartTag w:uri="urn:schemas-microsoft-com:office:smarttags" w:element="place">
        <w:r>
          <w:t>WISCONSIN</w:t>
        </w:r>
      </w:smartTag>
      <w:r>
        <w:t xml:space="preserve"> </w:t>
      </w:r>
      <w:r w:rsidR="0009018B">
        <w:t>VETERINARY DIAGNOSTIC LABORATORY</w:t>
      </w:r>
      <w:r w:rsidR="00753D27">
        <w:t xml:space="preserve"> (WVDL)</w:t>
      </w:r>
    </w:p>
    <w:p w:rsidR="001273FB" w:rsidRDefault="001273FB" w:rsidP="001273FB">
      <w:pPr>
        <w:pStyle w:val="DefaultText"/>
        <w:widowControl/>
        <w:spacing w:after="120"/>
        <w:jc w:val="center"/>
      </w:pPr>
      <w:r>
        <w:t>and</w:t>
      </w:r>
    </w:p>
    <w:p w:rsidR="0009018B" w:rsidRDefault="001273FB" w:rsidP="001273FB">
      <w:pPr>
        <w:pStyle w:val="DefaultText"/>
        <w:widowControl/>
        <w:jc w:val="center"/>
      </w:pPr>
      <w:r>
        <w:t xml:space="preserve">WISCONSIN DEPARTMENT OF HEALTH SERVICES (WDHS), </w:t>
      </w:r>
    </w:p>
    <w:p w:rsidR="001273FB" w:rsidRDefault="001273FB" w:rsidP="001273FB">
      <w:pPr>
        <w:pStyle w:val="DefaultText"/>
        <w:widowControl/>
        <w:jc w:val="center"/>
      </w:pPr>
      <w:r>
        <w:t xml:space="preserve">DIVISION OF PUBLIC HEALTH </w:t>
      </w:r>
    </w:p>
    <w:p w:rsidR="001273FB" w:rsidRDefault="001273FB" w:rsidP="001273FB">
      <w:pPr>
        <w:pStyle w:val="DefaultText"/>
        <w:widowControl/>
        <w:jc w:val="center"/>
      </w:pPr>
    </w:p>
    <w:p w:rsidR="001273FB" w:rsidRDefault="0099658F" w:rsidP="001273FB">
      <w:pPr>
        <w:pStyle w:val="DefaultText"/>
        <w:widowControl/>
        <w:jc w:val="center"/>
      </w:pPr>
      <w:r>
        <w:t>for</w:t>
      </w:r>
    </w:p>
    <w:p w:rsidR="001273FB" w:rsidRDefault="001273FB" w:rsidP="001273FB">
      <w:pPr>
        <w:pStyle w:val="DefaultText"/>
        <w:widowControl/>
        <w:jc w:val="center"/>
      </w:pPr>
    </w:p>
    <w:p w:rsidR="001273FB" w:rsidRDefault="001273FB" w:rsidP="001273FB">
      <w:pPr>
        <w:pStyle w:val="DefaultText"/>
        <w:widowControl/>
        <w:jc w:val="center"/>
      </w:pPr>
      <w:r>
        <w:t>THE REPORTING OF SELECT ZOONOTIC DISEASES IN THE STATE OF</w:t>
      </w:r>
      <w:r w:rsidR="0099658F">
        <w:t xml:space="preserve"> </w:t>
      </w:r>
      <w:smartTag w:uri="urn:schemas-microsoft-com:office:smarttags" w:element="place">
        <w:smartTag w:uri="urn:schemas-microsoft-com:office:smarttags" w:element="State">
          <w:r>
            <w:t>WISCONSIN</w:t>
          </w:r>
        </w:smartTag>
      </w:smartTag>
    </w:p>
    <w:p w:rsidR="001273FB" w:rsidRDefault="001273FB" w:rsidP="001273FB">
      <w:pPr>
        <w:pStyle w:val="DefaultText"/>
        <w:widowControl/>
        <w:jc w:val="center"/>
      </w:pPr>
    </w:p>
    <w:p w:rsidR="001273FB" w:rsidRDefault="001273FB" w:rsidP="001273FB">
      <w:pPr>
        <w:pStyle w:val="DefaultText"/>
        <w:widowControl/>
        <w:jc w:val="center"/>
      </w:pPr>
    </w:p>
    <w:p w:rsidR="001273FB" w:rsidRDefault="001273FB" w:rsidP="001273FB">
      <w:pPr>
        <w:pStyle w:val="DefaultText"/>
        <w:widowControl/>
        <w:jc w:val="center"/>
      </w:pPr>
    </w:p>
    <w:p w:rsidR="001273FB" w:rsidRDefault="0099658F" w:rsidP="001273FB">
      <w:pPr>
        <w:pStyle w:val="DefaultText"/>
        <w:widowControl/>
      </w:pPr>
      <w:r>
        <w:br w:type="page"/>
      </w:r>
      <w:r w:rsidR="001273FB">
        <w:lastRenderedPageBreak/>
        <w:t>The purpose of this Memorandum of Understanding (MOU) is to formalize the notification requirements when certain disease agents are detected in animals that have the potential to cause serious disease in humans.</w:t>
      </w:r>
    </w:p>
    <w:p w:rsidR="005C76C8" w:rsidRDefault="005C76C8" w:rsidP="00FF3148">
      <w:pPr>
        <w:shd w:val="clear" w:color="auto" w:fill="FFFFFF"/>
        <w:spacing w:before="100" w:beforeAutospacing="1" w:after="100" w:afterAutospacing="1"/>
      </w:pPr>
      <w:r>
        <w:t xml:space="preserve">The </w:t>
      </w:r>
      <w:r w:rsidRPr="00E53B5D">
        <w:rPr>
          <w:b/>
        </w:rPr>
        <w:t>Wisconsin Veterinary Diagnostic Laboratory (WVDL)</w:t>
      </w:r>
      <w:r>
        <w:t xml:space="preserve"> is authorized </w:t>
      </w:r>
      <w:r w:rsidR="00FF3148">
        <w:t xml:space="preserve">by 36.58(2)(a), Stats, to provide testing and diagnostic </w:t>
      </w:r>
      <w:r w:rsidR="005F2DDF">
        <w:t xml:space="preserve">services </w:t>
      </w:r>
      <w:r w:rsidR="00FF3148">
        <w:t>for all types of animals,</w:t>
      </w:r>
      <w:r w:rsidR="00C92627">
        <w:t xml:space="preserve"> including fish,</w:t>
      </w:r>
      <w:r w:rsidR="00FF3148">
        <w:t xml:space="preserve"> in </w:t>
      </w:r>
      <w:r w:rsidR="00FF3148">
        <w:rPr>
          <w:color w:val="000000"/>
        </w:rPr>
        <w:t xml:space="preserve">this state, with emphasis on services for farm animals; and </w:t>
      </w:r>
      <w:r w:rsidR="00FF3148" w:rsidRPr="00FF3148">
        <w:rPr>
          <w:color w:val="000000"/>
        </w:rPr>
        <w:t>p</w:t>
      </w:r>
      <w:r w:rsidR="00C92627">
        <w:rPr>
          <w:color w:val="000000"/>
          <w:szCs w:val="24"/>
        </w:rPr>
        <w:t>rovide</w:t>
      </w:r>
      <w:r w:rsidR="00FF3148" w:rsidRPr="00FF3148">
        <w:rPr>
          <w:color w:val="000000"/>
          <w:szCs w:val="24"/>
        </w:rPr>
        <w:t xml:space="preserve"> the testing and diagnostic services needed by the Department of Agriculture, Trade and Consumer Protection to discharge the department’s responsibilities related to disease control and animal</w:t>
      </w:r>
      <w:r w:rsidR="00FF3148">
        <w:rPr>
          <w:color w:val="000000"/>
          <w:szCs w:val="24"/>
        </w:rPr>
        <w:t xml:space="preserve"> health.  </w:t>
      </w:r>
      <w:r w:rsidR="00FF3148">
        <w:rPr>
          <w:color w:val="000000"/>
        </w:rPr>
        <w:t xml:space="preserve"> Wisconsin Statute 36.85(3)(c) authorizes the veterinary diagnostic laboratory board to identify services that are necessary to protect human health and safety.</w:t>
      </w:r>
      <w:r w:rsidR="00FF3148">
        <w:t xml:space="preserve"> </w:t>
      </w:r>
    </w:p>
    <w:p w:rsidR="001273FB" w:rsidRDefault="001273FB" w:rsidP="001273FB">
      <w:pPr>
        <w:pStyle w:val="DefaultText"/>
        <w:widowControl/>
      </w:pPr>
      <w:r>
        <w:t xml:space="preserve">The </w:t>
      </w:r>
      <w:r>
        <w:rPr>
          <w:b/>
        </w:rPr>
        <w:t xml:space="preserve">Wisconsin Department of Health </w:t>
      </w:r>
      <w:r w:rsidR="006F1601">
        <w:rPr>
          <w:b/>
        </w:rPr>
        <w:t>Services (WDH</w:t>
      </w:r>
      <w:r>
        <w:rPr>
          <w:b/>
        </w:rPr>
        <w:t>S)</w:t>
      </w:r>
      <w:r>
        <w:t xml:space="preserve"> is authorized under s. </w:t>
      </w:r>
      <w:r w:rsidRPr="000635D3">
        <w:t>250</w:t>
      </w:r>
      <w:r>
        <w:t xml:space="preserve">.04 Stats. to safeguard the health of the citizens of this state and has the power to execute what is reasonable and necessary for the prevention and suppression of disease </w:t>
      </w:r>
      <w:r w:rsidR="005F2DDF">
        <w:t xml:space="preserve">in </w:t>
      </w:r>
      <w:r>
        <w:t>humans.  The Department is also authorized under s. 252.02 (1)</w:t>
      </w:r>
      <w:r w:rsidR="00BA493E">
        <w:t>,</w:t>
      </w:r>
      <w:r>
        <w:t xml:space="preserve"> Stats.</w:t>
      </w:r>
      <w:r w:rsidR="00BA493E">
        <w:t>,</w:t>
      </w:r>
      <w:r>
        <w:t xml:space="preserve"> to establish systems of disease surveillance and inspection to ascertain the presence of any communicable disease.</w:t>
      </w:r>
    </w:p>
    <w:p w:rsidR="001273FB" w:rsidRDefault="001273FB" w:rsidP="000F5879">
      <w:pPr>
        <w:pStyle w:val="DefaultText"/>
        <w:widowControl/>
      </w:pPr>
    </w:p>
    <w:p w:rsidR="001273FB" w:rsidRDefault="000F5879" w:rsidP="001273FB">
      <w:pPr>
        <w:pStyle w:val="DefaultText"/>
        <w:widowControl/>
      </w:pPr>
      <w:r>
        <w:t xml:space="preserve">Both of the above agencies wish to enter into this agreement </w:t>
      </w:r>
      <w:r w:rsidR="001273FB">
        <w:t>with mutua</w:t>
      </w:r>
      <w:r w:rsidR="0099658F">
        <w:t>lly agreed upon objectives in order to</w:t>
      </w:r>
      <w:r w:rsidR="00531B6D">
        <w:t xml:space="preserve"> best protect the health of</w:t>
      </w:r>
      <w:r w:rsidR="001273FB">
        <w:t xml:space="preserve"> the citizens of </w:t>
      </w:r>
      <w:smartTag w:uri="urn:schemas-microsoft-com:office:smarttags" w:element="place">
        <w:smartTag w:uri="urn:schemas-microsoft-com:office:smarttags" w:element="State">
          <w:r w:rsidR="001273FB">
            <w:t>Wisconsin</w:t>
          </w:r>
        </w:smartTag>
      </w:smartTag>
      <w:r w:rsidR="001273FB">
        <w:t>.</w:t>
      </w:r>
    </w:p>
    <w:p w:rsidR="0099658F" w:rsidRDefault="0099658F" w:rsidP="001273FB">
      <w:pPr>
        <w:pStyle w:val="DefaultText"/>
        <w:widowControl/>
      </w:pPr>
    </w:p>
    <w:p w:rsidR="008425D2" w:rsidRDefault="00035BC5" w:rsidP="0099658F">
      <w:pPr>
        <w:pStyle w:val="DefaultText"/>
        <w:widowControl/>
      </w:pPr>
      <w:r>
        <w:t xml:space="preserve">The </w:t>
      </w:r>
      <w:r w:rsidR="0009018B">
        <w:t>WVDL</w:t>
      </w:r>
      <w:r w:rsidR="001273FB">
        <w:t xml:space="preserve"> agree</w:t>
      </w:r>
      <w:r w:rsidR="000F5879">
        <w:t xml:space="preserve">s to </w:t>
      </w:r>
      <w:r w:rsidR="0099658F">
        <w:t>notify WDHS, Division of Public Health</w:t>
      </w:r>
      <w:r w:rsidR="00A8070F">
        <w:t xml:space="preserve">, </w:t>
      </w:r>
      <w:r w:rsidR="00A8070F" w:rsidRPr="005373A3">
        <w:rPr>
          <w:highlight w:val="yellow"/>
        </w:rPr>
        <w:t>Bureau of Communicable Disease</w:t>
      </w:r>
      <w:r w:rsidR="005F2DDF" w:rsidRPr="005373A3">
        <w:rPr>
          <w:highlight w:val="yellow"/>
        </w:rPr>
        <w:t>s</w:t>
      </w:r>
      <w:r w:rsidR="00A8070F" w:rsidRPr="005373A3">
        <w:rPr>
          <w:highlight w:val="yellow"/>
        </w:rPr>
        <w:t>,</w:t>
      </w:r>
      <w:r w:rsidR="00A8070F">
        <w:t xml:space="preserve"> </w:t>
      </w:r>
      <w:r w:rsidR="0099658F">
        <w:t xml:space="preserve">whenever any of the </w:t>
      </w:r>
      <w:r w:rsidR="008425D2">
        <w:t>following conditions or infections</w:t>
      </w:r>
      <w:r w:rsidR="0099658F">
        <w:t xml:space="preserve"> are detected or diagnosed </w:t>
      </w:r>
      <w:r w:rsidR="008425D2">
        <w:t xml:space="preserve">in </w:t>
      </w:r>
      <w:r w:rsidR="008425D2" w:rsidRPr="00015ECD">
        <w:t>any</w:t>
      </w:r>
      <w:r w:rsidR="008425D2">
        <w:t xml:space="preserve"> animal species</w:t>
      </w:r>
      <w:r w:rsidR="005E66E3">
        <w:t xml:space="preserve"> and the </w:t>
      </w:r>
      <w:r w:rsidR="0009018B">
        <w:t>WVDL</w:t>
      </w:r>
      <w:r w:rsidR="005E66E3">
        <w:t xml:space="preserve"> has knowledge of the detected or diagnosed condition or infection</w:t>
      </w:r>
      <w:r w:rsidR="00A8070F">
        <w:t>.</w:t>
      </w:r>
      <w:r w:rsidR="008425D2">
        <w:t xml:space="preserve"> </w:t>
      </w:r>
      <w:r w:rsidR="00A8070F">
        <w:t xml:space="preserve"> N</w:t>
      </w:r>
      <w:r w:rsidR="009A65B4">
        <w:t xml:space="preserve">otification </w:t>
      </w:r>
      <w:r w:rsidR="00EE2DFF">
        <w:t>can be performed via telephone, facsimile transmission, mail</w:t>
      </w:r>
      <w:r w:rsidR="00531B6D">
        <w:t>, or electronic mail</w:t>
      </w:r>
      <w:r w:rsidR="00EE2DFF">
        <w:t>, and shall occur</w:t>
      </w:r>
      <w:r w:rsidR="009A65B4">
        <w:t xml:space="preserve"> within the time interval specified for each category of disease.</w:t>
      </w:r>
      <w:r w:rsidR="0009018B">
        <w:t xml:space="preserve">  </w:t>
      </w:r>
    </w:p>
    <w:p w:rsidR="008425D2" w:rsidRDefault="008425D2" w:rsidP="008425D2"/>
    <w:p w:rsidR="008425D2" w:rsidRDefault="009A65B4" w:rsidP="008425D2">
      <w:pPr>
        <w:rPr>
          <w:b/>
        </w:rPr>
      </w:pPr>
      <w:r>
        <w:rPr>
          <w:b/>
        </w:rPr>
        <w:t xml:space="preserve">CATEGORY 1 - </w:t>
      </w:r>
      <w:r w:rsidR="008425D2">
        <w:rPr>
          <w:b/>
        </w:rPr>
        <w:t>Immediate notification: (within 24 hours)</w:t>
      </w:r>
    </w:p>
    <w:p w:rsidR="008425D2" w:rsidRDefault="008425D2" w:rsidP="008425D2">
      <w:pPr>
        <w:numPr>
          <w:ilvl w:val="0"/>
          <w:numId w:val="1"/>
        </w:numPr>
      </w:pPr>
      <w:r>
        <w:t>Anthrax</w:t>
      </w:r>
      <w:r w:rsidRPr="00C76DB9">
        <w:t xml:space="preserve"> </w:t>
      </w:r>
    </w:p>
    <w:p w:rsidR="008425D2" w:rsidRDefault="008425D2" w:rsidP="008425D2">
      <w:pPr>
        <w:numPr>
          <w:ilvl w:val="0"/>
          <w:numId w:val="1"/>
        </w:numPr>
      </w:pPr>
      <w:r>
        <w:t>Arenavirus infection</w:t>
      </w:r>
    </w:p>
    <w:p w:rsidR="008425D2" w:rsidRDefault="008425D2" w:rsidP="008425D2">
      <w:pPr>
        <w:numPr>
          <w:ilvl w:val="0"/>
          <w:numId w:val="1"/>
        </w:numPr>
      </w:pPr>
      <w:r>
        <w:t>Avian influenza (both lowly pathogenic &amp; highly pathogenic</w:t>
      </w:r>
      <w:r w:rsidR="00EE2DFF">
        <w:t xml:space="preserve"> forms</w:t>
      </w:r>
      <w:r>
        <w:t>)</w:t>
      </w:r>
    </w:p>
    <w:p w:rsidR="008425D2" w:rsidRDefault="00874E9A" w:rsidP="008425D2">
      <w:pPr>
        <w:numPr>
          <w:ilvl w:val="0"/>
          <w:numId w:val="1"/>
        </w:numPr>
      </w:pPr>
      <w:r w:rsidRPr="005373A3">
        <w:rPr>
          <w:highlight w:val="yellow"/>
        </w:rPr>
        <w:t>Herpes</w:t>
      </w:r>
      <w:r>
        <w:t xml:space="preserve"> </w:t>
      </w:r>
      <w:r w:rsidR="008425D2">
        <w:t>B virus</w:t>
      </w:r>
      <w:r w:rsidR="008425D2" w:rsidRPr="00C76DB9">
        <w:t xml:space="preserve"> </w:t>
      </w:r>
      <w:r w:rsidR="008425D2">
        <w:t>infection</w:t>
      </w:r>
      <w:r w:rsidR="008425D2" w:rsidRPr="00C76DB9">
        <w:t xml:space="preserve"> </w:t>
      </w:r>
      <w:r w:rsidR="008425D2">
        <w:t>(</w:t>
      </w:r>
      <w:r w:rsidR="008425D2" w:rsidRPr="00C76DB9">
        <w:rPr>
          <w:i/>
        </w:rPr>
        <w:t>Cercopithecine herpesvirus 1</w:t>
      </w:r>
      <w:r w:rsidR="008425D2">
        <w:rPr>
          <w:i/>
        </w:rPr>
        <w:t>)</w:t>
      </w:r>
    </w:p>
    <w:p w:rsidR="008425D2" w:rsidRDefault="008425D2" w:rsidP="008425D2">
      <w:pPr>
        <w:numPr>
          <w:ilvl w:val="0"/>
          <w:numId w:val="1"/>
        </w:numPr>
      </w:pPr>
      <w:r>
        <w:t>Bovine Spongiform Encephalopathy</w:t>
      </w:r>
    </w:p>
    <w:p w:rsidR="008425D2" w:rsidRDefault="008425D2" w:rsidP="008425D2">
      <w:pPr>
        <w:numPr>
          <w:ilvl w:val="0"/>
          <w:numId w:val="1"/>
        </w:numPr>
      </w:pPr>
      <w:r>
        <w:t>Filovirus infection</w:t>
      </w:r>
    </w:p>
    <w:p w:rsidR="008425D2" w:rsidRDefault="008425D2" w:rsidP="008425D2">
      <w:pPr>
        <w:numPr>
          <w:ilvl w:val="0"/>
          <w:numId w:val="1"/>
        </w:numPr>
      </w:pPr>
      <w:r>
        <w:t>Glanders (</w:t>
      </w:r>
      <w:r w:rsidRPr="00233845">
        <w:rPr>
          <w:i/>
        </w:rPr>
        <w:t xml:space="preserve">Burkholdria </w:t>
      </w:r>
      <w:r>
        <w:rPr>
          <w:i/>
        </w:rPr>
        <w:t>mallei</w:t>
      </w:r>
      <w:r>
        <w:t xml:space="preserve"> infection)</w:t>
      </w:r>
    </w:p>
    <w:p w:rsidR="008425D2" w:rsidRDefault="008425D2" w:rsidP="008425D2">
      <w:pPr>
        <w:numPr>
          <w:ilvl w:val="0"/>
          <w:numId w:val="1"/>
        </w:numPr>
      </w:pPr>
      <w:r>
        <w:t>Hendravirus infection</w:t>
      </w:r>
    </w:p>
    <w:p w:rsidR="008425D2" w:rsidRDefault="008425D2" w:rsidP="008425D2">
      <w:pPr>
        <w:numPr>
          <w:ilvl w:val="0"/>
          <w:numId w:val="1"/>
        </w:numPr>
      </w:pPr>
      <w:r>
        <w:t>Meloidosis (</w:t>
      </w:r>
      <w:r w:rsidRPr="00233845">
        <w:rPr>
          <w:i/>
        </w:rPr>
        <w:t xml:space="preserve">Burkholdria </w:t>
      </w:r>
      <w:r>
        <w:rPr>
          <w:i/>
        </w:rPr>
        <w:t>pseudomallei</w:t>
      </w:r>
      <w:r>
        <w:t xml:space="preserve"> infection)</w:t>
      </w:r>
    </w:p>
    <w:p w:rsidR="008425D2" w:rsidRDefault="008425D2" w:rsidP="008425D2">
      <w:pPr>
        <w:numPr>
          <w:ilvl w:val="0"/>
          <w:numId w:val="1"/>
        </w:numPr>
      </w:pPr>
      <w:r>
        <w:t>Nipah virus infection</w:t>
      </w:r>
    </w:p>
    <w:p w:rsidR="008425D2" w:rsidRDefault="008425D2" w:rsidP="008425D2">
      <w:pPr>
        <w:numPr>
          <w:ilvl w:val="0"/>
          <w:numId w:val="1"/>
        </w:numPr>
      </w:pPr>
      <w:r>
        <w:t>Orthopoxvirus infection</w:t>
      </w:r>
    </w:p>
    <w:p w:rsidR="008425D2" w:rsidRDefault="008425D2" w:rsidP="008425D2">
      <w:pPr>
        <w:numPr>
          <w:ilvl w:val="0"/>
          <w:numId w:val="1"/>
        </w:numPr>
      </w:pPr>
      <w:r>
        <w:t>Plague (</w:t>
      </w:r>
      <w:r w:rsidRPr="00B50CE2">
        <w:rPr>
          <w:i/>
        </w:rPr>
        <w:t>Yersinia pestis</w:t>
      </w:r>
      <w:r>
        <w:t xml:space="preserve"> infection)</w:t>
      </w:r>
    </w:p>
    <w:p w:rsidR="008425D2" w:rsidRDefault="008425D2" w:rsidP="008425D2">
      <w:pPr>
        <w:numPr>
          <w:ilvl w:val="0"/>
          <w:numId w:val="1"/>
        </w:numPr>
      </w:pPr>
      <w:r>
        <w:t xml:space="preserve">Rabies and other </w:t>
      </w:r>
      <w:r w:rsidRPr="00B50CE2">
        <w:rPr>
          <w:i/>
        </w:rPr>
        <w:t>Lyssavirus</w:t>
      </w:r>
      <w:r>
        <w:t xml:space="preserve"> infections</w:t>
      </w:r>
    </w:p>
    <w:p w:rsidR="008425D2" w:rsidRDefault="008425D2" w:rsidP="008425D2">
      <w:pPr>
        <w:numPr>
          <w:ilvl w:val="0"/>
          <w:numId w:val="1"/>
        </w:numPr>
      </w:pPr>
      <w:r>
        <w:t>Rift Valley Fever</w:t>
      </w:r>
    </w:p>
    <w:p w:rsidR="008425D2" w:rsidRDefault="008425D2" w:rsidP="008425D2">
      <w:pPr>
        <w:numPr>
          <w:ilvl w:val="0"/>
          <w:numId w:val="1"/>
        </w:numPr>
      </w:pPr>
      <w:r>
        <w:t>Tuberculosis</w:t>
      </w:r>
    </w:p>
    <w:p w:rsidR="008425D2" w:rsidRDefault="008425D2" w:rsidP="008425D2">
      <w:pPr>
        <w:numPr>
          <w:ilvl w:val="0"/>
          <w:numId w:val="1"/>
        </w:numPr>
      </w:pPr>
      <w:r>
        <w:t>Tularemia</w:t>
      </w:r>
    </w:p>
    <w:p w:rsidR="008425D2" w:rsidRDefault="008425D2" w:rsidP="008425D2"/>
    <w:p w:rsidR="00455B01" w:rsidRDefault="00455B01" w:rsidP="008425D2">
      <w:pPr>
        <w:rPr>
          <w:b/>
        </w:rPr>
      </w:pPr>
    </w:p>
    <w:p w:rsidR="008425D2" w:rsidRDefault="009A65B4" w:rsidP="008425D2">
      <w:pPr>
        <w:rPr>
          <w:b/>
        </w:rPr>
      </w:pPr>
      <w:r>
        <w:rPr>
          <w:b/>
        </w:rPr>
        <w:lastRenderedPageBreak/>
        <w:t xml:space="preserve">CATEGORY 2 - </w:t>
      </w:r>
      <w:r w:rsidR="008425D2">
        <w:rPr>
          <w:b/>
        </w:rPr>
        <w:t>Notification within 72 hours:</w:t>
      </w:r>
    </w:p>
    <w:p w:rsidR="008425D2" w:rsidRDefault="008425D2" w:rsidP="008425D2">
      <w:pPr>
        <w:numPr>
          <w:ilvl w:val="0"/>
          <w:numId w:val="1"/>
        </w:numPr>
      </w:pPr>
      <w:r>
        <w:t xml:space="preserve">Arboviral encephalitides </w:t>
      </w:r>
      <w:r>
        <w:br/>
        <w:t xml:space="preserve">(including Eastern, Western, and Venezuelan Equine Encephalitis, </w:t>
      </w:r>
      <w:smartTag w:uri="urn:schemas-microsoft-com:office:smarttags" w:element="place">
        <w:r>
          <w:t>West Nile</w:t>
        </w:r>
      </w:smartTag>
      <w:r>
        <w:t xml:space="preserve"> </w:t>
      </w:r>
      <w:r w:rsidR="00C92627">
        <w:t xml:space="preserve">virus </w:t>
      </w:r>
      <w:r>
        <w:t>Encephalitis, and Japanese Encephalitis)</w:t>
      </w:r>
    </w:p>
    <w:p w:rsidR="008425D2" w:rsidRDefault="008425D2" w:rsidP="008425D2">
      <w:pPr>
        <w:numPr>
          <w:ilvl w:val="0"/>
          <w:numId w:val="1"/>
        </w:numPr>
      </w:pPr>
      <w:r>
        <w:t>Brucellosis</w:t>
      </w:r>
    </w:p>
    <w:p w:rsidR="008425D2" w:rsidRDefault="008425D2" w:rsidP="008425D2">
      <w:pPr>
        <w:numPr>
          <w:ilvl w:val="0"/>
          <w:numId w:val="1"/>
        </w:numPr>
      </w:pPr>
      <w:r>
        <w:t>Echinococcosis/hydatidosis</w:t>
      </w:r>
    </w:p>
    <w:p w:rsidR="008425D2" w:rsidRDefault="008425D2" w:rsidP="008425D2">
      <w:pPr>
        <w:numPr>
          <w:ilvl w:val="0"/>
          <w:numId w:val="1"/>
        </w:numPr>
      </w:pPr>
      <w:r>
        <w:t>Leishmaniasis</w:t>
      </w:r>
    </w:p>
    <w:p w:rsidR="00C92627" w:rsidRDefault="00C92627" w:rsidP="00C92627">
      <w:pPr>
        <w:numPr>
          <w:ilvl w:val="0"/>
          <w:numId w:val="1"/>
        </w:numPr>
      </w:pPr>
      <w:r>
        <w:t>Non-avian influenza</w:t>
      </w:r>
      <w:r w:rsidR="00C03949">
        <w:t xml:space="preserve"> </w:t>
      </w:r>
      <w:r w:rsidR="00C03949" w:rsidRPr="005373A3">
        <w:rPr>
          <w:highlight w:val="yellow"/>
        </w:rPr>
        <w:t>(e.g., canine, porcine</w:t>
      </w:r>
      <w:r w:rsidR="000D65F4" w:rsidRPr="005373A3">
        <w:rPr>
          <w:highlight w:val="yellow"/>
        </w:rPr>
        <w:t>, equine</w:t>
      </w:r>
      <w:r w:rsidR="00C03949" w:rsidRPr="005373A3">
        <w:rPr>
          <w:highlight w:val="yellow"/>
        </w:rPr>
        <w:t>)</w:t>
      </w:r>
      <w:r w:rsidR="00C03949">
        <w:t xml:space="preserve">  </w:t>
      </w:r>
    </w:p>
    <w:p w:rsidR="008425D2" w:rsidRDefault="008425D2" w:rsidP="008425D2">
      <w:pPr>
        <w:numPr>
          <w:ilvl w:val="0"/>
          <w:numId w:val="1"/>
        </w:numPr>
      </w:pPr>
      <w:r>
        <w:t>Parapoxvirus infection</w:t>
      </w:r>
    </w:p>
    <w:p w:rsidR="008425D2" w:rsidRDefault="008425D2" w:rsidP="008425D2">
      <w:pPr>
        <w:numPr>
          <w:ilvl w:val="0"/>
          <w:numId w:val="1"/>
        </w:numPr>
      </w:pPr>
      <w:r>
        <w:t>Psittacosis (</w:t>
      </w:r>
      <w:r w:rsidRPr="00F02361">
        <w:rPr>
          <w:i/>
        </w:rPr>
        <w:t>Chlamydophila psittaci</w:t>
      </w:r>
      <w:r w:rsidR="00EE2DFF">
        <w:t xml:space="preserve"> infection</w:t>
      </w:r>
      <w:r w:rsidR="000D65F4" w:rsidRPr="000D65F4">
        <w:t>)</w:t>
      </w:r>
    </w:p>
    <w:p w:rsidR="008425D2" w:rsidRDefault="008425D2" w:rsidP="008425D2">
      <w:pPr>
        <w:numPr>
          <w:ilvl w:val="0"/>
          <w:numId w:val="1"/>
        </w:numPr>
      </w:pPr>
      <w:r>
        <w:t>Q-fever (</w:t>
      </w:r>
      <w:r>
        <w:rPr>
          <w:i/>
        </w:rPr>
        <w:t>Coxiella burne</w:t>
      </w:r>
      <w:r w:rsidRPr="00C76DB9">
        <w:rPr>
          <w:i/>
        </w:rPr>
        <w:t>t</w:t>
      </w:r>
      <w:r>
        <w:rPr>
          <w:i/>
        </w:rPr>
        <w:t>i</w:t>
      </w:r>
      <w:r w:rsidRPr="00C76DB9">
        <w:rPr>
          <w:i/>
        </w:rPr>
        <w:t>i</w:t>
      </w:r>
      <w:r>
        <w:t xml:space="preserve"> infection)</w:t>
      </w:r>
    </w:p>
    <w:p w:rsidR="008425D2" w:rsidRDefault="008425D2" w:rsidP="008425D2">
      <w:pPr>
        <w:numPr>
          <w:ilvl w:val="0"/>
          <w:numId w:val="1"/>
        </w:numPr>
      </w:pPr>
      <w:r>
        <w:t xml:space="preserve">Any zoonotic disease that is foreign or exotic to </w:t>
      </w:r>
      <w:smartTag w:uri="urn:schemas-microsoft-com:office:smarttags" w:element="place">
        <w:smartTag w:uri="urn:schemas-microsoft-com:office:smarttags" w:element="State">
          <w:r>
            <w:t>Wisconsin</w:t>
          </w:r>
        </w:smartTag>
      </w:smartTag>
      <w:r>
        <w:t xml:space="preserve">  </w:t>
      </w:r>
    </w:p>
    <w:p w:rsidR="008425D2" w:rsidRDefault="008425D2" w:rsidP="008425D2"/>
    <w:p w:rsidR="00DB2605" w:rsidRDefault="00DB2605"/>
    <w:p w:rsidR="009A65B4" w:rsidRDefault="009A65B4" w:rsidP="009A65B4">
      <w:pPr>
        <w:pStyle w:val="DefaultText"/>
        <w:widowControl/>
      </w:pPr>
      <w:r>
        <w:t>This MOU shall become effective upon the date of final signature and shall continue for a period of ten years.  This MOU may be amended at any time by mutual agreement of the parties in writing, and may be terminated upon (60) days wri</w:t>
      </w:r>
      <w:r w:rsidR="00EE2DFF">
        <w:t>tten notice to the other party</w:t>
      </w:r>
      <w:r>
        <w:t>.</w:t>
      </w:r>
    </w:p>
    <w:p w:rsidR="009A65B4" w:rsidRDefault="009A65B4" w:rsidP="009A65B4">
      <w:pPr>
        <w:pStyle w:val="DefaultText"/>
        <w:widowControl/>
      </w:pPr>
    </w:p>
    <w:p w:rsidR="009A65B4" w:rsidRDefault="009A65B4" w:rsidP="009A65B4">
      <w:pPr>
        <w:pStyle w:val="DefaultText"/>
        <w:widowControl/>
      </w:pPr>
    </w:p>
    <w:p w:rsidR="00C854BA" w:rsidRDefault="00C854BA" w:rsidP="009A65B4">
      <w:pPr>
        <w:pStyle w:val="DefaultText"/>
        <w:widowControl/>
      </w:pPr>
    </w:p>
    <w:p w:rsidR="009A65B4" w:rsidRDefault="009A65B4" w:rsidP="009A65B4">
      <w:pPr>
        <w:pStyle w:val="DefaultText"/>
        <w:widowControl/>
      </w:pPr>
      <w:r>
        <w:rPr>
          <w:u w:val="single"/>
        </w:rPr>
        <w:t xml:space="preserve">                                    </w:t>
      </w:r>
      <w:r>
        <w:t xml:space="preserve">                            </w:t>
      </w:r>
      <w:r>
        <w:rPr>
          <w:u w:val="single"/>
        </w:rPr>
        <w:t xml:space="preserve">                                                                                      </w:t>
      </w:r>
      <w:r>
        <w:t xml:space="preserve">                                                                         </w:t>
      </w:r>
    </w:p>
    <w:p w:rsidR="009A65B4" w:rsidRDefault="009A65B4" w:rsidP="009A65B4">
      <w:pPr>
        <w:pStyle w:val="DefaultText"/>
        <w:widowControl/>
        <w:rPr>
          <w:b/>
          <w:bCs/>
        </w:rPr>
      </w:pPr>
      <w:smartTag w:uri="urn:schemas-microsoft-com:office:smarttags" w:element="place">
        <w:r>
          <w:rPr>
            <w:b/>
            <w:bCs/>
          </w:rPr>
          <w:t>Wisconsin</w:t>
        </w:r>
      </w:smartTag>
      <w:r>
        <w:rPr>
          <w:b/>
          <w:bCs/>
        </w:rPr>
        <w:t xml:space="preserve"> </w:t>
      </w:r>
      <w:r w:rsidR="0009018B">
        <w:rPr>
          <w:b/>
          <w:bCs/>
        </w:rPr>
        <w:t>Veterinary Diagnostic Laboratory</w:t>
      </w:r>
    </w:p>
    <w:p w:rsidR="009A65B4" w:rsidRDefault="009A65B4" w:rsidP="009A65B4">
      <w:pPr>
        <w:pStyle w:val="DefaultText"/>
        <w:widowControl/>
      </w:pPr>
    </w:p>
    <w:p w:rsidR="006518B2" w:rsidRDefault="006518B2" w:rsidP="009A65B4">
      <w:pPr>
        <w:pStyle w:val="DefaultText"/>
        <w:widowControl/>
      </w:pPr>
    </w:p>
    <w:p w:rsidR="006518B2" w:rsidRDefault="009A65B4" w:rsidP="00C854BA">
      <w:pPr>
        <w:pStyle w:val="DefaultText"/>
        <w:widowControl/>
        <w:tabs>
          <w:tab w:val="left" w:pos="8820"/>
        </w:tabs>
        <w:spacing w:after="60"/>
      </w:pPr>
      <w:r>
        <w:t>________</w:t>
      </w:r>
      <w:r w:rsidR="006518B2">
        <w:t>_____</w:t>
      </w:r>
      <w:r>
        <w:t>____________________________</w:t>
      </w:r>
      <w:r w:rsidR="006518B2">
        <w:t>___</w:t>
      </w:r>
      <w:r>
        <w:t>__</w:t>
      </w:r>
      <w:r w:rsidR="006518B2" w:rsidRPr="006518B2">
        <w:t xml:space="preserve"> </w:t>
      </w:r>
      <w:r w:rsidR="006518B2">
        <w:t xml:space="preserve">                             _________________</w:t>
      </w:r>
    </w:p>
    <w:p w:rsidR="006518B2" w:rsidRPr="005373A3" w:rsidRDefault="00C94797" w:rsidP="009A65B4">
      <w:pPr>
        <w:pStyle w:val="DefaultText"/>
        <w:widowControl/>
        <w:tabs>
          <w:tab w:val="left" w:pos="8820"/>
        </w:tabs>
        <w:rPr>
          <w:highlight w:val="yellow"/>
        </w:rPr>
      </w:pPr>
      <w:r w:rsidRPr="005373A3">
        <w:rPr>
          <w:highlight w:val="yellow"/>
        </w:rPr>
        <w:t xml:space="preserve">Philip Bochsler, DVM, PhD         </w:t>
      </w:r>
      <w:r w:rsidR="006518B2" w:rsidRPr="005373A3">
        <w:rPr>
          <w:highlight w:val="yellow"/>
        </w:rPr>
        <w:t xml:space="preserve">                                                                   Date</w:t>
      </w:r>
    </w:p>
    <w:p w:rsidR="009A65B4" w:rsidRPr="005373A3" w:rsidRDefault="00C92627" w:rsidP="009A65B4">
      <w:pPr>
        <w:pStyle w:val="DefaultText"/>
        <w:widowControl/>
        <w:rPr>
          <w:highlight w:val="yellow"/>
        </w:rPr>
      </w:pPr>
      <w:r w:rsidRPr="005373A3">
        <w:rPr>
          <w:highlight w:val="yellow"/>
        </w:rPr>
        <w:t>Director</w:t>
      </w:r>
    </w:p>
    <w:p w:rsidR="00C854BA" w:rsidRDefault="00C92627" w:rsidP="009A65B4">
      <w:pPr>
        <w:pStyle w:val="DefaultText"/>
        <w:widowControl/>
      </w:pPr>
      <w:smartTag w:uri="urn:schemas-microsoft-com:office:smarttags" w:element="place">
        <w:r w:rsidRPr="005373A3">
          <w:rPr>
            <w:highlight w:val="yellow"/>
          </w:rPr>
          <w:t>Wisconsin</w:t>
        </w:r>
      </w:smartTag>
      <w:r w:rsidRPr="005373A3">
        <w:rPr>
          <w:highlight w:val="yellow"/>
        </w:rPr>
        <w:t xml:space="preserve"> Veterinary Diagnostic Laboratory</w:t>
      </w:r>
      <w:bookmarkStart w:id="0" w:name="_GoBack"/>
      <w:bookmarkEnd w:id="0"/>
    </w:p>
    <w:p w:rsidR="009A65B4" w:rsidRDefault="009A65B4" w:rsidP="009A65B4">
      <w:pPr>
        <w:pStyle w:val="DefaultText"/>
        <w:widowControl/>
      </w:pPr>
      <w:r>
        <w:rPr>
          <w:u w:val="single"/>
        </w:rPr>
        <w:t xml:space="preserve">                                    </w:t>
      </w:r>
      <w:r>
        <w:t xml:space="preserve">                              </w:t>
      </w:r>
      <w:r>
        <w:rPr>
          <w:u w:val="single"/>
        </w:rPr>
        <w:t xml:space="preserve">                                                                                   </w:t>
      </w:r>
    </w:p>
    <w:p w:rsidR="009A65B4" w:rsidRDefault="009A65B4" w:rsidP="009A65B4">
      <w:pPr>
        <w:pStyle w:val="DefaultText"/>
        <w:widowControl/>
        <w:rPr>
          <w:u w:val="single"/>
        </w:rPr>
      </w:pPr>
    </w:p>
    <w:p w:rsidR="009A65B4" w:rsidRDefault="009A65B4" w:rsidP="009A65B4">
      <w:pPr>
        <w:pStyle w:val="DefaultText"/>
        <w:widowControl/>
        <w:rPr>
          <w:u w:val="single"/>
        </w:rPr>
      </w:pPr>
    </w:p>
    <w:p w:rsidR="009A65B4" w:rsidRDefault="009A65B4" w:rsidP="009A65B4">
      <w:pPr>
        <w:pStyle w:val="DefaultText"/>
        <w:widowControl/>
      </w:pPr>
      <w:r>
        <w:rPr>
          <w:u w:val="single"/>
        </w:rPr>
        <w:t xml:space="preserve">                                     </w:t>
      </w:r>
      <w:r>
        <w:t xml:space="preserve">                               </w:t>
      </w:r>
      <w:r>
        <w:rPr>
          <w:u w:val="single"/>
        </w:rPr>
        <w:t xml:space="preserve">                                                                                 </w:t>
      </w:r>
      <w:r>
        <w:t xml:space="preserve">                                                 </w:t>
      </w:r>
      <w:r>
        <w:rPr>
          <w:b/>
          <w:bCs/>
        </w:rPr>
        <w:t xml:space="preserve"> </w:t>
      </w:r>
    </w:p>
    <w:p w:rsidR="009A65B4" w:rsidRPr="00676CB1" w:rsidRDefault="009A65B4" w:rsidP="009A65B4">
      <w:pPr>
        <w:pStyle w:val="DefaultText"/>
        <w:widowControl/>
        <w:rPr>
          <w:b/>
        </w:rPr>
      </w:pPr>
      <w:r>
        <w:rPr>
          <w:b/>
        </w:rPr>
        <w:t>Wisconsin Department of Health Services</w:t>
      </w:r>
    </w:p>
    <w:p w:rsidR="009A65B4" w:rsidRDefault="009A65B4"/>
    <w:p w:rsidR="005B4CC6" w:rsidRDefault="005B4CC6"/>
    <w:p w:rsidR="005B4CC6" w:rsidRDefault="005B4CC6" w:rsidP="00C854BA">
      <w:pPr>
        <w:pStyle w:val="DefaultText"/>
        <w:widowControl/>
        <w:tabs>
          <w:tab w:val="left" w:pos="8820"/>
        </w:tabs>
        <w:spacing w:after="60"/>
      </w:pPr>
      <w:r>
        <w:t>______________________________________________</w:t>
      </w:r>
      <w:r w:rsidRPr="006518B2">
        <w:t xml:space="preserve"> </w:t>
      </w:r>
      <w:r>
        <w:t xml:space="preserve">                             _________________</w:t>
      </w:r>
    </w:p>
    <w:p w:rsidR="005B4CC6" w:rsidRDefault="00C854BA" w:rsidP="005B4CC6">
      <w:pPr>
        <w:pStyle w:val="DefaultText"/>
        <w:widowControl/>
        <w:tabs>
          <w:tab w:val="left" w:pos="8820"/>
        </w:tabs>
      </w:pPr>
      <w:r>
        <w:t xml:space="preserve">James J. Kazmierczak, DVM, MS </w:t>
      </w:r>
      <w:r w:rsidR="005B4CC6">
        <w:t xml:space="preserve">                                                                   Date</w:t>
      </w:r>
    </w:p>
    <w:p w:rsidR="005B4CC6" w:rsidRDefault="00C854BA" w:rsidP="005B4CC6">
      <w:pPr>
        <w:pStyle w:val="DefaultText"/>
        <w:widowControl/>
      </w:pPr>
      <w:smartTag w:uri="urn:schemas-microsoft-com:office:smarttags" w:element="place">
        <w:smartTag w:uri="urn:schemas-microsoft-com:office:smarttags" w:element="PlaceName">
          <w:r>
            <w:t>Wisconsin</w:t>
          </w:r>
        </w:smartTag>
        <w:r>
          <w:t xml:space="preserve"> </w:t>
        </w:r>
        <w:smartTag w:uri="urn:schemas-microsoft-com:office:smarttags" w:element="PlaceType">
          <w:r>
            <w:t>State</w:t>
          </w:r>
        </w:smartTag>
      </w:smartTag>
      <w:r>
        <w:t xml:space="preserve"> Public Health Veterinarian </w:t>
      </w:r>
    </w:p>
    <w:p w:rsidR="005B4CC6" w:rsidRDefault="006F1601">
      <w:r>
        <w:t xml:space="preserve">Wisconsin </w:t>
      </w:r>
      <w:r w:rsidR="00C854BA">
        <w:t>D</w:t>
      </w:r>
      <w:r w:rsidR="0009018B">
        <w:t xml:space="preserve">epartment of  Health </w:t>
      </w:r>
      <w:r w:rsidR="00C854BA">
        <w:t>Services</w:t>
      </w:r>
    </w:p>
    <w:sectPr w:rsidR="005B4CC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E3F" w:rsidRDefault="00B02E3F">
      <w:r>
        <w:separator/>
      </w:r>
    </w:p>
  </w:endnote>
  <w:endnote w:type="continuationSeparator" w:id="0">
    <w:p w:rsidR="00B02E3F" w:rsidRDefault="00B02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E3F" w:rsidRDefault="00B02E3F">
      <w:r>
        <w:separator/>
      </w:r>
    </w:p>
  </w:footnote>
  <w:footnote w:type="continuationSeparator" w:id="0">
    <w:p w:rsidR="00B02E3F" w:rsidRDefault="00B02E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D6C9B"/>
    <w:multiLevelType w:val="multilevel"/>
    <w:tmpl w:val="01FA1F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A26510B"/>
    <w:multiLevelType w:val="singleLevel"/>
    <w:tmpl w:val="8D6A7F0C"/>
    <w:lvl w:ilvl="0">
      <w:numFmt w:val="bullet"/>
      <w:lvlText w:val="-"/>
      <w:lvlJc w:val="left"/>
      <w:pPr>
        <w:tabs>
          <w:tab w:val="num" w:pos="360"/>
        </w:tabs>
        <w:ind w:left="360" w:hanging="360"/>
      </w:pPr>
      <w:rPr>
        <w:rFonts w:hint="default"/>
      </w:rPr>
    </w:lvl>
  </w:abstractNum>
  <w:num w:numId="1">
    <w:abstractNumId w:val="1"/>
  </w:num>
  <w:num w:numId="2">
    <w:abstractNumId w:val="0"/>
  </w:num>
  <w:num w:numId="3">
    <w:abstractNumId w:val="0"/>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3FB"/>
    <w:rsid w:val="00015ECD"/>
    <w:rsid w:val="00035BC5"/>
    <w:rsid w:val="0009018B"/>
    <w:rsid w:val="000D65F4"/>
    <w:rsid w:val="000F5879"/>
    <w:rsid w:val="001273FB"/>
    <w:rsid w:val="001939D3"/>
    <w:rsid w:val="00212CCD"/>
    <w:rsid w:val="00281494"/>
    <w:rsid w:val="002B7CBD"/>
    <w:rsid w:val="00303E07"/>
    <w:rsid w:val="00307C84"/>
    <w:rsid w:val="00361AA5"/>
    <w:rsid w:val="00455B01"/>
    <w:rsid w:val="00477B91"/>
    <w:rsid w:val="00531B6D"/>
    <w:rsid w:val="005373A3"/>
    <w:rsid w:val="00591772"/>
    <w:rsid w:val="005A2FAF"/>
    <w:rsid w:val="005B4CC6"/>
    <w:rsid w:val="005C76C8"/>
    <w:rsid w:val="005E66E3"/>
    <w:rsid w:val="005F2DDF"/>
    <w:rsid w:val="00617F13"/>
    <w:rsid w:val="006344BA"/>
    <w:rsid w:val="006364A3"/>
    <w:rsid w:val="006518B2"/>
    <w:rsid w:val="006B2D31"/>
    <w:rsid w:val="006B4CF5"/>
    <w:rsid w:val="006F1601"/>
    <w:rsid w:val="00753D27"/>
    <w:rsid w:val="007F717B"/>
    <w:rsid w:val="008425D2"/>
    <w:rsid w:val="008528C4"/>
    <w:rsid w:val="00874E9A"/>
    <w:rsid w:val="00882458"/>
    <w:rsid w:val="008D0B04"/>
    <w:rsid w:val="0091025C"/>
    <w:rsid w:val="009508E5"/>
    <w:rsid w:val="0099658F"/>
    <w:rsid w:val="009A65B4"/>
    <w:rsid w:val="00A8070F"/>
    <w:rsid w:val="00A84598"/>
    <w:rsid w:val="00B02E3F"/>
    <w:rsid w:val="00B148DF"/>
    <w:rsid w:val="00BA493E"/>
    <w:rsid w:val="00C03949"/>
    <w:rsid w:val="00C11040"/>
    <w:rsid w:val="00C256CB"/>
    <w:rsid w:val="00C854BA"/>
    <w:rsid w:val="00C92627"/>
    <w:rsid w:val="00C94797"/>
    <w:rsid w:val="00D07237"/>
    <w:rsid w:val="00DB2605"/>
    <w:rsid w:val="00E402EF"/>
    <w:rsid w:val="00E53B5D"/>
    <w:rsid w:val="00E84484"/>
    <w:rsid w:val="00ED3FE4"/>
    <w:rsid w:val="00EE2DFF"/>
    <w:rsid w:val="00FF3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rsid w:val="008425D2"/>
    <w:pPr>
      <w:keepNex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1273FB"/>
    <w:pPr>
      <w:widowControl w:val="0"/>
      <w:autoSpaceDE w:val="0"/>
      <w:autoSpaceDN w:val="0"/>
      <w:adjustRightInd w:val="0"/>
    </w:pPr>
    <w:rPr>
      <w:szCs w:val="24"/>
    </w:rPr>
  </w:style>
  <w:style w:type="paragraph" w:styleId="BodyText">
    <w:name w:val="Body Text"/>
    <w:basedOn w:val="Normal"/>
    <w:rsid w:val="008425D2"/>
    <w:rPr>
      <w:i/>
    </w:rPr>
  </w:style>
  <w:style w:type="paragraph" w:styleId="BalloonText">
    <w:name w:val="Balloon Text"/>
    <w:basedOn w:val="Normal"/>
    <w:semiHidden/>
    <w:rsid w:val="006518B2"/>
    <w:rPr>
      <w:rFonts w:ascii="Tahoma" w:hAnsi="Tahoma" w:cs="Tahoma"/>
      <w:sz w:val="16"/>
      <w:szCs w:val="16"/>
    </w:rPr>
  </w:style>
  <w:style w:type="paragraph" w:styleId="Header">
    <w:name w:val="header"/>
    <w:basedOn w:val="Normal"/>
    <w:rsid w:val="0091025C"/>
    <w:pPr>
      <w:tabs>
        <w:tab w:val="center" w:pos="4320"/>
        <w:tab w:val="right" w:pos="8640"/>
      </w:tabs>
    </w:pPr>
  </w:style>
  <w:style w:type="paragraph" w:styleId="Footer">
    <w:name w:val="footer"/>
    <w:basedOn w:val="Normal"/>
    <w:rsid w:val="0091025C"/>
    <w:pPr>
      <w:tabs>
        <w:tab w:val="center" w:pos="4320"/>
        <w:tab w:val="right" w:pos="8640"/>
      </w:tabs>
    </w:pPr>
  </w:style>
  <w:style w:type="character" w:styleId="CommentReference">
    <w:name w:val="annotation reference"/>
    <w:basedOn w:val="DefaultParagraphFont"/>
    <w:semiHidden/>
    <w:rsid w:val="007F717B"/>
    <w:rPr>
      <w:sz w:val="16"/>
      <w:szCs w:val="16"/>
    </w:rPr>
  </w:style>
  <w:style w:type="paragraph" w:styleId="CommentText">
    <w:name w:val="annotation text"/>
    <w:basedOn w:val="Normal"/>
    <w:semiHidden/>
    <w:rsid w:val="007F717B"/>
    <w:rPr>
      <w:sz w:val="20"/>
    </w:rPr>
  </w:style>
  <w:style w:type="paragraph" w:styleId="CommentSubject">
    <w:name w:val="annotation subject"/>
    <w:basedOn w:val="CommentText"/>
    <w:next w:val="CommentText"/>
    <w:semiHidden/>
    <w:rsid w:val="007F717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rsid w:val="008425D2"/>
    <w:pPr>
      <w:keepNex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1273FB"/>
    <w:pPr>
      <w:widowControl w:val="0"/>
      <w:autoSpaceDE w:val="0"/>
      <w:autoSpaceDN w:val="0"/>
      <w:adjustRightInd w:val="0"/>
    </w:pPr>
    <w:rPr>
      <w:szCs w:val="24"/>
    </w:rPr>
  </w:style>
  <w:style w:type="paragraph" w:styleId="BodyText">
    <w:name w:val="Body Text"/>
    <w:basedOn w:val="Normal"/>
    <w:rsid w:val="008425D2"/>
    <w:rPr>
      <w:i/>
    </w:rPr>
  </w:style>
  <w:style w:type="paragraph" w:styleId="BalloonText">
    <w:name w:val="Balloon Text"/>
    <w:basedOn w:val="Normal"/>
    <w:semiHidden/>
    <w:rsid w:val="006518B2"/>
    <w:rPr>
      <w:rFonts w:ascii="Tahoma" w:hAnsi="Tahoma" w:cs="Tahoma"/>
      <w:sz w:val="16"/>
      <w:szCs w:val="16"/>
    </w:rPr>
  </w:style>
  <w:style w:type="paragraph" w:styleId="Header">
    <w:name w:val="header"/>
    <w:basedOn w:val="Normal"/>
    <w:rsid w:val="0091025C"/>
    <w:pPr>
      <w:tabs>
        <w:tab w:val="center" w:pos="4320"/>
        <w:tab w:val="right" w:pos="8640"/>
      </w:tabs>
    </w:pPr>
  </w:style>
  <w:style w:type="paragraph" w:styleId="Footer">
    <w:name w:val="footer"/>
    <w:basedOn w:val="Normal"/>
    <w:rsid w:val="0091025C"/>
    <w:pPr>
      <w:tabs>
        <w:tab w:val="center" w:pos="4320"/>
        <w:tab w:val="right" w:pos="8640"/>
      </w:tabs>
    </w:pPr>
  </w:style>
  <w:style w:type="character" w:styleId="CommentReference">
    <w:name w:val="annotation reference"/>
    <w:basedOn w:val="DefaultParagraphFont"/>
    <w:semiHidden/>
    <w:rsid w:val="007F717B"/>
    <w:rPr>
      <w:sz w:val="16"/>
      <w:szCs w:val="16"/>
    </w:rPr>
  </w:style>
  <w:style w:type="paragraph" w:styleId="CommentText">
    <w:name w:val="annotation text"/>
    <w:basedOn w:val="Normal"/>
    <w:semiHidden/>
    <w:rsid w:val="007F717B"/>
    <w:rPr>
      <w:sz w:val="20"/>
    </w:rPr>
  </w:style>
  <w:style w:type="paragraph" w:styleId="CommentSubject">
    <w:name w:val="annotation subject"/>
    <w:basedOn w:val="CommentText"/>
    <w:next w:val="CommentText"/>
    <w:semiHidden/>
    <w:rsid w:val="007F71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348989">
      <w:bodyDiv w:val="1"/>
      <w:marLeft w:val="0"/>
      <w:marRight w:val="0"/>
      <w:marTop w:val="0"/>
      <w:marBottom w:val="0"/>
      <w:divBdr>
        <w:top w:val="none" w:sz="0" w:space="0" w:color="auto"/>
        <w:left w:val="none" w:sz="0" w:space="0" w:color="auto"/>
        <w:bottom w:val="none" w:sz="0" w:space="0" w:color="auto"/>
        <w:right w:val="none" w:sz="0" w:space="0" w:color="auto"/>
      </w:divBdr>
      <w:divsChild>
        <w:div w:id="1922567166">
          <w:marLeft w:val="0"/>
          <w:marRight w:val="0"/>
          <w:marTop w:val="0"/>
          <w:marBottom w:val="0"/>
          <w:divBdr>
            <w:top w:val="single" w:sz="8" w:space="0" w:color="000000"/>
            <w:left w:val="single" w:sz="8" w:space="0" w:color="000000"/>
            <w:bottom w:val="single" w:sz="8" w:space="0" w:color="000000"/>
            <w:right w:val="single" w:sz="8" w:space="0" w:color="000000"/>
          </w:divBdr>
          <w:divsChild>
            <w:div w:id="161652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539</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MEMORANDUM OF UNDERSTANDING</vt:lpstr>
    </vt:vector>
  </TitlesOfParts>
  <Company>DHFS</Company>
  <LinksUpToDate>false</LinksUpToDate>
  <CharactersWithSpaces>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UNDERSTANDING</dc:title>
  <dc:creator>ehlenrg</dc:creator>
  <cp:lastModifiedBy>Kazmierczak, James J</cp:lastModifiedBy>
  <cp:revision>2</cp:revision>
  <cp:lastPrinted>2015-10-14T18:14:00Z</cp:lastPrinted>
  <dcterms:created xsi:type="dcterms:W3CDTF">2015-10-16T12:57:00Z</dcterms:created>
  <dcterms:modified xsi:type="dcterms:W3CDTF">2015-10-16T12:57:00Z</dcterms:modified>
</cp:coreProperties>
</file>