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CA14F" w14:textId="77777777" w:rsidR="00FF79BD" w:rsidRDefault="00FF79BD" w:rsidP="00FF79BD">
      <w:pPr>
        <w:rPr>
          <w:b/>
          <w:bCs/>
          <w:u w:val="single"/>
        </w:rPr>
      </w:pPr>
      <w:r>
        <w:rPr>
          <w:b/>
          <w:bCs/>
          <w:u w:val="single"/>
        </w:rPr>
        <w:t>Agenda – SPHERR Practice Exchange Call | Friday, November 1, 2019</w:t>
      </w:r>
    </w:p>
    <w:p w14:paraId="47850AFF" w14:textId="77777777" w:rsidR="00FF79BD" w:rsidRDefault="00FF79BD" w:rsidP="00FF79BD">
      <w:r>
        <w:t>**Practice Exchange Calls are an interactive and participatory forum for surveillance and preparedness professionals to discuss and learn from one another. SPHERR is a helping community focused on integrating SyS and PHEPR.**</w:t>
      </w:r>
    </w:p>
    <w:p w14:paraId="57AC81D2" w14:textId="77777777" w:rsidR="00FF79BD" w:rsidRDefault="00FF79BD" w:rsidP="00FF79BD">
      <w:pPr>
        <w:ind w:left="720"/>
      </w:pPr>
    </w:p>
    <w:p w14:paraId="34F5AEAF" w14:textId="26CCE37E" w:rsidR="00FF79BD" w:rsidRDefault="00FF79BD" w:rsidP="00FF79BD">
      <w:pPr>
        <w:pStyle w:val="ListParagraph"/>
        <w:numPr>
          <w:ilvl w:val="0"/>
          <w:numId w:val="2"/>
        </w:numPr>
        <w:rPr>
          <w:color w:val="000000"/>
        </w:rPr>
      </w:pPr>
      <w:r w:rsidRPr="00FF79BD">
        <w:rPr>
          <w:color w:val="000000"/>
        </w:rPr>
        <w:t>Welcome and call topic</w:t>
      </w:r>
    </w:p>
    <w:p w14:paraId="1D402BA6" w14:textId="08ABFF48" w:rsidR="00FF79BD" w:rsidRDefault="00FF79BD" w:rsidP="00FF79BD">
      <w:pPr>
        <w:pStyle w:val="ListParagraph"/>
        <w:numPr>
          <w:ilvl w:val="1"/>
          <w:numId w:val="2"/>
        </w:numPr>
        <w:rPr>
          <w:color w:val="000000"/>
        </w:rPr>
      </w:pPr>
      <w:r>
        <w:rPr>
          <w:color w:val="000000"/>
        </w:rPr>
        <w:t>CSTE supporting call admin starting today – expect call information, agendas, and other communications from CSTE going forward</w:t>
      </w:r>
    </w:p>
    <w:p w14:paraId="496D20DB" w14:textId="7DC73978" w:rsidR="00FF79BD" w:rsidRPr="00FF79BD" w:rsidRDefault="00FF79BD" w:rsidP="00FF79BD">
      <w:pPr>
        <w:pStyle w:val="ListParagraph"/>
        <w:numPr>
          <w:ilvl w:val="1"/>
          <w:numId w:val="2"/>
        </w:numPr>
        <w:rPr>
          <w:color w:val="000000"/>
        </w:rPr>
      </w:pPr>
      <w:r>
        <w:rPr>
          <w:color w:val="000000"/>
        </w:rPr>
        <w:t>Topic: Points of Dispensing (PODs) and ESSENCE</w:t>
      </w:r>
    </w:p>
    <w:p w14:paraId="7EBDF9E4" w14:textId="41D72EBC" w:rsidR="00FF79BD" w:rsidRDefault="00FF79BD" w:rsidP="00FF79BD">
      <w:pPr>
        <w:pStyle w:val="ListParagraph"/>
        <w:numPr>
          <w:ilvl w:val="0"/>
          <w:numId w:val="2"/>
        </w:numPr>
        <w:rPr>
          <w:color w:val="000000"/>
        </w:rPr>
      </w:pPr>
      <w:r w:rsidRPr="00FF79BD">
        <w:rPr>
          <w:color w:val="000000"/>
        </w:rPr>
        <w:t>Update on SURF-Ex</w:t>
      </w:r>
    </w:p>
    <w:p w14:paraId="7D516760" w14:textId="77777777" w:rsidR="00FF79BD" w:rsidRDefault="00FF79BD" w:rsidP="00FF79BD">
      <w:pPr>
        <w:pStyle w:val="ListParagraph"/>
        <w:numPr>
          <w:ilvl w:val="1"/>
          <w:numId w:val="2"/>
        </w:numPr>
        <w:rPr>
          <w:color w:val="000000"/>
        </w:rPr>
      </w:pPr>
      <w:r>
        <w:rPr>
          <w:color w:val="000000"/>
        </w:rPr>
        <w:t>Discussed intent-to-play form on last call</w:t>
      </w:r>
    </w:p>
    <w:p w14:paraId="715059A6" w14:textId="5B000E91" w:rsidR="00FF79BD" w:rsidRDefault="00FF79BD" w:rsidP="00FF79BD">
      <w:pPr>
        <w:pStyle w:val="ListParagraph"/>
        <w:numPr>
          <w:ilvl w:val="1"/>
          <w:numId w:val="2"/>
        </w:numPr>
        <w:rPr>
          <w:color w:val="000000"/>
        </w:rPr>
      </w:pPr>
      <w:r>
        <w:rPr>
          <w:color w:val="000000"/>
        </w:rPr>
        <w:t>G</w:t>
      </w:r>
      <w:r w:rsidRPr="00FF79BD">
        <w:rPr>
          <w:color w:val="000000"/>
        </w:rPr>
        <w:t>ot good feedbac</w:t>
      </w:r>
      <w:r>
        <w:rPr>
          <w:color w:val="000000"/>
        </w:rPr>
        <w:t xml:space="preserve">k </w:t>
      </w:r>
      <w:r w:rsidRPr="00FF79BD">
        <w:rPr>
          <w:color w:val="000000"/>
        </w:rPr>
        <w:t>to promote th</w:t>
      </w:r>
      <w:r>
        <w:rPr>
          <w:color w:val="000000"/>
        </w:rPr>
        <w:t xml:space="preserve">e </w:t>
      </w:r>
      <w:r w:rsidRPr="00FF79BD">
        <w:rPr>
          <w:color w:val="000000"/>
        </w:rPr>
        <w:t>importance</w:t>
      </w:r>
      <w:r>
        <w:rPr>
          <w:color w:val="000000"/>
        </w:rPr>
        <w:t xml:space="preserve"> of the exercise</w:t>
      </w:r>
      <w:r w:rsidRPr="00FF79BD">
        <w:rPr>
          <w:color w:val="000000"/>
        </w:rPr>
        <w:t xml:space="preserve"> to EM professionals</w:t>
      </w:r>
    </w:p>
    <w:p w14:paraId="4AC0DA10" w14:textId="2BA5B20E" w:rsidR="00FF79BD" w:rsidRPr="00FF79BD" w:rsidRDefault="00FF79BD" w:rsidP="00FF79BD">
      <w:pPr>
        <w:pStyle w:val="ListParagraph"/>
        <w:numPr>
          <w:ilvl w:val="1"/>
          <w:numId w:val="2"/>
        </w:numPr>
        <w:rPr>
          <w:color w:val="000000"/>
        </w:rPr>
      </w:pPr>
      <w:r>
        <w:rPr>
          <w:color w:val="000000"/>
        </w:rPr>
        <w:t>Form to come out</w:t>
      </w:r>
      <w:r w:rsidRPr="00FF79BD">
        <w:rPr>
          <w:color w:val="000000"/>
        </w:rPr>
        <w:t xml:space="preserve"> in near future</w:t>
      </w:r>
      <w:r>
        <w:rPr>
          <w:color w:val="000000"/>
        </w:rPr>
        <w:t xml:space="preserve"> – will promote broadly</w:t>
      </w:r>
    </w:p>
    <w:p w14:paraId="59289384" w14:textId="7B76EA96" w:rsidR="00FF79BD" w:rsidRDefault="00FF79BD" w:rsidP="00FF79BD">
      <w:pPr>
        <w:pStyle w:val="ListParagraph"/>
        <w:numPr>
          <w:ilvl w:val="0"/>
          <w:numId w:val="2"/>
        </w:numPr>
        <w:rPr>
          <w:color w:val="000000"/>
        </w:rPr>
      </w:pPr>
      <w:r w:rsidRPr="00FF79BD">
        <w:rPr>
          <w:color w:val="000000"/>
        </w:rPr>
        <w:t>Your PHEPR work</w:t>
      </w:r>
    </w:p>
    <w:p w14:paraId="1C126ADD" w14:textId="1E35C3C3" w:rsidR="00FF79BD" w:rsidRDefault="00FF79BD" w:rsidP="00FF79BD">
      <w:pPr>
        <w:pStyle w:val="ListParagraph"/>
        <w:numPr>
          <w:ilvl w:val="1"/>
          <w:numId w:val="2"/>
        </w:numPr>
        <w:rPr>
          <w:color w:val="000000"/>
        </w:rPr>
      </w:pPr>
      <w:r>
        <w:rPr>
          <w:color w:val="000000"/>
        </w:rPr>
        <w:t>Recovering from an emergency: N/A</w:t>
      </w:r>
    </w:p>
    <w:p w14:paraId="0AEE113C" w14:textId="707975D8" w:rsidR="00FF79BD" w:rsidRDefault="00FF79BD" w:rsidP="00FF79BD">
      <w:pPr>
        <w:pStyle w:val="ListParagraph"/>
        <w:numPr>
          <w:ilvl w:val="1"/>
          <w:numId w:val="2"/>
        </w:numPr>
        <w:rPr>
          <w:color w:val="000000"/>
        </w:rPr>
      </w:pPr>
      <w:r>
        <w:rPr>
          <w:color w:val="000000"/>
        </w:rPr>
        <w:t>Responding to an emergency: Vaping/Lung Injury response across multiple states</w:t>
      </w:r>
    </w:p>
    <w:p w14:paraId="4DADA6C0" w14:textId="65A827B8" w:rsidR="00FF79BD" w:rsidRPr="00FF79BD" w:rsidRDefault="00FF79BD" w:rsidP="00FF79BD">
      <w:pPr>
        <w:pStyle w:val="ListParagraph"/>
        <w:numPr>
          <w:ilvl w:val="1"/>
          <w:numId w:val="2"/>
        </w:numPr>
        <w:rPr>
          <w:color w:val="000000"/>
        </w:rPr>
      </w:pPr>
      <w:r>
        <w:rPr>
          <w:color w:val="000000"/>
        </w:rPr>
        <w:t>Preparing for an event: Multiple states prepping for flu/ILI events, CDC building out syndromes for STLT sites (e.g., bite syndrome), DHS prepping for emerging infectious diseases</w:t>
      </w:r>
    </w:p>
    <w:p w14:paraId="04B01A2E" w14:textId="1EFB1E47" w:rsidR="00FF79BD" w:rsidRDefault="00FF79BD" w:rsidP="00FF79BD">
      <w:pPr>
        <w:pStyle w:val="ListParagraph"/>
        <w:numPr>
          <w:ilvl w:val="0"/>
          <w:numId w:val="2"/>
        </w:numPr>
        <w:rPr>
          <w:color w:val="000000"/>
        </w:rPr>
      </w:pPr>
      <w:r w:rsidRPr="00FF79BD">
        <w:rPr>
          <w:color w:val="000000"/>
        </w:rPr>
        <w:t>PODs and ESSENCE: Integrating POD exercises and operations with SyS ILI-surveillance – an open discussion</w:t>
      </w:r>
    </w:p>
    <w:p w14:paraId="22C55686" w14:textId="3B2AF352" w:rsidR="00F459BB" w:rsidRDefault="00F459BB" w:rsidP="00F459BB">
      <w:pPr>
        <w:pStyle w:val="ListParagraph"/>
        <w:numPr>
          <w:ilvl w:val="1"/>
          <w:numId w:val="2"/>
        </w:numPr>
        <w:rPr>
          <w:color w:val="000000"/>
        </w:rPr>
      </w:pPr>
      <w:r>
        <w:rPr>
          <w:color w:val="000000"/>
        </w:rPr>
        <w:t>See attached slides</w:t>
      </w:r>
    </w:p>
    <w:p w14:paraId="72E90769" w14:textId="77777777" w:rsidR="00FF79BD" w:rsidRPr="00FF79BD" w:rsidRDefault="00FF79BD" w:rsidP="00FF79BD">
      <w:pPr>
        <w:pStyle w:val="ListParagraph"/>
        <w:numPr>
          <w:ilvl w:val="0"/>
          <w:numId w:val="2"/>
        </w:numPr>
        <w:rPr>
          <w:color w:val="000000"/>
        </w:rPr>
      </w:pPr>
      <w:bookmarkStart w:id="0" w:name="_GoBack"/>
      <w:bookmarkEnd w:id="0"/>
      <w:r w:rsidRPr="00FF79BD">
        <w:rPr>
          <w:color w:val="000000"/>
        </w:rPr>
        <w:t>What’s making us happy?</w:t>
      </w:r>
    </w:p>
    <w:p w14:paraId="27F81509" w14:textId="77777777" w:rsidR="00E74E9C" w:rsidRDefault="00177394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51407"/>
    <w:multiLevelType w:val="multilevel"/>
    <w:tmpl w:val="1C58D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F3023F"/>
    <w:multiLevelType w:val="hybridMultilevel"/>
    <w:tmpl w:val="C59A54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BD"/>
    <w:rsid w:val="00177394"/>
    <w:rsid w:val="0091673C"/>
    <w:rsid w:val="00A731BA"/>
    <w:rsid w:val="00F459BB"/>
    <w:rsid w:val="00FF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DE385"/>
  <w15:chartTrackingRefBased/>
  <w15:docId w15:val="{2F572A16-89CB-4FD1-A1AE-F73AA353E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F79B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79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9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3D5D0030C5ED4A967E4B393E78D7D0" ma:contentTypeVersion="12" ma:contentTypeDescription="Create a new document." ma:contentTypeScope="" ma:versionID="b1489c4923b1071f6674730aa02cd9b0">
  <xsd:schema xmlns:xsd="http://www.w3.org/2001/XMLSchema" xmlns:xs="http://www.w3.org/2001/XMLSchema" xmlns:p="http://schemas.microsoft.com/office/2006/metadata/properties" xmlns:ns3="b1ba2163-53ea-459c-a5eb-cf5b1c3b71ab" xmlns:ns4="39e7061c-ea9d-445a-b85e-4bccf1e36d2c" targetNamespace="http://schemas.microsoft.com/office/2006/metadata/properties" ma:root="true" ma:fieldsID="8b03820f11a154cd1be00b9b4d369799" ns3:_="" ns4:_="">
    <xsd:import namespace="b1ba2163-53ea-459c-a5eb-cf5b1c3b71ab"/>
    <xsd:import namespace="39e7061c-ea9d-445a-b85e-4bccf1e36d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a2163-53ea-459c-a5eb-cf5b1c3b71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7061c-ea9d-445a-b85e-4bccf1e36d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1422E7-33EC-4FC6-A631-40B4AEB4A2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ba2163-53ea-459c-a5eb-cf5b1c3b71ab"/>
    <ds:schemaRef ds:uri="39e7061c-ea9d-445a-b85e-4bccf1e36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D233CB-3C98-40E0-A946-1345984466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0CB82C-5349-43B1-8D62-8530866F7A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2</cp:revision>
  <dcterms:created xsi:type="dcterms:W3CDTF">2019-11-01T18:04:00Z</dcterms:created>
  <dcterms:modified xsi:type="dcterms:W3CDTF">2019-11-01T18:45:00Z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0x010100FE3D5D0030C5ED4A967E4B393E78D7D0</vt:lpwstr>
  </property>
</Properties>
</file>