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6CEB2" w14:textId="46AF692B" w:rsidR="001A0904" w:rsidRPr="001573DC" w:rsidRDefault="00367DAD" w:rsidP="005719F9">
      <w:pPr>
        <w:rPr>
          <w:rFonts w:asciiTheme="minorHAnsi" w:hAnsiTheme="minorHAnsi" w:cstheme="minorHAnsi"/>
          <w:b/>
          <w:sz w:val="32"/>
        </w:rPr>
      </w:pPr>
      <w:r w:rsidRPr="001573DC">
        <w:rPr>
          <w:rFonts w:asciiTheme="minorHAnsi" w:hAnsiTheme="minorHAnsi" w:cstheme="minorHAnsi"/>
          <w:b/>
          <w:sz w:val="32"/>
        </w:rPr>
        <w:t>Optional Infl</w:t>
      </w:r>
      <w:r w:rsidR="001A0904" w:rsidRPr="001573DC">
        <w:rPr>
          <w:rFonts w:asciiTheme="minorHAnsi" w:hAnsiTheme="minorHAnsi" w:cstheme="minorHAnsi"/>
          <w:b/>
          <w:sz w:val="32"/>
        </w:rPr>
        <w:t>uenza Surveillance Enhancements</w:t>
      </w:r>
    </w:p>
    <w:p w14:paraId="42CC5599" w14:textId="360D3778" w:rsidR="00537C30" w:rsidRPr="001573DC" w:rsidRDefault="00533464" w:rsidP="005719F9">
      <w:pPr>
        <w:rPr>
          <w:rFonts w:asciiTheme="minorHAnsi" w:hAnsiTheme="minorHAnsi" w:cstheme="minorHAnsi"/>
          <w:b/>
          <w:sz w:val="32"/>
        </w:rPr>
      </w:pPr>
      <w:r w:rsidRPr="001573DC">
        <w:rPr>
          <w:rFonts w:asciiTheme="minorHAnsi" w:hAnsiTheme="minorHAnsi" w:cstheme="minorHAnsi"/>
          <w:b/>
          <w:sz w:val="32"/>
        </w:rPr>
        <w:t xml:space="preserve">Procedures Guidance </w:t>
      </w:r>
      <w:r w:rsidR="00367DAD" w:rsidRPr="001573DC">
        <w:rPr>
          <w:rFonts w:asciiTheme="minorHAnsi" w:hAnsiTheme="minorHAnsi" w:cstheme="minorHAnsi"/>
          <w:b/>
          <w:sz w:val="32"/>
        </w:rPr>
        <w:t>2018-19</w:t>
      </w:r>
    </w:p>
    <w:p w14:paraId="5A7DB203" w14:textId="77777777" w:rsidR="005719F9" w:rsidRDefault="005719F9" w:rsidP="00DB745E">
      <w:pPr>
        <w:pStyle w:val="Heading1"/>
        <w:spacing w:before="120" w:after="0"/>
        <w:rPr>
          <w:rFonts w:asciiTheme="minorHAnsi" w:hAnsiTheme="minorHAnsi" w:cstheme="minorHAnsi"/>
          <w:sz w:val="24"/>
          <w:szCs w:val="24"/>
        </w:rPr>
      </w:pPr>
      <w:bookmarkStart w:id="0" w:name="_Toc265245222"/>
      <w:bookmarkStart w:id="1" w:name="_Toc265245221"/>
    </w:p>
    <w:p w14:paraId="0C8AF4C1" w14:textId="10EFCC4F" w:rsidR="001573DC" w:rsidRPr="001573DC" w:rsidRDefault="001573DC" w:rsidP="005719F9">
      <w:pPr>
        <w:pStyle w:val="Heading1"/>
        <w:spacing w:before="0" w:after="0"/>
        <w:rPr>
          <w:rFonts w:asciiTheme="minorHAnsi" w:hAnsiTheme="minorHAnsi" w:cstheme="minorHAnsi"/>
          <w:sz w:val="24"/>
          <w:szCs w:val="24"/>
        </w:rPr>
      </w:pPr>
      <w:r w:rsidRPr="001573DC">
        <w:rPr>
          <w:rFonts w:asciiTheme="minorHAnsi" w:hAnsiTheme="minorHAnsi" w:cstheme="minorHAnsi"/>
          <w:sz w:val="24"/>
          <w:szCs w:val="24"/>
        </w:rPr>
        <w:t>Influenza Division, CDC</w:t>
      </w:r>
      <w:r w:rsidR="00F9403D">
        <w:rPr>
          <w:rFonts w:asciiTheme="minorHAnsi" w:hAnsiTheme="minorHAnsi" w:cstheme="minorHAnsi"/>
          <w:sz w:val="24"/>
          <w:szCs w:val="24"/>
        </w:rPr>
        <w:t xml:space="preserve"> (CDC/ID)</w:t>
      </w:r>
    </w:p>
    <w:p w14:paraId="646987C7" w14:textId="3A3FE350" w:rsidR="001573DC" w:rsidRPr="001573DC" w:rsidRDefault="00B13F5F" w:rsidP="005719F9">
      <w:pPr>
        <w:rPr>
          <w:rFonts w:asciiTheme="minorHAnsi" w:hAnsiTheme="minorHAnsi" w:cstheme="minorHAnsi"/>
          <w:b/>
        </w:rPr>
      </w:pPr>
      <w:r>
        <w:rPr>
          <w:rFonts w:asciiTheme="minorHAnsi" w:hAnsiTheme="minorHAnsi" w:cstheme="minorHAnsi"/>
          <w:b/>
        </w:rPr>
        <w:t>November</w:t>
      </w:r>
      <w:r w:rsidR="006E18F0">
        <w:rPr>
          <w:rFonts w:asciiTheme="minorHAnsi" w:hAnsiTheme="minorHAnsi" w:cstheme="minorHAnsi"/>
          <w:b/>
        </w:rPr>
        <w:t xml:space="preserve"> </w:t>
      </w:r>
      <w:r w:rsidR="001573DC" w:rsidRPr="001573DC">
        <w:rPr>
          <w:rFonts w:asciiTheme="minorHAnsi" w:hAnsiTheme="minorHAnsi" w:cstheme="minorHAnsi"/>
          <w:b/>
        </w:rPr>
        <w:t>2018</w:t>
      </w:r>
    </w:p>
    <w:p w14:paraId="17D4ABB7" w14:textId="59465532" w:rsidR="001573DC" w:rsidRDefault="001573DC" w:rsidP="00DB745E">
      <w:pPr>
        <w:rPr>
          <w:rFonts w:asciiTheme="minorHAnsi" w:hAnsiTheme="minorHAnsi" w:cstheme="minorHAnsi"/>
        </w:rPr>
      </w:pPr>
    </w:p>
    <w:bookmarkEnd w:id="0"/>
    <w:p w14:paraId="00A1F438" w14:textId="3ED6839E" w:rsidR="002D1A88" w:rsidRPr="001573DC" w:rsidRDefault="009776B0" w:rsidP="005719F9">
      <w:pPr>
        <w:pStyle w:val="Heading1"/>
        <w:spacing w:before="0" w:after="0"/>
        <w:rPr>
          <w:rFonts w:asciiTheme="minorHAnsi" w:hAnsiTheme="minorHAnsi" w:cstheme="minorHAnsi"/>
          <w:sz w:val="28"/>
          <w:szCs w:val="24"/>
        </w:rPr>
      </w:pPr>
      <w:r>
        <w:rPr>
          <w:rFonts w:asciiTheme="minorHAnsi" w:hAnsiTheme="minorHAnsi" w:cstheme="minorHAnsi"/>
          <w:sz w:val="28"/>
          <w:szCs w:val="24"/>
        </w:rPr>
        <w:t>PROGRAM OBJECTIVE</w:t>
      </w:r>
    </w:p>
    <w:p w14:paraId="2DBFBEB6" w14:textId="77777777" w:rsidR="005719F9" w:rsidRDefault="005719F9" w:rsidP="005719F9">
      <w:pPr>
        <w:rPr>
          <w:rFonts w:asciiTheme="minorHAnsi" w:hAnsiTheme="minorHAnsi" w:cstheme="minorHAnsi"/>
        </w:rPr>
      </w:pPr>
    </w:p>
    <w:p w14:paraId="1371BAB1" w14:textId="5515508B" w:rsidR="003E314C" w:rsidRPr="001573DC" w:rsidRDefault="003E314C" w:rsidP="005719F9">
      <w:pPr>
        <w:rPr>
          <w:rFonts w:asciiTheme="minorHAnsi" w:hAnsiTheme="minorHAnsi" w:cstheme="minorHAnsi"/>
        </w:rPr>
      </w:pPr>
      <w:r w:rsidRPr="001573DC">
        <w:rPr>
          <w:rFonts w:asciiTheme="minorHAnsi" w:hAnsiTheme="minorHAnsi" w:cstheme="minorHAnsi"/>
        </w:rPr>
        <w:t xml:space="preserve">The overarching objective of the partnership activity </w:t>
      </w:r>
      <w:r w:rsidR="00470A7F" w:rsidRPr="001573DC">
        <w:rPr>
          <w:rFonts w:asciiTheme="minorHAnsi" w:hAnsiTheme="minorHAnsi" w:cstheme="minorHAnsi"/>
        </w:rPr>
        <w:t>is to</w:t>
      </w:r>
      <w:r w:rsidRPr="001573DC">
        <w:rPr>
          <w:rFonts w:asciiTheme="minorHAnsi" w:hAnsiTheme="minorHAnsi" w:cstheme="minorHAnsi"/>
        </w:rPr>
        <w:t xml:space="preserve"> </w:t>
      </w:r>
      <w:r w:rsidR="001A0904" w:rsidRPr="001573DC">
        <w:rPr>
          <w:rFonts w:asciiTheme="minorHAnsi" w:hAnsiTheme="minorHAnsi" w:cstheme="minorHAnsi"/>
        </w:rPr>
        <w:t>expand existing national influenza surveillance activities for the purposes of informing identified gaps in our current knowledge base, maximizing the utilization of existing data reporting platforms, improving influenza disease burden estimates, and developing a greater understanding of influenza viruses</w:t>
      </w:r>
      <w:r w:rsidR="0035432A" w:rsidRPr="001573DC">
        <w:rPr>
          <w:rFonts w:asciiTheme="minorHAnsi" w:hAnsiTheme="minorHAnsi" w:cstheme="minorHAnsi"/>
        </w:rPr>
        <w:t xml:space="preserve"> </w:t>
      </w:r>
      <w:r w:rsidR="005C08A8" w:rsidRPr="001573DC">
        <w:rPr>
          <w:rFonts w:asciiTheme="minorHAnsi" w:hAnsiTheme="minorHAnsi" w:cstheme="minorHAnsi"/>
        </w:rPr>
        <w:t>causing disease across</w:t>
      </w:r>
      <w:r w:rsidR="0035432A" w:rsidRPr="001573DC">
        <w:rPr>
          <w:rFonts w:asciiTheme="minorHAnsi" w:hAnsiTheme="minorHAnsi" w:cstheme="minorHAnsi"/>
        </w:rPr>
        <w:t xml:space="preserve"> the </w:t>
      </w:r>
      <w:r w:rsidR="005C08A8" w:rsidRPr="001573DC">
        <w:rPr>
          <w:rFonts w:asciiTheme="minorHAnsi" w:hAnsiTheme="minorHAnsi" w:cstheme="minorHAnsi"/>
        </w:rPr>
        <w:t xml:space="preserve">spectrum of </w:t>
      </w:r>
      <w:r w:rsidR="0035432A" w:rsidRPr="001573DC">
        <w:rPr>
          <w:rFonts w:asciiTheme="minorHAnsi" w:hAnsiTheme="minorHAnsi" w:cstheme="minorHAnsi"/>
        </w:rPr>
        <w:t>severity</w:t>
      </w:r>
      <w:r w:rsidR="001A0904" w:rsidRPr="001573DC">
        <w:rPr>
          <w:rFonts w:asciiTheme="minorHAnsi" w:hAnsiTheme="minorHAnsi" w:cstheme="minorHAnsi"/>
        </w:rPr>
        <w:t>.</w:t>
      </w:r>
    </w:p>
    <w:p w14:paraId="01537BC0" w14:textId="77777777" w:rsidR="005719F9" w:rsidRDefault="005719F9" w:rsidP="005719F9">
      <w:pPr>
        <w:rPr>
          <w:rFonts w:asciiTheme="minorHAnsi" w:hAnsiTheme="minorHAnsi" w:cstheme="minorHAnsi"/>
        </w:rPr>
      </w:pPr>
    </w:p>
    <w:p w14:paraId="7338DE4E" w14:textId="595086E2" w:rsidR="00641BF2" w:rsidRPr="001573DC" w:rsidRDefault="001A0904" w:rsidP="005719F9">
      <w:pPr>
        <w:rPr>
          <w:rFonts w:asciiTheme="minorHAnsi" w:hAnsiTheme="minorHAnsi" w:cstheme="minorHAnsi"/>
        </w:rPr>
      </w:pPr>
      <w:r w:rsidRPr="001573DC">
        <w:rPr>
          <w:rFonts w:asciiTheme="minorHAnsi" w:hAnsiTheme="minorHAnsi" w:cstheme="minorHAnsi"/>
        </w:rPr>
        <w:t xml:space="preserve">Three activities </w:t>
      </w:r>
      <w:r w:rsidR="00641BF2" w:rsidRPr="001573DC">
        <w:rPr>
          <w:rFonts w:asciiTheme="minorHAnsi" w:hAnsiTheme="minorHAnsi" w:cstheme="minorHAnsi"/>
        </w:rPr>
        <w:t>have been established to address gaps in national influenza surveillance:</w:t>
      </w:r>
    </w:p>
    <w:p w14:paraId="0769B9A2" w14:textId="01EF192C" w:rsidR="001A0904" w:rsidRPr="001573DC" w:rsidRDefault="00641BF2" w:rsidP="00BE5357">
      <w:pPr>
        <w:pStyle w:val="ListParagraph"/>
        <w:numPr>
          <w:ilvl w:val="0"/>
          <w:numId w:val="6"/>
        </w:numPr>
        <w:rPr>
          <w:rFonts w:asciiTheme="minorHAnsi" w:hAnsiTheme="minorHAnsi" w:cstheme="minorHAnsi"/>
        </w:rPr>
      </w:pPr>
      <w:r w:rsidRPr="001573DC">
        <w:rPr>
          <w:rFonts w:asciiTheme="minorHAnsi" w:hAnsiTheme="minorHAnsi" w:cstheme="minorHAnsi"/>
        </w:rPr>
        <w:t xml:space="preserve">Activity A:  Determine weekly the proportion of ILI outpatients </w:t>
      </w:r>
      <w:r w:rsidR="0035432A" w:rsidRPr="001573DC">
        <w:rPr>
          <w:rFonts w:asciiTheme="minorHAnsi" w:hAnsiTheme="minorHAnsi" w:cstheme="minorHAnsi"/>
        </w:rPr>
        <w:t xml:space="preserve">seen by ILINet providers that are </w:t>
      </w:r>
      <w:r w:rsidRPr="001573DC">
        <w:rPr>
          <w:rFonts w:asciiTheme="minorHAnsi" w:hAnsiTheme="minorHAnsi" w:cstheme="minorHAnsi"/>
        </w:rPr>
        <w:t>positive for influenza using a systematic patient sampling algorithm among patients meeting the ILI case definition.</w:t>
      </w:r>
    </w:p>
    <w:p w14:paraId="061CD416" w14:textId="00B6955C" w:rsidR="00641BF2" w:rsidRPr="001573DC" w:rsidRDefault="00641BF2" w:rsidP="00BE5357">
      <w:pPr>
        <w:pStyle w:val="ListParagraph"/>
        <w:numPr>
          <w:ilvl w:val="0"/>
          <w:numId w:val="6"/>
        </w:numPr>
        <w:rPr>
          <w:rFonts w:asciiTheme="minorHAnsi" w:hAnsiTheme="minorHAnsi" w:cstheme="minorHAnsi"/>
        </w:rPr>
      </w:pPr>
      <w:r w:rsidRPr="001573DC">
        <w:rPr>
          <w:rFonts w:asciiTheme="minorHAnsi" w:hAnsiTheme="minorHAnsi" w:cstheme="minorHAnsi"/>
        </w:rPr>
        <w:t xml:space="preserve">Activity B:  Identify and report to CDC the level of care (inpatient/outpatient) at the time of specimen collection for influenza viruses </w:t>
      </w:r>
      <w:r w:rsidR="0035432A" w:rsidRPr="001573DC">
        <w:rPr>
          <w:rFonts w:asciiTheme="minorHAnsi" w:hAnsiTheme="minorHAnsi" w:cstheme="minorHAnsi"/>
        </w:rPr>
        <w:t xml:space="preserve">tested </w:t>
      </w:r>
      <w:r w:rsidRPr="001573DC">
        <w:rPr>
          <w:rFonts w:asciiTheme="minorHAnsi" w:hAnsiTheme="minorHAnsi" w:cstheme="minorHAnsi"/>
        </w:rPr>
        <w:t xml:space="preserve">at the </w:t>
      </w:r>
      <w:r w:rsidR="004B2038" w:rsidRPr="001573DC">
        <w:rPr>
          <w:rFonts w:asciiTheme="minorHAnsi" w:hAnsiTheme="minorHAnsi" w:cstheme="minorHAnsi"/>
        </w:rPr>
        <w:t>public health laboratory (</w:t>
      </w:r>
      <w:r w:rsidRPr="001573DC">
        <w:rPr>
          <w:rFonts w:asciiTheme="minorHAnsi" w:hAnsiTheme="minorHAnsi" w:cstheme="minorHAnsi"/>
        </w:rPr>
        <w:t>PHL</w:t>
      </w:r>
      <w:r w:rsidR="004B2038" w:rsidRPr="001573DC">
        <w:rPr>
          <w:rFonts w:asciiTheme="minorHAnsi" w:hAnsiTheme="minorHAnsi" w:cstheme="minorHAnsi"/>
        </w:rPr>
        <w:t>)</w:t>
      </w:r>
      <w:r w:rsidRPr="001573DC">
        <w:rPr>
          <w:rFonts w:asciiTheme="minorHAnsi" w:hAnsiTheme="minorHAnsi" w:cstheme="minorHAnsi"/>
        </w:rPr>
        <w:t xml:space="preserve">. </w:t>
      </w:r>
    </w:p>
    <w:p w14:paraId="733D75C7" w14:textId="678C4903" w:rsidR="00641BF2" w:rsidRPr="001573DC" w:rsidRDefault="00641BF2" w:rsidP="00BE5357">
      <w:pPr>
        <w:pStyle w:val="ListParagraph"/>
        <w:numPr>
          <w:ilvl w:val="0"/>
          <w:numId w:val="6"/>
        </w:numPr>
        <w:rPr>
          <w:rFonts w:asciiTheme="minorHAnsi" w:hAnsiTheme="minorHAnsi" w:cstheme="minorHAnsi"/>
        </w:rPr>
      </w:pPr>
      <w:r w:rsidRPr="001573DC">
        <w:rPr>
          <w:rFonts w:asciiTheme="minorHAnsi" w:hAnsiTheme="minorHAnsi" w:cstheme="minorHAnsi"/>
        </w:rPr>
        <w:t>Activity C:  Estimate population-based rates of ILI by enumerating the patient population size for a subset of new or existing ILINet providers.</w:t>
      </w:r>
    </w:p>
    <w:p w14:paraId="2FE051DC" w14:textId="77777777" w:rsidR="005719F9" w:rsidRDefault="005719F9" w:rsidP="005719F9">
      <w:pPr>
        <w:contextualSpacing/>
        <w:rPr>
          <w:rFonts w:asciiTheme="minorHAnsi" w:hAnsiTheme="minorHAnsi" w:cstheme="minorHAnsi"/>
        </w:rPr>
      </w:pPr>
    </w:p>
    <w:p w14:paraId="05F866ED" w14:textId="77777777" w:rsidR="00BD1F3C" w:rsidRPr="00BD1F3C" w:rsidRDefault="00BD1F3C" w:rsidP="00BD1F3C">
      <w:pPr>
        <w:rPr>
          <w:rFonts w:asciiTheme="minorHAnsi" w:hAnsiTheme="minorHAnsi" w:cstheme="minorHAnsi"/>
          <w:b/>
          <w:u w:val="single"/>
        </w:rPr>
      </w:pPr>
      <w:r w:rsidRPr="00BD1F3C">
        <w:rPr>
          <w:rFonts w:asciiTheme="minorHAnsi" w:hAnsiTheme="minorHAnsi" w:cstheme="minorHAnsi"/>
          <w:b/>
        </w:rPr>
        <w:t xml:space="preserve">This documents expands on the guidance provided in the FOA and describes data reporting procedures for each of the three activities of the program.  </w:t>
      </w:r>
    </w:p>
    <w:p w14:paraId="25914799" w14:textId="7F458EC2" w:rsidR="00BD1F3C" w:rsidRDefault="00BD1F3C" w:rsidP="00BD1F3C">
      <w:pPr>
        <w:rPr>
          <w:rFonts w:asciiTheme="minorHAnsi" w:hAnsiTheme="minorHAnsi" w:cstheme="minorHAnsi"/>
          <w:b/>
          <w:caps/>
        </w:rPr>
      </w:pPr>
    </w:p>
    <w:p w14:paraId="2A82ADB3" w14:textId="77777777" w:rsidR="00BD1F3C" w:rsidRDefault="00BD1F3C" w:rsidP="00BD1F3C">
      <w:pPr>
        <w:rPr>
          <w:rFonts w:asciiTheme="minorHAnsi" w:hAnsiTheme="minorHAnsi" w:cstheme="minorHAnsi"/>
          <w:b/>
          <w:caps/>
        </w:rPr>
      </w:pPr>
    </w:p>
    <w:p w14:paraId="33CC8C65" w14:textId="3FF1F6EC" w:rsidR="00BD1F3C" w:rsidRPr="00BD1F3C" w:rsidRDefault="00BD1F3C" w:rsidP="005719F9">
      <w:pPr>
        <w:contextualSpacing/>
        <w:rPr>
          <w:rFonts w:asciiTheme="minorHAnsi" w:hAnsiTheme="minorHAnsi" w:cstheme="minorHAnsi"/>
          <w:b/>
        </w:rPr>
      </w:pPr>
      <w:r w:rsidRPr="00BD1F3C">
        <w:rPr>
          <w:rFonts w:asciiTheme="minorHAnsi" w:hAnsiTheme="minorHAnsi" w:cstheme="minorHAnsi"/>
          <w:b/>
        </w:rPr>
        <w:t>Activity Timeline</w:t>
      </w:r>
    </w:p>
    <w:p w14:paraId="4E9FB65E" w14:textId="77777777" w:rsidR="00BD1F3C" w:rsidRDefault="004A7E28" w:rsidP="00BD1F3C">
      <w:pPr>
        <w:spacing w:before="120" w:after="120"/>
        <w:rPr>
          <w:rFonts w:asciiTheme="minorHAnsi" w:hAnsiTheme="minorHAnsi" w:cstheme="minorHAnsi"/>
        </w:rPr>
      </w:pPr>
      <w:r w:rsidRPr="001573DC">
        <w:rPr>
          <w:rFonts w:asciiTheme="minorHAnsi" w:hAnsiTheme="minorHAnsi" w:cstheme="minorHAnsi"/>
        </w:rPr>
        <w:t xml:space="preserve">The funding period is </w:t>
      </w:r>
      <w:r w:rsidR="001C6577" w:rsidRPr="001573DC">
        <w:rPr>
          <w:rFonts w:asciiTheme="minorHAnsi" w:hAnsiTheme="minorHAnsi" w:cstheme="minorHAnsi"/>
        </w:rPr>
        <w:t xml:space="preserve">from September 1, 2018 – July 31, 2019 </w:t>
      </w:r>
      <w:r w:rsidRPr="001573DC">
        <w:rPr>
          <w:rFonts w:asciiTheme="minorHAnsi" w:hAnsiTheme="minorHAnsi" w:cstheme="minorHAnsi"/>
        </w:rPr>
        <w:t xml:space="preserve">for deliverables associated with activities A – C. </w:t>
      </w:r>
    </w:p>
    <w:p w14:paraId="35AB713E" w14:textId="737A879C" w:rsidR="004A7E28" w:rsidRDefault="004A7E28" w:rsidP="00BD1F3C">
      <w:pPr>
        <w:spacing w:before="120" w:after="120"/>
        <w:rPr>
          <w:rFonts w:asciiTheme="minorHAnsi" w:hAnsiTheme="minorHAnsi" w:cstheme="minorHAnsi"/>
        </w:rPr>
      </w:pPr>
      <w:r w:rsidRPr="001573DC">
        <w:rPr>
          <w:rFonts w:asciiTheme="minorHAnsi" w:hAnsiTheme="minorHAnsi" w:cstheme="minorHAnsi"/>
        </w:rPr>
        <w:t>The surveillance</w:t>
      </w:r>
      <w:r w:rsidR="006B10E2">
        <w:rPr>
          <w:rFonts w:asciiTheme="minorHAnsi" w:hAnsiTheme="minorHAnsi" w:cstheme="minorHAnsi"/>
        </w:rPr>
        <w:t xml:space="preserve"> and reporting</w:t>
      </w:r>
      <w:r w:rsidRPr="001573DC">
        <w:rPr>
          <w:rFonts w:asciiTheme="minorHAnsi" w:hAnsiTheme="minorHAnsi" w:cstheme="minorHAnsi"/>
        </w:rPr>
        <w:t xml:space="preserve"> period for Activity A </w:t>
      </w:r>
      <w:r w:rsidR="004B22FB" w:rsidRPr="001573DC">
        <w:rPr>
          <w:rFonts w:asciiTheme="minorHAnsi" w:hAnsiTheme="minorHAnsi" w:cstheme="minorHAnsi"/>
        </w:rPr>
        <w:t>will remain</w:t>
      </w:r>
      <w:r w:rsidRPr="001573DC">
        <w:rPr>
          <w:rFonts w:asciiTheme="minorHAnsi" w:hAnsiTheme="minorHAnsi" w:cstheme="minorHAnsi"/>
        </w:rPr>
        <w:t xml:space="preserve"> October 1, 2018 – </w:t>
      </w:r>
      <w:r w:rsidR="004B22FB" w:rsidRPr="001573DC">
        <w:rPr>
          <w:rFonts w:asciiTheme="minorHAnsi" w:hAnsiTheme="minorHAnsi" w:cstheme="minorHAnsi"/>
        </w:rPr>
        <w:t xml:space="preserve">May </w:t>
      </w:r>
      <w:r w:rsidRPr="001573DC">
        <w:rPr>
          <w:rFonts w:asciiTheme="minorHAnsi" w:hAnsiTheme="minorHAnsi" w:cstheme="minorHAnsi"/>
        </w:rPr>
        <w:t>31, 2019</w:t>
      </w:r>
      <w:r w:rsidR="004B22FB" w:rsidRPr="001573DC">
        <w:rPr>
          <w:rFonts w:asciiTheme="minorHAnsi" w:hAnsiTheme="minorHAnsi" w:cstheme="minorHAnsi"/>
        </w:rPr>
        <w:t xml:space="preserve">; however, due to delays in the cooperative agreement funding for CSTE, </w:t>
      </w:r>
      <w:r w:rsidR="006B10E2">
        <w:rPr>
          <w:rFonts w:asciiTheme="minorHAnsi" w:hAnsiTheme="minorHAnsi" w:cstheme="minorHAnsi"/>
        </w:rPr>
        <w:t>awarded</w:t>
      </w:r>
      <w:r w:rsidR="00CA1E85">
        <w:rPr>
          <w:rFonts w:asciiTheme="minorHAnsi" w:hAnsiTheme="minorHAnsi" w:cstheme="minorHAnsi"/>
        </w:rPr>
        <w:t xml:space="preserve"> jurisdictions</w:t>
      </w:r>
      <w:r w:rsidR="004D29EE" w:rsidRPr="001573DC">
        <w:rPr>
          <w:rFonts w:asciiTheme="minorHAnsi" w:hAnsiTheme="minorHAnsi" w:cstheme="minorHAnsi"/>
        </w:rPr>
        <w:t xml:space="preserve"> may require an extended period to initiate Activity A.  Initiation by the end of October is requested</w:t>
      </w:r>
      <w:r w:rsidR="00622C71" w:rsidRPr="001573DC">
        <w:rPr>
          <w:rFonts w:asciiTheme="minorHAnsi" w:hAnsiTheme="minorHAnsi" w:cstheme="minorHAnsi"/>
        </w:rPr>
        <w:t>.</w:t>
      </w:r>
      <w:r w:rsidR="00590650">
        <w:rPr>
          <w:rFonts w:asciiTheme="minorHAnsi" w:hAnsiTheme="minorHAnsi" w:cstheme="minorHAnsi"/>
        </w:rPr>
        <w:t xml:space="preserve">  Please contact CDC/ID if additional time is needed.</w:t>
      </w:r>
      <w:r w:rsidRPr="001573DC">
        <w:rPr>
          <w:rFonts w:asciiTheme="minorHAnsi" w:hAnsiTheme="minorHAnsi" w:cstheme="minorHAnsi"/>
        </w:rPr>
        <w:t xml:space="preserve"> </w:t>
      </w:r>
    </w:p>
    <w:p w14:paraId="4193EA50" w14:textId="77777777" w:rsidR="003B3981" w:rsidRPr="001573DC" w:rsidRDefault="003B3981" w:rsidP="005719F9">
      <w:pPr>
        <w:contextualSpacing/>
        <w:rPr>
          <w:rFonts w:asciiTheme="minorHAnsi" w:hAnsiTheme="minorHAnsi" w:cstheme="minorHAnsi"/>
        </w:rPr>
      </w:pPr>
    </w:p>
    <w:p w14:paraId="03ACEDAE" w14:textId="77777777" w:rsidR="00BD1F3C" w:rsidRPr="001573DC" w:rsidRDefault="00BD1F3C" w:rsidP="005719F9">
      <w:pPr>
        <w:rPr>
          <w:rFonts w:asciiTheme="minorHAnsi" w:hAnsiTheme="minorHAnsi" w:cstheme="minorHAnsi"/>
          <w:b/>
          <w:caps/>
        </w:rPr>
      </w:pPr>
    </w:p>
    <w:p w14:paraId="3445DB30" w14:textId="77777777" w:rsidR="00BD1F3C" w:rsidRDefault="00BD1F3C">
      <w:pPr>
        <w:rPr>
          <w:rFonts w:asciiTheme="minorHAnsi" w:hAnsiTheme="minorHAnsi" w:cstheme="minorHAnsi"/>
          <w:b/>
          <w:bCs/>
          <w:caps/>
          <w:kern w:val="32"/>
          <w:sz w:val="28"/>
          <w:szCs w:val="32"/>
        </w:rPr>
      </w:pPr>
      <w:bookmarkStart w:id="2" w:name="_Toc525832017"/>
      <w:r>
        <w:rPr>
          <w:rFonts w:asciiTheme="minorHAnsi" w:hAnsiTheme="minorHAnsi" w:cstheme="minorHAnsi"/>
          <w:caps/>
          <w:sz w:val="28"/>
        </w:rPr>
        <w:br w:type="page"/>
      </w:r>
    </w:p>
    <w:p w14:paraId="1E23D443" w14:textId="40C72E3E" w:rsidR="004C78D9" w:rsidRPr="001573DC" w:rsidRDefault="004C78D9" w:rsidP="005719F9">
      <w:pPr>
        <w:pStyle w:val="Heading1"/>
        <w:spacing w:before="0" w:after="0"/>
        <w:rPr>
          <w:rFonts w:asciiTheme="minorHAnsi" w:hAnsiTheme="minorHAnsi" w:cstheme="minorHAnsi"/>
          <w:b w:val="0"/>
          <w:caps/>
          <w:sz w:val="28"/>
        </w:rPr>
      </w:pPr>
      <w:r w:rsidRPr="001573DC">
        <w:rPr>
          <w:rFonts w:asciiTheme="minorHAnsi" w:hAnsiTheme="minorHAnsi" w:cstheme="minorHAnsi"/>
          <w:caps/>
          <w:sz w:val="28"/>
        </w:rPr>
        <w:lastRenderedPageBreak/>
        <w:t>activity A. surveillance sampling of ili patients</w:t>
      </w:r>
      <w:bookmarkEnd w:id="2"/>
    </w:p>
    <w:p w14:paraId="3A28D52E" w14:textId="77777777" w:rsidR="005719F9" w:rsidRDefault="005719F9" w:rsidP="005719F9">
      <w:pPr>
        <w:rPr>
          <w:rFonts w:asciiTheme="minorHAnsi" w:hAnsiTheme="minorHAnsi" w:cstheme="minorHAnsi"/>
        </w:rPr>
      </w:pPr>
    </w:p>
    <w:p w14:paraId="04C804BC" w14:textId="2E717B70" w:rsidR="00A462A7" w:rsidRPr="001573DC" w:rsidRDefault="00A462A7" w:rsidP="005719F9">
      <w:pPr>
        <w:rPr>
          <w:rFonts w:asciiTheme="minorHAnsi" w:hAnsiTheme="minorHAnsi" w:cstheme="minorHAnsi"/>
          <w:b/>
        </w:rPr>
      </w:pPr>
      <w:r w:rsidRPr="001573DC">
        <w:rPr>
          <w:rFonts w:asciiTheme="minorHAnsi" w:hAnsiTheme="minorHAnsi" w:cstheme="minorHAnsi"/>
        </w:rPr>
        <w:t xml:space="preserve">The goal of Activity A is to have a subset of new or existing ILINet providers collect specimens from patients meeting the ILI case definition according to a sampling algorithm, regardless of rapid test results, suspicion of influenza, patient severity, or other criteria.  </w:t>
      </w:r>
    </w:p>
    <w:p w14:paraId="2123DE8B" w14:textId="77777777" w:rsidR="005719F9" w:rsidRDefault="005719F9" w:rsidP="005719F9">
      <w:pPr>
        <w:pStyle w:val="Heading2"/>
        <w:spacing w:before="0" w:after="0"/>
        <w:rPr>
          <w:rFonts w:asciiTheme="minorHAnsi" w:hAnsiTheme="minorHAnsi" w:cstheme="minorHAnsi"/>
          <w:i w:val="0"/>
          <w:sz w:val="24"/>
        </w:rPr>
      </w:pPr>
      <w:bookmarkStart w:id="3" w:name="_Toc525832018"/>
    </w:p>
    <w:p w14:paraId="30FCCE3C" w14:textId="1B2D5394" w:rsidR="00001022" w:rsidRPr="00DB1044" w:rsidRDefault="00077755" w:rsidP="005719F9">
      <w:pPr>
        <w:pStyle w:val="Heading2"/>
        <w:spacing w:before="0" w:after="0"/>
        <w:rPr>
          <w:rFonts w:asciiTheme="minorHAnsi" w:hAnsiTheme="minorHAnsi" w:cstheme="minorHAnsi"/>
          <w:b w:val="0"/>
          <w:i w:val="0"/>
          <w:sz w:val="24"/>
        </w:rPr>
      </w:pPr>
      <w:r>
        <w:rPr>
          <w:rFonts w:asciiTheme="minorHAnsi" w:hAnsiTheme="minorHAnsi" w:cstheme="minorHAnsi"/>
          <w:i w:val="0"/>
          <w:sz w:val="24"/>
        </w:rPr>
        <w:t xml:space="preserve">ILINet </w:t>
      </w:r>
      <w:r w:rsidR="007C1072">
        <w:rPr>
          <w:rFonts w:asciiTheme="minorHAnsi" w:hAnsiTheme="minorHAnsi" w:cstheme="minorHAnsi"/>
          <w:i w:val="0"/>
          <w:sz w:val="24"/>
        </w:rPr>
        <w:t>P</w:t>
      </w:r>
      <w:r w:rsidR="00911945" w:rsidRPr="00DB1044">
        <w:rPr>
          <w:rFonts w:asciiTheme="minorHAnsi" w:hAnsiTheme="minorHAnsi" w:cstheme="minorHAnsi"/>
          <w:i w:val="0"/>
          <w:sz w:val="24"/>
        </w:rPr>
        <w:t>rovider</w:t>
      </w:r>
      <w:bookmarkEnd w:id="3"/>
      <w:r>
        <w:rPr>
          <w:rFonts w:asciiTheme="minorHAnsi" w:hAnsiTheme="minorHAnsi" w:cstheme="minorHAnsi"/>
          <w:i w:val="0"/>
          <w:sz w:val="24"/>
        </w:rPr>
        <w:t xml:space="preserve"> Recruitment</w:t>
      </w:r>
    </w:p>
    <w:p w14:paraId="7AF56147" w14:textId="77777777" w:rsidR="00892602" w:rsidRDefault="00892602" w:rsidP="005719F9">
      <w:pPr>
        <w:rPr>
          <w:rFonts w:asciiTheme="minorHAnsi" w:hAnsiTheme="minorHAnsi" w:cstheme="minorHAnsi"/>
        </w:rPr>
      </w:pPr>
    </w:p>
    <w:p w14:paraId="7751B1D1" w14:textId="544A7B5E" w:rsidR="00077755" w:rsidRDefault="00077755" w:rsidP="005719F9">
      <w:pPr>
        <w:rPr>
          <w:rFonts w:asciiTheme="minorHAnsi" w:hAnsiTheme="minorHAnsi" w:cstheme="minorHAnsi"/>
        </w:rPr>
      </w:pPr>
      <w:r>
        <w:rPr>
          <w:rFonts w:asciiTheme="minorHAnsi" w:hAnsiTheme="minorHAnsi" w:cstheme="minorHAnsi"/>
        </w:rPr>
        <w:t>Health departments</w:t>
      </w:r>
      <w:r w:rsidR="005163D4" w:rsidRPr="00D86975">
        <w:rPr>
          <w:rFonts w:asciiTheme="minorHAnsi" w:hAnsiTheme="minorHAnsi" w:cstheme="minorHAnsi"/>
        </w:rPr>
        <w:t xml:space="preserve"> are responsible for recruiting providers</w:t>
      </w:r>
      <w:r w:rsidR="00A70AC9" w:rsidRPr="00D86975">
        <w:rPr>
          <w:rFonts w:asciiTheme="minorHAnsi" w:hAnsiTheme="minorHAnsi" w:cstheme="minorHAnsi"/>
        </w:rPr>
        <w:t xml:space="preserve"> and ensuring compliance</w:t>
      </w:r>
      <w:r w:rsidR="00CE2487">
        <w:rPr>
          <w:rFonts w:asciiTheme="minorHAnsi" w:hAnsiTheme="minorHAnsi" w:cstheme="minorHAnsi"/>
        </w:rPr>
        <w:t xml:space="preserve"> with program </w:t>
      </w:r>
      <w:r>
        <w:rPr>
          <w:rFonts w:asciiTheme="minorHAnsi" w:hAnsiTheme="minorHAnsi" w:cstheme="minorHAnsi"/>
        </w:rPr>
        <w:t>methods</w:t>
      </w:r>
      <w:r w:rsidR="005163D4" w:rsidRPr="00D86975">
        <w:rPr>
          <w:rFonts w:asciiTheme="minorHAnsi" w:hAnsiTheme="minorHAnsi" w:cstheme="minorHAnsi"/>
        </w:rPr>
        <w:t xml:space="preserve">. </w:t>
      </w:r>
    </w:p>
    <w:p w14:paraId="45AA40FB" w14:textId="77777777" w:rsidR="00077755" w:rsidRDefault="00077755" w:rsidP="005719F9">
      <w:pPr>
        <w:rPr>
          <w:rFonts w:asciiTheme="minorHAnsi" w:hAnsiTheme="minorHAnsi" w:cstheme="minorHAnsi"/>
        </w:rPr>
      </w:pPr>
    </w:p>
    <w:p w14:paraId="0D57AB7D" w14:textId="55EB0E2E" w:rsidR="00D86975" w:rsidRPr="00077755" w:rsidRDefault="005D6EB3" w:rsidP="005719F9">
      <w:pPr>
        <w:rPr>
          <w:rFonts w:asciiTheme="minorHAnsi" w:hAnsiTheme="minorHAnsi" w:cstheme="minorHAnsi"/>
          <w:i/>
        </w:rPr>
      </w:pPr>
      <w:r w:rsidRPr="00077755">
        <w:rPr>
          <w:rFonts w:asciiTheme="minorHAnsi" w:hAnsiTheme="minorHAnsi" w:cstheme="minorHAnsi"/>
          <w:i/>
        </w:rPr>
        <w:t xml:space="preserve">Provider </w:t>
      </w:r>
      <w:r w:rsidR="00077755">
        <w:rPr>
          <w:rFonts w:asciiTheme="minorHAnsi" w:hAnsiTheme="minorHAnsi" w:cstheme="minorHAnsi"/>
          <w:i/>
        </w:rPr>
        <w:t>C</w:t>
      </w:r>
      <w:r w:rsidRPr="00077755">
        <w:rPr>
          <w:rFonts w:asciiTheme="minorHAnsi" w:hAnsiTheme="minorHAnsi" w:cstheme="minorHAnsi"/>
          <w:i/>
        </w:rPr>
        <w:t>haracteristics</w:t>
      </w:r>
    </w:p>
    <w:p w14:paraId="3CCFF721" w14:textId="77777777" w:rsidR="00CE2487" w:rsidRDefault="00CE2487" w:rsidP="00BE5357">
      <w:pPr>
        <w:pStyle w:val="ListParagraph"/>
        <w:numPr>
          <w:ilvl w:val="0"/>
          <w:numId w:val="10"/>
        </w:numPr>
        <w:rPr>
          <w:rFonts w:asciiTheme="minorHAnsi" w:hAnsiTheme="minorHAnsi" w:cstheme="minorHAnsi"/>
        </w:rPr>
      </w:pPr>
      <w:r w:rsidRPr="00D86975">
        <w:rPr>
          <w:rFonts w:asciiTheme="minorHAnsi" w:hAnsiTheme="minorHAnsi" w:cstheme="minorHAnsi"/>
        </w:rPr>
        <w:t xml:space="preserve">A “provider” may be a clinician in solo practice, a single clinician within a larger practice where not all participate, or a clinic with multiple clinicians all participating. </w:t>
      </w:r>
    </w:p>
    <w:p w14:paraId="25AF198F" w14:textId="0B3CF6AD" w:rsidR="00D86975" w:rsidRPr="00D17C55" w:rsidRDefault="00DE6E82" w:rsidP="00BE5357">
      <w:pPr>
        <w:pStyle w:val="ListParagraph"/>
        <w:numPr>
          <w:ilvl w:val="0"/>
          <w:numId w:val="10"/>
        </w:numPr>
        <w:rPr>
          <w:rFonts w:asciiTheme="minorHAnsi" w:hAnsiTheme="minorHAnsi" w:cstheme="minorHAnsi"/>
        </w:rPr>
      </w:pPr>
      <w:r w:rsidRPr="00D17C55">
        <w:rPr>
          <w:rFonts w:asciiTheme="minorHAnsi" w:hAnsiTheme="minorHAnsi" w:cstheme="minorHAnsi"/>
        </w:rPr>
        <w:t>Recruitment of existing ILINet providers is encouraged to allow for the evaluation of reporting history and compliance</w:t>
      </w:r>
      <w:r w:rsidR="005F68D5" w:rsidRPr="00D17C55">
        <w:rPr>
          <w:rFonts w:asciiTheme="minorHAnsi" w:hAnsiTheme="minorHAnsi" w:cstheme="minorHAnsi"/>
        </w:rPr>
        <w:t xml:space="preserve"> evaluation</w:t>
      </w:r>
      <w:r w:rsidRPr="00D17C55">
        <w:rPr>
          <w:rFonts w:asciiTheme="minorHAnsi" w:hAnsiTheme="minorHAnsi" w:cstheme="minorHAnsi"/>
        </w:rPr>
        <w:t>.</w:t>
      </w:r>
      <w:r w:rsidR="009948F0" w:rsidRPr="00D17C55">
        <w:rPr>
          <w:rFonts w:asciiTheme="minorHAnsi" w:hAnsiTheme="minorHAnsi" w:cstheme="minorHAnsi"/>
        </w:rPr>
        <w:t xml:space="preserve">  </w:t>
      </w:r>
      <w:r w:rsidR="004A7E28" w:rsidRPr="00D17C55">
        <w:rPr>
          <w:rFonts w:asciiTheme="minorHAnsi" w:hAnsiTheme="minorHAnsi" w:cstheme="minorHAnsi"/>
        </w:rPr>
        <w:t>If a provider is recruited from outside ILINet, the provider will be expected to participate in ILINet prospectively.</w:t>
      </w:r>
    </w:p>
    <w:p w14:paraId="2B4938E8" w14:textId="35B475F2" w:rsidR="00D86975" w:rsidRPr="00D17C55" w:rsidRDefault="004A7E28" w:rsidP="00BE5357">
      <w:pPr>
        <w:pStyle w:val="ListParagraph"/>
        <w:numPr>
          <w:ilvl w:val="0"/>
          <w:numId w:val="10"/>
        </w:numPr>
        <w:rPr>
          <w:rFonts w:asciiTheme="minorHAnsi" w:hAnsiTheme="minorHAnsi" w:cstheme="minorHAnsi"/>
        </w:rPr>
      </w:pPr>
      <w:r w:rsidRPr="00D17C55">
        <w:rPr>
          <w:rFonts w:asciiTheme="minorHAnsi" w:hAnsiTheme="minorHAnsi" w:cstheme="minorHAnsi"/>
        </w:rPr>
        <w:t>Recruited providers must allow acute care visits</w:t>
      </w:r>
      <w:r w:rsidR="00077755">
        <w:rPr>
          <w:rFonts w:asciiTheme="minorHAnsi" w:hAnsiTheme="minorHAnsi" w:cstheme="minorHAnsi"/>
        </w:rPr>
        <w:t xml:space="preserve"> – ensure acute patients not triaged</w:t>
      </w:r>
      <w:r w:rsidRPr="00D17C55">
        <w:rPr>
          <w:rFonts w:asciiTheme="minorHAnsi" w:hAnsiTheme="minorHAnsi" w:cstheme="minorHAnsi"/>
        </w:rPr>
        <w:t xml:space="preserve">. </w:t>
      </w:r>
    </w:p>
    <w:p w14:paraId="12FF4294" w14:textId="2B671815" w:rsidR="00D86975" w:rsidRPr="00D17C55" w:rsidRDefault="004A7E28" w:rsidP="00BE5357">
      <w:pPr>
        <w:pStyle w:val="ListParagraph"/>
        <w:numPr>
          <w:ilvl w:val="0"/>
          <w:numId w:val="10"/>
        </w:numPr>
        <w:rPr>
          <w:rFonts w:asciiTheme="minorHAnsi" w:hAnsiTheme="minorHAnsi" w:cstheme="minorHAnsi"/>
        </w:rPr>
      </w:pPr>
      <w:r w:rsidRPr="00D17C55">
        <w:rPr>
          <w:rFonts w:asciiTheme="minorHAnsi" w:hAnsiTheme="minorHAnsi" w:cstheme="minorHAnsi"/>
        </w:rPr>
        <w:t>Provider types may include pediatric, family practice, geriatric, community</w:t>
      </w:r>
      <w:r w:rsidR="00077755">
        <w:rPr>
          <w:rFonts w:asciiTheme="minorHAnsi" w:hAnsiTheme="minorHAnsi" w:cstheme="minorHAnsi"/>
        </w:rPr>
        <w:t xml:space="preserve"> or public health</w:t>
      </w:r>
      <w:r w:rsidRPr="00D17C55">
        <w:rPr>
          <w:rFonts w:asciiTheme="minorHAnsi" w:hAnsiTheme="minorHAnsi" w:cstheme="minorHAnsi"/>
        </w:rPr>
        <w:t>, urgent care, retail care clinics, and emergency departments.</w:t>
      </w:r>
    </w:p>
    <w:p w14:paraId="33FA0050" w14:textId="70073CFA" w:rsidR="00D86975" w:rsidRPr="00D17C55" w:rsidRDefault="004A7E28" w:rsidP="00BE5357">
      <w:pPr>
        <w:pStyle w:val="ListParagraph"/>
        <w:numPr>
          <w:ilvl w:val="0"/>
          <w:numId w:val="10"/>
        </w:numPr>
        <w:rPr>
          <w:rFonts w:asciiTheme="minorHAnsi" w:hAnsiTheme="minorHAnsi" w:cstheme="minorHAnsi"/>
        </w:rPr>
      </w:pPr>
      <w:r w:rsidRPr="00D17C55">
        <w:rPr>
          <w:rFonts w:asciiTheme="minorHAnsi" w:hAnsiTheme="minorHAnsi" w:cstheme="minorHAnsi"/>
        </w:rPr>
        <w:t xml:space="preserve">The </w:t>
      </w:r>
      <w:r w:rsidR="00DE6E82" w:rsidRPr="00D17C55">
        <w:rPr>
          <w:rFonts w:asciiTheme="minorHAnsi" w:hAnsiTheme="minorHAnsi" w:cstheme="minorHAnsi"/>
        </w:rPr>
        <w:t xml:space="preserve">combination of all clinics participating </w:t>
      </w:r>
      <w:r w:rsidR="00722B8E" w:rsidRPr="00D17C55">
        <w:rPr>
          <w:rFonts w:asciiTheme="minorHAnsi" w:hAnsiTheme="minorHAnsi" w:cstheme="minorHAnsi"/>
        </w:rPr>
        <w:t xml:space="preserve">should </w:t>
      </w:r>
      <w:r w:rsidR="00DE6E82" w:rsidRPr="00D17C55">
        <w:rPr>
          <w:rFonts w:asciiTheme="minorHAnsi" w:hAnsiTheme="minorHAnsi" w:cstheme="minorHAnsi"/>
        </w:rPr>
        <w:t>represent all age groups for the jurisdiction.</w:t>
      </w:r>
      <w:r w:rsidR="005A3D6F">
        <w:rPr>
          <w:rFonts w:asciiTheme="minorHAnsi" w:hAnsiTheme="minorHAnsi" w:cstheme="minorHAnsi"/>
        </w:rPr>
        <w:t xml:space="preserve">  </w:t>
      </w:r>
      <w:r w:rsidR="005A3D6F" w:rsidRPr="005A3D6F">
        <w:rPr>
          <w:rFonts w:asciiTheme="minorHAnsi" w:hAnsiTheme="minorHAnsi" w:cstheme="minorHAnsi"/>
        </w:rPr>
        <w:t>Particular care should be taken to identify clinics serving patients aged ≥50 years, as this is a difficult population to capture.</w:t>
      </w:r>
    </w:p>
    <w:p w14:paraId="2662ED6B" w14:textId="77777777" w:rsidR="00077755" w:rsidRDefault="00077755" w:rsidP="00077755">
      <w:pPr>
        <w:rPr>
          <w:rFonts w:asciiTheme="minorHAnsi" w:hAnsiTheme="minorHAnsi" w:cstheme="minorHAnsi"/>
          <w:i/>
        </w:rPr>
      </w:pPr>
    </w:p>
    <w:p w14:paraId="37EFD2E2" w14:textId="2312F6A2" w:rsidR="00077755" w:rsidRPr="00077755" w:rsidRDefault="00077755" w:rsidP="00077755">
      <w:pPr>
        <w:rPr>
          <w:rFonts w:asciiTheme="minorHAnsi" w:hAnsiTheme="minorHAnsi" w:cstheme="minorHAnsi"/>
          <w:i/>
        </w:rPr>
      </w:pPr>
      <w:r>
        <w:rPr>
          <w:rFonts w:asciiTheme="minorHAnsi" w:hAnsiTheme="minorHAnsi" w:cstheme="minorHAnsi"/>
          <w:i/>
        </w:rPr>
        <w:t>Provider Agreements and Incentives</w:t>
      </w:r>
    </w:p>
    <w:p w14:paraId="1DFCEA9D" w14:textId="6756A631" w:rsidR="00D17C55" w:rsidRDefault="00911945" w:rsidP="00BE5357">
      <w:pPr>
        <w:pStyle w:val="ListParagraph"/>
        <w:numPr>
          <w:ilvl w:val="0"/>
          <w:numId w:val="10"/>
        </w:numPr>
        <w:rPr>
          <w:rFonts w:asciiTheme="minorHAnsi" w:hAnsiTheme="minorHAnsi" w:cstheme="minorHAnsi"/>
        </w:rPr>
      </w:pPr>
      <w:r w:rsidRPr="00D17C55">
        <w:rPr>
          <w:rFonts w:asciiTheme="minorHAnsi" w:hAnsiTheme="minorHAnsi" w:cstheme="minorHAnsi"/>
        </w:rPr>
        <w:t xml:space="preserve">Provider </w:t>
      </w:r>
      <w:r w:rsidR="001C6577" w:rsidRPr="00D17C55">
        <w:rPr>
          <w:rFonts w:asciiTheme="minorHAnsi" w:hAnsiTheme="minorHAnsi" w:cstheme="minorHAnsi"/>
        </w:rPr>
        <w:t xml:space="preserve">incentives, </w:t>
      </w:r>
      <w:r w:rsidRPr="00D17C55">
        <w:rPr>
          <w:rFonts w:asciiTheme="minorHAnsi" w:hAnsiTheme="minorHAnsi" w:cstheme="minorHAnsi"/>
        </w:rPr>
        <w:t xml:space="preserve">even if minimal, are likely to improve participation. </w:t>
      </w:r>
    </w:p>
    <w:p w14:paraId="0BBF77C2" w14:textId="77777777" w:rsidR="00CE2487" w:rsidRPr="00CE1FDD" w:rsidRDefault="00CE2487" w:rsidP="00BE5357">
      <w:pPr>
        <w:pStyle w:val="ListParagraph"/>
        <w:numPr>
          <w:ilvl w:val="1"/>
          <w:numId w:val="8"/>
        </w:numPr>
        <w:ind w:left="1170"/>
        <w:rPr>
          <w:rFonts w:asciiTheme="minorHAnsi" w:hAnsiTheme="minorHAnsi" w:cstheme="minorHAnsi"/>
        </w:rPr>
      </w:pPr>
      <w:r w:rsidRPr="00CE1FDD">
        <w:rPr>
          <w:rFonts w:asciiTheme="minorHAnsi" w:hAnsiTheme="minorHAnsi" w:cstheme="minorHAnsi"/>
        </w:rPr>
        <w:t xml:space="preserve">While test results will not impact clinical care due to timing, sharing </w:t>
      </w:r>
      <w:r>
        <w:rPr>
          <w:rFonts w:asciiTheme="minorHAnsi" w:hAnsiTheme="minorHAnsi" w:cstheme="minorHAnsi"/>
        </w:rPr>
        <w:t xml:space="preserve">influenza or other respiratory virus </w:t>
      </w:r>
      <w:r w:rsidRPr="00CE1FDD">
        <w:rPr>
          <w:rFonts w:asciiTheme="minorHAnsi" w:hAnsiTheme="minorHAnsi" w:cstheme="minorHAnsi"/>
        </w:rPr>
        <w:t xml:space="preserve">test results with providers makes an excellent incentive. </w:t>
      </w:r>
    </w:p>
    <w:p w14:paraId="24AA503C" w14:textId="632952BE" w:rsidR="00CE1FDD" w:rsidRPr="00A04075" w:rsidRDefault="005A3D6F" w:rsidP="00BE5357">
      <w:pPr>
        <w:pStyle w:val="ListParagraph"/>
        <w:numPr>
          <w:ilvl w:val="1"/>
          <w:numId w:val="8"/>
        </w:numPr>
        <w:ind w:left="1170"/>
        <w:rPr>
          <w:rFonts w:asciiTheme="minorHAnsi" w:hAnsiTheme="minorHAnsi" w:cstheme="minorHAnsi"/>
        </w:rPr>
      </w:pPr>
      <w:r w:rsidRPr="00A04075">
        <w:rPr>
          <w:rFonts w:asciiTheme="minorHAnsi" w:hAnsiTheme="minorHAnsi" w:cstheme="minorHAnsi"/>
        </w:rPr>
        <w:t>A combination of different incentives</w:t>
      </w:r>
      <w:r w:rsidR="00642AE7">
        <w:rPr>
          <w:rFonts w:asciiTheme="minorHAnsi" w:hAnsiTheme="minorHAnsi" w:cstheme="minorHAnsi"/>
        </w:rPr>
        <w:t xml:space="preserve"> in consultation with clinic staff</w:t>
      </w:r>
      <w:r w:rsidRPr="00A04075">
        <w:rPr>
          <w:rFonts w:asciiTheme="minorHAnsi" w:hAnsiTheme="minorHAnsi" w:cstheme="minorHAnsi"/>
        </w:rPr>
        <w:t xml:space="preserve"> have been used in the past</w:t>
      </w:r>
      <w:r w:rsidR="00CE2487">
        <w:rPr>
          <w:rFonts w:asciiTheme="minorHAnsi" w:hAnsiTheme="minorHAnsi" w:cstheme="minorHAnsi"/>
        </w:rPr>
        <w:t>,</w:t>
      </w:r>
      <w:r w:rsidRPr="00A04075">
        <w:rPr>
          <w:rFonts w:asciiTheme="minorHAnsi" w:hAnsiTheme="minorHAnsi" w:cstheme="minorHAnsi"/>
        </w:rPr>
        <w:t xml:space="preserve"> including </w:t>
      </w:r>
      <w:r w:rsidR="00CE2487">
        <w:rPr>
          <w:rFonts w:asciiTheme="minorHAnsi" w:hAnsiTheme="minorHAnsi" w:cstheme="minorHAnsi"/>
        </w:rPr>
        <w:t xml:space="preserve">sharing test results, a </w:t>
      </w:r>
      <w:r w:rsidRPr="00A04075">
        <w:rPr>
          <w:rFonts w:asciiTheme="minorHAnsi" w:hAnsiTheme="minorHAnsi" w:cstheme="minorHAnsi"/>
        </w:rPr>
        <w:t>small monetary gift</w:t>
      </w:r>
      <w:r w:rsidR="00CE2487">
        <w:rPr>
          <w:rFonts w:asciiTheme="minorHAnsi" w:hAnsiTheme="minorHAnsi" w:cstheme="minorHAnsi"/>
        </w:rPr>
        <w:t xml:space="preserve"> (actual compensation for time is typically not feasible)</w:t>
      </w:r>
      <w:r w:rsidRPr="00A04075">
        <w:rPr>
          <w:rFonts w:asciiTheme="minorHAnsi" w:hAnsiTheme="minorHAnsi" w:cstheme="minorHAnsi"/>
        </w:rPr>
        <w:t xml:space="preserve">, access to </w:t>
      </w:r>
      <w:r w:rsidR="00CE2487">
        <w:rPr>
          <w:rFonts w:asciiTheme="minorHAnsi" w:hAnsiTheme="minorHAnsi" w:cstheme="minorHAnsi"/>
        </w:rPr>
        <w:t>peer-reviewed medical journals</w:t>
      </w:r>
      <w:r w:rsidRPr="00A04075">
        <w:rPr>
          <w:rFonts w:asciiTheme="minorHAnsi" w:hAnsiTheme="minorHAnsi" w:cstheme="minorHAnsi"/>
        </w:rPr>
        <w:t xml:space="preserve">, </w:t>
      </w:r>
      <w:r w:rsidR="007E281D" w:rsidRPr="00A04075">
        <w:rPr>
          <w:rFonts w:asciiTheme="minorHAnsi" w:hAnsiTheme="minorHAnsi" w:cstheme="minorHAnsi"/>
        </w:rPr>
        <w:t xml:space="preserve">monthly or weekly </w:t>
      </w:r>
      <w:r w:rsidRPr="00A04075">
        <w:rPr>
          <w:rFonts w:asciiTheme="minorHAnsi" w:hAnsiTheme="minorHAnsi" w:cstheme="minorHAnsi"/>
        </w:rPr>
        <w:t>gift cards to nursing staff</w:t>
      </w:r>
      <w:r w:rsidR="007E281D" w:rsidRPr="00A04075">
        <w:rPr>
          <w:rFonts w:asciiTheme="minorHAnsi" w:hAnsiTheme="minorHAnsi" w:cstheme="minorHAnsi"/>
        </w:rPr>
        <w:t xml:space="preserve">, </w:t>
      </w:r>
      <w:r w:rsidR="00CE2487">
        <w:rPr>
          <w:rFonts w:asciiTheme="minorHAnsi" w:hAnsiTheme="minorHAnsi" w:cstheme="minorHAnsi"/>
        </w:rPr>
        <w:t>“</w:t>
      </w:r>
      <w:r w:rsidR="007E281D" w:rsidRPr="00A04075">
        <w:rPr>
          <w:rFonts w:asciiTheme="minorHAnsi" w:hAnsiTheme="minorHAnsi" w:cstheme="minorHAnsi"/>
        </w:rPr>
        <w:t>Cold &amp; Flu Care Kits</w:t>
      </w:r>
      <w:r w:rsidR="00CE2487">
        <w:rPr>
          <w:rFonts w:asciiTheme="minorHAnsi" w:hAnsiTheme="minorHAnsi" w:cstheme="minorHAnsi"/>
        </w:rPr>
        <w:t>”</w:t>
      </w:r>
      <w:r w:rsidR="007E281D" w:rsidRPr="00A04075">
        <w:rPr>
          <w:rFonts w:asciiTheme="minorHAnsi" w:hAnsiTheme="minorHAnsi" w:cstheme="minorHAnsi"/>
        </w:rPr>
        <w:t xml:space="preserve"> for patients to receive in lieu of antibiotics (</w:t>
      </w:r>
      <w:r w:rsidR="00005448" w:rsidRPr="00A04075">
        <w:rPr>
          <w:rFonts w:asciiTheme="minorHAnsi" w:hAnsiTheme="minorHAnsi" w:cstheme="minorHAnsi"/>
        </w:rPr>
        <w:t>here</w:t>
      </w:r>
      <w:r w:rsidR="00A04075" w:rsidRPr="00A04075">
        <w:rPr>
          <w:rFonts w:asciiTheme="minorHAnsi" w:hAnsiTheme="minorHAnsi" w:cstheme="minorHAnsi"/>
        </w:rPr>
        <w:t xml:space="preserve"> are </w:t>
      </w:r>
      <w:r w:rsidR="00005448" w:rsidRPr="00A04075">
        <w:rPr>
          <w:rFonts w:asciiTheme="minorHAnsi" w:hAnsiTheme="minorHAnsi" w:cstheme="minorHAnsi"/>
        </w:rPr>
        <w:t>example</w:t>
      </w:r>
      <w:r w:rsidR="00A04075" w:rsidRPr="00A04075">
        <w:rPr>
          <w:rFonts w:asciiTheme="minorHAnsi" w:hAnsiTheme="minorHAnsi" w:cstheme="minorHAnsi"/>
        </w:rPr>
        <w:t>s</w:t>
      </w:r>
      <w:r w:rsidR="00005448" w:rsidRPr="00A04075">
        <w:rPr>
          <w:rFonts w:asciiTheme="minorHAnsi" w:hAnsiTheme="minorHAnsi" w:cstheme="minorHAnsi"/>
        </w:rPr>
        <w:t xml:space="preserve">, but not an endorsement:  </w:t>
      </w:r>
      <w:hyperlink r:id="rId8" w:history="1">
        <w:r w:rsidR="00A04075" w:rsidRPr="00A04075">
          <w:rPr>
            <w:rStyle w:val="Hyperlink"/>
            <w:rFonts w:asciiTheme="minorHAnsi" w:hAnsiTheme="minorHAnsi" w:cstheme="minorHAnsi"/>
          </w:rPr>
          <w:t>Flu Care Kit 1</w:t>
        </w:r>
      </w:hyperlink>
      <w:r w:rsidR="00A04075" w:rsidRPr="00A04075">
        <w:rPr>
          <w:rFonts w:asciiTheme="minorHAnsi" w:hAnsiTheme="minorHAnsi" w:cstheme="minorHAnsi"/>
        </w:rPr>
        <w:t xml:space="preserve">, </w:t>
      </w:r>
      <w:hyperlink r:id="rId9" w:history="1">
        <w:r w:rsidR="00A04075" w:rsidRPr="00A04075">
          <w:rPr>
            <w:rStyle w:val="Hyperlink"/>
            <w:rFonts w:asciiTheme="minorHAnsi" w:hAnsiTheme="minorHAnsi" w:cstheme="minorHAnsi"/>
          </w:rPr>
          <w:t>Flu Care Kit 2</w:t>
        </w:r>
      </w:hyperlink>
      <w:r w:rsidR="007E281D" w:rsidRPr="00A04075">
        <w:rPr>
          <w:rFonts w:asciiTheme="minorHAnsi" w:hAnsiTheme="minorHAnsi" w:cstheme="minorHAnsi"/>
        </w:rPr>
        <w:t>), rapid</w:t>
      </w:r>
      <w:r w:rsidR="00CE2487">
        <w:rPr>
          <w:rFonts w:asciiTheme="minorHAnsi" w:hAnsiTheme="minorHAnsi" w:cstheme="minorHAnsi"/>
        </w:rPr>
        <w:t xml:space="preserve"> influenza</w:t>
      </w:r>
      <w:r w:rsidR="007E281D" w:rsidRPr="00A04075">
        <w:rPr>
          <w:rFonts w:asciiTheme="minorHAnsi" w:hAnsiTheme="minorHAnsi" w:cstheme="minorHAnsi"/>
        </w:rPr>
        <w:t xml:space="preserve"> test kits, </w:t>
      </w:r>
      <w:r w:rsidR="00CE2487">
        <w:rPr>
          <w:rFonts w:asciiTheme="minorHAnsi" w:hAnsiTheme="minorHAnsi" w:cstheme="minorHAnsi"/>
        </w:rPr>
        <w:t xml:space="preserve">influenza specimen collection </w:t>
      </w:r>
      <w:r w:rsidR="007E281D" w:rsidRPr="00A04075">
        <w:rPr>
          <w:rFonts w:asciiTheme="minorHAnsi" w:hAnsiTheme="minorHAnsi" w:cstheme="minorHAnsi"/>
        </w:rPr>
        <w:t>supplies, hand sanitizer with the clinic’s name, etc.</w:t>
      </w:r>
      <w:r w:rsidR="00CE2487">
        <w:rPr>
          <w:rFonts w:asciiTheme="minorHAnsi" w:hAnsiTheme="minorHAnsi" w:cstheme="minorHAnsi"/>
        </w:rPr>
        <w:t xml:space="preserve">  </w:t>
      </w:r>
    </w:p>
    <w:p w14:paraId="439E741E" w14:textId="605CC519" w:rsidR="00D86975" w:rsidRDefault="00911945" w:rsidP="00BE5357">
      <w:pPr>
        <w:pStyle w:val="ListParagraph"/>
        <w:numPr>
          <w:ilvl w:val="0"/>
          <w:numId w:val="8"/>
        </w:numPr>
        <w:rPr>
          <w:rFonts w:asciiTheme="minorHAnsi" w:hAnsiTheme="minorHAnsi" w:cstheme="minorHAnsi"/>
        </w:rPr>
      </w:pPr>
      <w:r w:rsidRPr="00D17C55">
        <w:rPr>
          <w:rFonts w:asciiTheme="minorHAnsi" w:hAnsiTheme="minorHAnsi" w:cstheme="minorHAnsi"/>
        </w:rPr>
        <w:t>Provider agreements or contracts for participation (e.g., memorandum of understanding between health department and provider) are recommended.</w:t>
      </w:r>
    </w:p>
    <w:p w14:paraId="62023C0D" w14:textId="77777777" w:rsidR="00CE2487" w:rsidRPr="00D04CD3" w:rsidRDefault="00CE2487" w:rsidP="005719F9">
      <w:pPr>
        <w:rPr>
          <w:rFonts w:asciiTheme="minorHAnsi" w:hAnsiTheme="minorHAnsi" w:cstheme="minorHAnsi"/>
        </w:rPr>
      </w:pPr>
    </w:p>
    <w:p w14:paraId="68B80D45" w14:textId="4B39405D" w:rsidR="00D17DF0" w:rsidRPr="004E53DC" w:rsidRDefault="00D17DF0" w:rsidP="005719F9">
      <w:pPr>
        <w:pStyle w:val="Heading2"/>
        <w:spacing w:before="0" w:after="0"/>
        <w:rPr>
          <w:rFonts w:asciiTheme="minorHAnsi" w:hAnsiTheme="minorHAnsi" w:cstheme="minorHAnsi"/>
          <w:b w:val="0"/>
          <w:i w:val="0"/>
          <w:sz w:val="24"/>
        </w:rPr>
      </w:pPr>
      <w:bookmarkStart w:id="4" w:name="_Toc525832019"/>
      <w:r w:rsidRPr="004E53DC">
        <w:rPr>
          <w:rFonts w:asciiTheme="minorHAnsi" w:hAnsiTheme="minorHAnsi" w:cstheme="minorHAnsi"/>
          <w:i w:val="0"/>
          <w:sz w:val="24"/>
        </w:rPr>
        <w:t xml:space="preserve">Sample Size </w:t>
      </w:r>
      <w:bookmarkEnd w:id="4"/>
      <w:r w:rsidR="004E53DC">
        <w:rPr>
          <w:rFonts w:asciiTheme="minorHAnsi" w:hAnsiTheme="minorHAnsi" w:cstheme="minorHAnsi"/>
          <w:i w:val="0"/>
          <w:sz w:val="24"/>
        </w:rPr>
        <w:t>Considerations</w:t>
      </w:r>
      <w:r w:rsidR="007C1072">
        <w:rPr>
          <w:rFonts w:asciiTheme="minorHAnsi" w:hAnsiTheme="minorHAnsi" w:cstheme="minorHAnsi"/>
          <w:i w:val="0"/>
          <w:sz w:val="24"/>
        </w:rPr>
        <w:t>:  Balancing the Number of Clinics and Weekly Specimens</w:t>
      </w:r>
    </w:p>
    <w:p w14:paraId="1B2C8A8F" w14:textId="77777777" w:rsidR="00892602" w:rsidRDefault="00892602" w:rsidP="005719F9">
      <w:pPr>
        <w:pStyle w:val="Default"/>
        <w:rPr>
          <w:rFonts w:asciiTheme="minorHAnsi" w:hAnsiTheme="minorHAnsi" w:cstheme="minorHAnsi"/>
        </w:rPr>
      </w:pPr>
    </w:p>
    <w:p w14:paraId="6A0AF0BE" w14:textId="659834C0" w:rsidR="001E7A15" w:rsidRPr="001573DC" w:rsidRDefault="00EE77AB" w:rsidP="005719F9">
      <w:pPr>
        <w:pStyle w:val="Default"/>
        <w:rPr>
          <w:rFonts w:asciiTheme="minorHAnsi" w:hAnsiTheme="minorHAnsi" w:cstheme="minorHAnsi"/>
        </w:rPr>
      </w:pPr>
      <w:r w:rsidRPr="001573DC">
        <w:rPr>
          <w:rFonts w:asciiTheme="minorHAnsi" w:hAnsiTheme="minorHAnsi" w:cstheme="minorHAnsi"/>
        </w:rPr>
        <w:t>Health departments</w:t>
      </w:r>
      <w:r w:rsidR="00D17DF0" w:rsidRPr="001573DC">
        <w:rPr>
          <w:rFonts w:asciiTheme="minorHAnsi" w:hAnsiTheme="minorHAnsi" w:cstheme="minorHAnsi"/>
        </w:rPr>
        <w:t xml:space="preserve"> should recruit </w:t>
      </w:r>
      <w:r w:rsidR="00911945" w:rsidRPr="001573DC">
        <w:rPr>
          <w:rFonts w:asciiTheme="minorHAnsi" w:hAnsiTheme="minorHAnsi" w:cstheme="minorHAnsi"/>
        </w:rPr>
        <w:t xml:space="preserve">a number of </w:t>
      </w:r>
      <w:r w:rsidR="00D17DF0" w:rsidRPr="001573DC">
        <w:rPr>
          <w:rFonts w:asciiTheme="minorHAnsi" w:hAnsiTheme="minorHAnsi" w:cstheme="minorHAnsi"/>
        </w:rPr>
        <w:t>clinics</w:t>
      </w:r>
      <w:r w:rsidR="001E7A15" w:rsidRPr="001573DC">
        <w:rPr>
          <w:rFonts w:asciiTheme="minorHAnsi" w:hAnsiTheme="minorHAnsi" w:cstheme="minorHAnsi"/>
        </w:rPr>
        <w:t>/providers</w:t>
      </w:r>
      <w:r w:rsidR="00D17DF0" w:rsidRPr="001573DC">
        <w:rPr>
          <w:rFonts w:asciiTheme="minorHAnsi" w:hAnsiTheme="minorHAnsi" w:cstheme="minorHAnsi"/>
        </w:rPr>
        <w:t xml:space="preserve"> to </w:t>
      </w:r>
      <w:r w:rsidR="00911945" w:rsidRPr="001573DC">
        <w:rPr>
          <w:rFonts w:asciiTheme="minorHAnsi" w:hAnsiTheme="minorHAnsi" w:cstheme="minorHAnsi"/>
        </w:rPr>
        <w:t>support sufficient sample size to calculate a reliable proportion of specimens positive for influenza by age group. T</w:t>
      </w:r>
      <w:r w:rsidRPr="001573DC">
        <w:rPr>
          <w:rFonts w:asciiTheme="minorHAnsi" w:hAnsiTheme="minorHAnsi" w:cstheme="minorHAnsi"/>
        </w:rPr>
        <w:t>he exact number of providers recruited and specimens collected may be determined by the state.</w:t>
      </w:r>
    </w:p>
    <w:p w14:paraId="383ADD51" w14:textId="5042F91A" w:rsidR="005719F9" w:rsidRDefault="004E53DC" w:rsidP="005719F9">
      <w:pPr>
        <w:pStyle w:val="Default"/>
        <w:rPr>
          <w:rFonts w:asciiTheme="minorHAnsi" w:hAnsiTheme="minorHAnsi" w:cstheme="minorHAnsi"/>
        </w:rPr>
      </w:pPr>
      <w:r w:rsidRPr="004E53DC">
        <w:rPr>
          <w:rFonts w:asciiTheme="minorHAnsi" w:hAnsiTheme="minorHAnsi" w:cstheme="minorHAnsi"/>
        </w:rPr>
        <w:lastRenderedPageBreak/>
        <w:t xml:space="preserve">Approximately 100-150 specimens per age group per season (for a total of ≥500-750 specimens per season) are needed to calculate a reliable influenza proportion (based on 95% confidence, 7% error, and 15-25% positivity in sample size calculations). </w:t>
      </w:r>
    </w:p>
    <w:p w14:paraId="1D5E5651" w14:textId="77777777" w:rsidR="00BD1F3C" w:rsidRDefault="00BD1F3C" w:rsidP="005719F9">
      <w:pPr>
        <w:pStyle w:val="Default"/>
        <w:rPr>
          <w:rFonts w:asciiTheme="minorHAnsi" w:hAnsiTheme="minorHAnsi" w:cstheme="minorHAnsi"/>
        </w:rPr>
      </w:pPr>
    </w:p>
    <w:p w14:paraId="011382E2" w14:textId="7FFCF534" w:rsidR="00EE77AB" w:rsidRPr="00077755" w:rsidRDefault="00EE77AB" w:rsidP="005719F9">
      <w:pPr>
        <w:pStyle w:val="Default"/>
        <w:rPr>
          <w:rFonts w:asciiTheme="minorHAnsi" w:hAnsiTheme="minorHAnsi" w:cstheme="minorHAnsi"/>
          <w:i/>
        </w:rPr>
      </w:pPr>
      <w:r w:rsidRPr="00077755">
        <w:rPr>
          <w:rFonts w:asciiTheme="minorHAnsi" w:hAnsiTheme="minorHAnsi" w:cstheme="minorHAnsi"/>
          <w:i/>
        </w:rPr>
        <w:t>Addition</w:t>
      </w:r>
      <w:r w:rsidR="00077755">
        <w:rPr>
          <w:rFonts w:asciiTheme="minorHAnsi" w:hAnsiTheme="minorHAnsi" w:cstheme="minorHAnsi"/>
          <w:i/>
        </w:rPr>
        <w:t>al Guidance and Lessons Learned</w:t>
      </w:r>
    </w:p>
    <w:p w14:paraId="5D78D800" w14:textId="01F63982" w:rsidR="00D17DF0" w:rsidRPr="001573DC" w:rsidRDefault="00D17DF0" w:rsidP="00BE5357">
      <w:pPr>
        <w:pStyle w:val="Default"/>
        <w:numPr>
          <w:ilvl w:val="0"/>
          <w:numId w:val="3"/>
        </w:numPr>
        <w:ind w:left="720"/>
        <w:rPr>
          <w:rFonts w:asciiTheme="minorHAnsi" w:hAnsiTheme="minorHAnsi" w:cstheme="minorHAnsi"/>
        </w:rPr>
      </w:pPr>
      <w:r w:rsidRPr="001573DC">
        <w:rPr>
          <w:rFonts w:asciiTheme="minorHAnsi" w:hAnsiTheme="minorHAnsi" w:cstheme="minorHAnsi"/>
        </w:rPr>
        <w:t>Patient refusal is expected, thus specimen collection should continue until the proposed number of specimens have been collected</w:t>
      </w:r>
      <w:r w:rsidR="00722B8E" w:rsidRPr="001573DC">
        <w:rPr>
          <w:rFonts w:asciiTheme="minorHAnsi" w:hAnsiTheme="minorHAnsi" w:cstheme="minorHAnsi"/>
        </w:rPr>
        <w:t xml:space="preserve"> each week</w:t>
      </w:r>
      <w:r w:rsidRPr="001573DC">
        <w:rPr>
          <w:rFonts w:asciiTheme="minorHAnsi" w:hAnsiTheme="minorHAnsi" w:cstheme="minorHAnsi"/>
        </w:rPr>
        <w:t>.</w:t>
      </w:r>
    </w:p>
    <w:p w14:paraId="53C0388F" w14:textId="51B93588" w:rsidR="00907F61" w:rsidRPr="001573DC" w:rsidRDefault="00907F61" w:rsidP="00BE5357">
      <w:pPr>
        <w:pStyle w:val="Default"/>
        <w:numPr>
          <w:ilvl w:val="0"/>
          <w:numId w:val="3"/>
        </w:numPr>
        <w:ind w:left="720"/>
        <w:rPr>
          <w:rFonts w:asciiTheme="minorHAnsi" w:hAnsiTheme="minorHAnsi" w:cstheme="minorHAnsi"/>
        </w:rPr>
      </w:pPr>
      <w:r w:rsidRPr="001573DC">
        <w:rPr>
          <w:rFonts w:asciiTheme="minorHAnsi" w:hAnsiTheme="minorHAnsi" w:cstheme="minorHAnsi"/>
        </w:rPr>
        <w:t>Recruit more providers than necessary to account for non-compliance and drop out (e.g. 6 providers in the hopes of having 5 compliant)</w:t>
      </w:r>
    </w:p>
    <w:p w14:paraId="17A5D06C" w14:textId="39342E22" w:rsidR="00FA242F" w:rsidRPr="001573DC" w:rsidRDefault="00EE77AB" w:rsidP="00BE5357">
      <w:pPr>
        <w:pStyle w:val="Default"/>
        <w:numPr>
          <w:ilvl w:val="0"/>
          <w:numId w:val="3"/>
        </w:numPr>
        <w:ind w:left="720"/>
        <w:rPr>
          <w:rFonts w:asciiTheme="minorHAnsi" w:hAnsiTheme="minorHAnsi" w:cstheme="minorHAnsi"/>
        </w:rPr>
      </w:pPr>
      <w:r w:rsidRPr="001573DC">
        <w:rPr>
          <w:rFonts w:asciiTheme="minorHAnsi" w:hAnsiTheme="minorHAnsi" w:cstheme="minorHAnsi"/>
        </w:rPr>
        <w:t xml:space="preserve">The number of specimens submitted weekly from each clinic may vary according to clinic size and/or </w:t>
      </w:r>
      <w:r w:rsidR="00622C71" w:rsidRPr="001573DC">
        <w:rPr>
          <w:rFonts w:asciiTheme="minorHAnsi" w:hAnsiTheme="minorHAnsi" w:cstheme="minorHAnsi"/>
        </w:rPr>
        <w:t>type (</w:t>
      </w:r>
      <w:r w:rsidR="00722B8E" w:rsidRPr="001573DC">
        <w:rPr>
          <w:rFonts w:asciiTheme="minorHAnsi" w:hAnsiTheme="minorHAnsi" w:cstheme="minorHAnsi"/>
        </w:rPr>
        <w:t>i.e.</w:t>
      </w:r>
      <w:r w:rsidR="00622C71" w:rsidRPr="001573DC">
        <w:rPr>
          <w:rFonts w:asciiTheme="minorHAnsi" w:hAnsiTheme="minorHAnsi" w:cstheme="minorHAnsi"/>
        </w:rPr>
        <w:t>, pediatric vs. family medicine)</w:t>
      </w:r>
      <w:r w:rsidRPr="001573DC">
        <w:rPr>
          <w:rFonts w:asciiTheme="minorHAnsi" w:hAnsiTheme="minorHAnsi" w:cstheme="minorHAnsi"/>
        </w:rPr>
        <w:t xml:space="preserve">. </w:t>
      </w:r>
    </w:p>
    <w:p w14:paraId="29BB7CE3" w14:textId="159666AF" w:rsidR="00910411" w:rsidRPr="001573DC" w:rsidRDefault="00FA242F" w:rsidP="00BE5357">
      <w:pPr>
        <w:pStyle w:val="Default"/>
        <w:numPr>
          <w:ilvl w:val="1"/>
          <w:numId w:val="3"/>
        </w:numPr>
        <w:ind w:left="1166"/>
        <w:rPr>
          <w:rFonts w:asciiTheme="minorHAnsi" w:hAnsiTheme="minorHAnsi" w:cstheme="minorHAnsi"/>
        </w:rPr>
      </w:pPr>
      <w:r w:rsidRPr="001573DC">
        <w:rPr>
          <w:rFonts w:asciiTheme="minorHAnsi" w:hAnsiTheme="minorHAnsi" w:cstheme="minorHAnsi"/>
        </w:rPr>
        <w:t xml:space="preserve">Data from </w:t>
      </w:r>
      <w:r w:rsidR="00F9403D">
        <w:rPr>
          <w:rFonts w:asciiTheme="minorHAnsi" w:hAnsiTheme="minorHAnsi" w:cstheme="minorHAnsi"/>
        </w:rPr>
        <w:t>previous seasons</w:t>
      </w:r>
      <w:r w:rsidRPr="001573DC">
        <w:rPr>
          <w:rFonts w:asciiTheme="minorHAnsi" w:hAnsiTheme="minorHAnsi" w:cstheme="minorHAnsi"/>
        </w:rPr>
        <w:t xml:space="preserve"> indicated that small to moderate-sized clinics </w:t>
      </w:r>
      <w:r w:rsidR="00642AE7">
        <w:rPr>
          <w:rFonts w:asciiTheme="minorHAnsi" w:hAnsiTheme="minorHAnsi" w:cstheme="minorHAnsi"/>
        </w:rPr>
        <w:t>in</w:t>
      </w:r>
      <w:r w:rsidRPr="001573DC">
        <w:rPr>
          <w:rFonts w:asciiTheme="minorHAnsi" w:hAnsiTheme="minorHAnsi" w:cstheme="minorHAnsi"/>
        </w:rPr>
        <w:t xml:space="preserve"> </w:t>
      </w:r>
      <w:r w:rsidR="00642AE7">
        <w:rPr>
          <w:rFonts w:asciiTheme="minorHAnsi" w:hAnsiTheme="minorHAnsi" w:cstheme="minorHAnsi"/>
        </w:rPr>
        <w:t xml:space="preserve">a typical </w:t>
      </w:r>
      <w:r w:rsidRPr="001573DC">
        <w:rPr>
          <w:rFonts w:asciiTheme="minorHAnsi" w:hAnsiTheme="minorHAnsi" w:cstheme="minorHAnsi"/>
        </w:rPr>
        <w:t xml:space="preserve">influenza season collected between </w:t>
      </w:r>
      <w:r w:rsidRPr="001573DC">
        <w:rPr>
          <w:rFonts w:asciiTheme="minorHAnsi" w:hAnsiTheme="minorHAnsi" w:cstheme="minorHAnsi"/>
          <w:b/>
        </w:rPr>
        <w:t>115 and 669 (median 375) specimens per season</w:t>
      </w:r>
      <w:r w:rsidRPr="001573DC">
        <w:rPr>
          <w:rFonts w:asciiTheme="minorHAnsi" w:hAnsiTheme="minorHAnsi" w:cstheme="minorHAnsi"/>
        </w:rPr>
        <w:t>, with an average of 116 specimens per provider.</w:t>
      </w:r>
    </w:p>
    <w:p w14:paraId="738E40F6" w14:textId="5BBE199E" w:rsidR="00FA242F" w:rsidRPr="001573DC" w:rsidRDefault="00622C71" w:rsidP="00BE5357">
      <w:pPr>
        <w:pStyle w:val="Default"/>
        <w:numPr>
          <w:ilvl w:val="0"/>
          <w:numId w:val="3"/>
        </w:numPr>
        <w:ind w:left="720"/>
        <w:rPr>
          <w:rFonts w:asciiTheme="minorHAnsi" w:hAnsiTheme="minorHAnsi" w:cstheme="minorHAnsi"/>
        </w:rPr>
      </w:pPr>
      <w:r w:rsidRPr="001573DC">
        <w:rPr>
          <w:rFonts w:asciiTheme="minorHAnsi" w:hAnsiTheme="minorHAnsi" w:cstheme="minorHAnsi"/>
        </w:rPr>
        <w:t xml:space="preserve">The number of specimens submitted weekly from each clinic will also vary according </w:t>
      </w:r>
      <w:r w:rsidR="00470A7F" w:rsidRPr="001573DC">
        <w:rPr>
          <w:rFonts w:asciiTheme="minorHAnsi" w:hAnsiTheme="minorHAnsi" w:cstheme="minorHAnsi"/>
        </w:rPr>
        <w:t xml:space="preserve">to </w:t>
      </w:r>
      <w:r w:rsidRPr="001573DC">
        <w:rPr>
          <w:rFonts w:asciiTheme="minorHAnsi" w:hAnsiTheme="minorHAnsi" w:cstheme="minorHAnsi"/>
        </w:rPr>
        <w:t xml:space="preserve">the </w:t>
      </w:r>
      <w:r w:rsidR="00470A7F" w:rsidRPr="001573DC">
        <w:rPr>
          <w:rFonts w:asciiTheme="minorHAnsi" w:hAnsiTheme="minorHAnsi" w:cstheme="minorHAnsi"/>
        </w:rPr>
        <w:t xml:space="preserve">seasonal variability </w:t>
      </w:r>
      <w:r w:rsidRPr="001573DC">
        <w:rPr>
          <w:rFonts w:asciiTheme="minorHAnsi" w:hAnsiTheme="minorHAnsi" w:cstheme="minorHAnsi"/>
        </w:rPr>
        <w:t>of ILI and influenza</w:t>
      </w:r>
      <w:r w:rsidR="00470A7F" w:rsidRPr="001573DC">
        <w:rPr>
          <w:rFonts w:asciiTheme="minorHAnsi" w:hAnsiTheme="minorHAnsi" w:cstheme="minorHAnsi"/>
        </w:rPr>
        <w:t>.</w:t>
      </w:r>
      <w:r w:rsidR="00FA242F" w:rsidRPr="001573DC">
        <w:rPr>
          <w:rFonts w:asciiTheme="minorHAnsi" w:hAnsiTheme="minorHAnsi" w:cstheme="minorHAnsi"/>
        </w:rPr>
        <w:t xml:space="preserve"> </w:t>
      </w:r>
    </w:p>
    <w:p w14:paraId="23CBE7EC" w14:textId="1AFA56F8" w:rsidR="00D17DF0" w:rsidRPr="007C1072" w:rsidRDefault="00FA242F" w:rsidP="00BE5357">
      <w:pPr>
        <w:pStyle w:val="Default"/>
        <w:numPr>
          <w:ilvl w:val="1"/>
          <w:numId w:val="3"/>
        </w:numPr>
        <w:ind w:left="1166"/>
        <w:rPr>
          <w:rFonts w:asciiTheme="minorHAnsi" w:hAnsiTheme="minorHAnsi" w:cstheme="minorHAnsi"/>
        </w:rPr>
      </w:pPr>
      <w:r w:rsidRPr="001573DC">
        <w:rPr>
          <w:rFonts w:asciiTheme="minorHAnsi" w:hAnsiTheme="minorHAnsi" w:cstheme="minorHAnsi"/>
        </w:rPr>
        <w:t xml:space="preserve">Theoretically, 5 providers x 10 specimens per provider x 40 weeks = 2000 possible specimens. </w:t>
      </w:r>
      <w:r w:rsidRPr="001573DC">
        <w:rPr>
          <w:rFonts w:asciiTheme="minorHAnsi" w:hAnsiTheme="minorHAnsi" w:cstheme="minorHAnsi"/>
          <w:b/>
          <w:i/>
        </w:rPr>
        <w:t xml:space="preserve">In reality, no past </w:t>
      </w:r>
      <w:r w:rsidR="006B10E2">
        <w:rPr>
          <w:rFonts w:asciiTheme="minorHAnsi" w:hAnsiTheme="minorHAnsi" w:cstheme="minorHAnsi"/>
          <w:b/>
          <w:i/>
        </w:rPr>
        <w:t>state</w:t>
      </w:r>
      <w:r w:rsidRPr="001573DC">
        <w:rPr>
          <w:rFonts w:asciiTheme="minorHAnsi" w:hAnsiTheme="minorHAnsi" w:cstheme="minorHAnsi"/>
          <w:b/>
          <w:i/>
        </w:rPr>
        <w:t xml:space="preserve"> ever approached this volume of ILI specimens!</w:t>
      </w:r>
      <w:r w:rsidRPr="001573DC">
        <w:rPr>
          <w:rFonts w:asciiTheme="minorHAnsi" w:hAnsiTheme="minorHAnsi" w:cstheme="minorHAnsi"/>
        </w:rPr>
        <w:t xml:space="preserve"> Seasonal variability in ILI resulted in few weeks of the year in which providers have 10 ILI patients willing to have a specimen collected.</w:t>
      </w:r>
    </w:p>
    <w:p w14:paraId="43956973" w14:textId="263971E1" w:rsidR="002F3938" w:rsidRPr="001573DC" w:rsidRDefault="002F3938" w:rsidP="00BE5357">
      <w:pPr>
        <w:pStyle w:val="Default"/>
        <w:numPr>
          <w:ilvl w:val="0"/>
          <w:numId w:val="3"/>
        </w:numPr>
        <w:ind w:left="720"/>
        <w:contextualSpacing/>
        <w:rPr>
          <w:rFonts w:asciiTheme="minorHAnsi" w:hAnsiTheme="minorHAnsi" w:cstheme="minorHAnsi"/>
        </w:rPr>
      </w:pPr>
      <w:bookmarkStart w:id="5" w:name="_Toc525832020"/>
      <w:bookmarkEnd w:id="1"/>
      <w:r>
        <w:rPr>
          <w:rFonts w:asciiTheme="minorHAnsi" w:hAnsiTheme="minorHAnsi" w:cstheme="minorHAnsi"/>
        </w:rPr>
        <w:t>Devise a sampling scheme that is simple for the clinic to follow during the busy influenza season.  Examples for consideration</w:t>
      </w:r>
      <w:r w:rsidRPr="001573DC">
        <w:rPr>
          <w:rFonts w:asciiTheme="minorHAnsi" w:hAnsiTheme="minorHAnsi" w:cstheme="minorHAnsi"/>
        </w:rPr>
        <w:t>:</w:t>
      </w:r>
    </w:p>
    <w:p w14:paraId="55FB3106" w14:textId="77777777" w:rsidR="002F3938" w:rsidRPr="001573DC" w:rsidRDefault="002F3938" w:rsidP="00BE5357">
      <w:pPr>
        <w:pStyle w:val="Default"/>
        <w:numPr>
          <w:ilvl w:val="1"/>
          <w:numId w:val="3"/>
        </w:numPr>
        <w:tabs>
          <w:tab w:val="left" w:pos="1800"/>
        </w:tabs>
        <w:ind w:left="1170"/>
        <w:contextualSpacing/>
        <w:rPr>
          <w:rFonts w:asciiTheme="minorHAnsi" w:hAnsiTheme="minorHAnsi" w:cstheme="minorHAnsi"/>
        </w:rPr>
      </w:pPr>
      <w:r w:rsidRPr="001573DC">
        <w:rPr>
          <w:rFonts w:asciiTheme="minorHAnsi" w:hAnsiTheme="minorHAnsi" w:cstheme="minorHAnsi"/>
        </w:rPr>
        <w:t>First ILI patients of the</w:t>
      </w:r>
      <w:r>
        <w:rPr>
          <w:rFonts w:asciiTheme="minorHAnsi" w:hAnsiTheme="minorHAnsi" w:cstheme="minorHAnsi"/>
        </w:rPr>
        <w:t xml:space="preserve"> week, until the max is reached</w:t>
      </w:r>
    </w:p>
    <w:p w14:paraId="2094A1A0" w14:textId="77777777" w:rsidR="002F3938" w:rsidRDefault="002F3938" w:rsidP="00BE5357">
      <w:pPr>
        <w:pStyle w:val="Default"/>
        <w:numPr>
          <w:ilvl w:val="1"/>
          <w:numId w:val="3"/>
        </w:numPr>
        <w:ind w:left="1170"/>
        <w:rPr>
          <w:rFonts w:asciiTheme="minorHAnsi" w:hAnsiTheme="minorHAnsi" w:cstheme="minorHAnsi"/>
        </w:rPr>
      </w:pPr>
      <w:r w:rsidRPr="001573DC">
        <w:rPr>
          <w:rFonts w:asciiTheme="minorHAnsi" w:hAnsiTheme="minorHAnsi" w:cstheme="minorHAnsi"/>
        </w:rPr>
        <w:t>For clinics/providers with a larger number of ILI patients, sample all ILI ca</w:t>
      </w:r>
      <w:r>
        <w:rPr>
          <w:rFonts w:asciiTheme="minorHAnsi" w:hAnsiTheme="minorHAnsi" w:cstheme="minorHAnsi"/>
        </w:rPr>
        <w:t>ses on a single day of the week</w:t>
      </w:r>
    </w:p>
    <w:p w14:paraId="4F3B85BC" w14:textId="77777777" w:rsidR="002F3938" w:rsidRPr="001573DC" w:rsidRDefault="002F3938" w:rsidP="00BE5357">
      <w:pPr>
        <w:pStyle w:val="Default"/>
        <w:numPr>
          <w:ilvl w:val="0"/>
          <w:numId w:val="3"/>
        </w:numPr>
        <w:ind w:left="720"/>
        <w:contextualSpacing/>
        <w:rPr>
          <w:rFonts w:asciiTheme="minorHAnsi" w:hAnsiTheme="minorHAnsi" w:cstheme="minorHAnsi"/>
        </w:rPr>
      </w:pPr>
      <w:r w:rsidRPr="001573DC">
        <w:rPr>
          <w:rFonts w:asciiTheme="minorHAnsi" w:hAnsiTheme="minorHAnsi" w:cstheme="minorHAnsi"/>
        </w:rPr>
        <w:t>Examples of numbers of providers and specimens:</w:t>
      </w:r>
    </w:p>
    <w:p w14:paraId="39866872" w14:textId="77777777" w:rsidR="002F3938" w:rsidRPr="001573DC" w:rsidRDefault="002F3938" w:rsidP="00BE5357">
      <w:pPr>
        <w:pStyle w:val="Default"/>
        <w:numPr>
          <w:ilvl w:val="1"/>
          <w:numId w:val="3"/>
        </w:numPr>
        <w:ind w:left="1170"/>
        <w:contextualSpacing/>
        <w:rPr>
          <w:rFonts w:asciiTheme="minorHAnsi" w:hAnsiTheme="minorHAnsi" w:cstheme="minorHAnsi"/>
        </w:rPr>
      </w:pPr>
      <w:r w:rsidRPr="001573DC">
        <w:rPr>
          <w:rFonts w:asciiTheme="minorHAnsi" w:hAnsiTheme="minorHAnsi" w:cstheme="minorHAnsi"/>
        </w:rPr>
        <w:t xml:space="preserve">5 providers collecting 10 specimens </w:t>
      </w:r>
      <w:r>
        <w:rPr>
          <w:rFonts w:asciiTheme="minorHAnsi" w:hAnsiTheme="minorHAnsi" w:cstheme="minorHAnsi"/>
        </w:rPr>
        <w:t>each week</w:t>
      </w:r>
    </w:p>
    <w:p w14:paraId="7461AD82" w14:textId="77777777" w:rsidR="002F3938" w:rsidRPr="001573DC" w:rsidRDefault="002F3938" w:rsidP="00BE5357">
      <w:pPr>
        <w:pStyle w:val="Default"/>
        <w:numPr>
          <w:ilvl w:val="1"/>
          <w:numId w:val="3"/>
        </w:numPr>
        <w:ind w:left="1170"/>
        <w:contextualSpacing/>
        <w:rPr>
          <w:rFonts w:asciiTheme="minorHAnsi" w:hAnsiTheme="minorHAnsi" w:cstheme="minorHAnsi"/>
        </w:rPr>
      </w:pPr>
      <w:r w:rsidRPr="001573DC">
        <w:rPr>
          <w:rFonts w:asciiTheme="minorHAnsi" w:hAnsiTheme="minorHAnsi" w:cstheme="minorHAnsi"/>
        </w:rPr>
        <w:t>10 providers submitting 5 specimens per week</w:t>
      </w:r>
    </w:p>
    <w:p w14:paraId="624A5B19" w14:textId="57DE3C50" w:rsidR="002F3938" w:rsidRDefault="002F3938" w:rsidP="00BE5357">
      <w:pPr>
        <w:pStyle w:val="Default"/>
        <w:numPr>
          <w:ilvl w:val="1"/>
          <w:numId w:val="3"/>
        </w:numPr>
        <w:ind w:left="1170"/>
        <w:rPr>
          <w:rFonts w:asciiTheme="minorHAnsi" w:hAnsiTheme="minorHAnsi" w:cstheme="minorHAnsi"/>
        </w:rPr>
      </w:pPr>
      <w:r w:rsidRPr="001573DC">
        <w:rPr>
          <w:rFonts w:asciiTheme="minorHAnsi" w:hAnsiTheme="minorHAnsi" w:cstheme="minorHAnsi"/>
        </w:rPr>
        <w:t>5 large clinics submitting 5 specimens per week, where the number of ILI cases per week would likely be no less than 5</w:t>
      </w:r>
    </w:p>
    <w:p w14:paraId="77602A1A" w14:textId="32F08D43" w:rsidR="00077755" w:rsidRDefault="00077755">
      <w:pPr>
        <w:rPr>
          <w:rFonts w:asciiTheme="minorHAnsi" w:hAnsiTheme="minorHAnsi" w:cstheme="minorHAnsi"/>
          <w:b/>
          <w:bCs/>
          <w:iCs/>
        </w:rPr>
      </w:pPr>
    </w:p>
    <w:p w14:paraId="71D044E1" w14:textId="46C10EC3" w:rsidR="00537C30" w:rsidRPr="00CA1E85" w:rsidRDefault="00F35B19" w:rsidP="005719F9">
      <w:pPr>
        <w:pStyle w:val="Heading2"/>
        <w:spacing w:before="0" w:after="0"/>
        <w:rPr>
          <w:rFonts w:asciiTheme="minorHAnsi" w:hAnsiTheme="minorHAnsi" w:cstheme="minorHAnsi"/>
          <w:i w:val="0"/>
          <w:sz w:val="24"/>
          <w:szCs w:val="24"/>
        </w:rPr>
      </w:pPr>
      <w:r w:rsidRPr="00CA1E85">
        <w:rPr>
          <w:rFonts w:asciiTheme="minorHAnsi" w:hAnsiTheme="minorHAnsi" w:cstheme="minorHAnsi"/>
          <w:i w:val="0"/>
          <w:sz w:val="24"/>
          <w:szCs w:val="24"/>
        </w:rPr>
        <w:t>Surveillance Methods</w:t>
      </w:r>
      <w:bookmarkEnd w:id="5"/>
    </w:p>
    <w:p w14:paraId="755CD59A" w14:textId="77777777" w:rsidR="005719F9" w:rsidRDefault="005719F9" w:rsidP="005719F9">
      <w:pPr>
        <w:rPr>
          <w:rFonts w:asciiTheme="minorHAnsi" w:hAnsiTheme="minorHAnsi" w:cstheme="minorHAnsi"/>
          <w:i/>
        </w:rPr>
      </w:pPr>
    </w:p>
    <w:p w14:paraId="13E00742" w14:textId="787681C2" w:rsidR="00F35B19" w:rsidRPr="001573DC" w:rsidRDefault="00F35B19" w:rsidP="005719F9">
      <w:pPr>
        <w:rPr>
          <w:rFonts w:asciiTheme="minorHAnsi" w:hAnsiTheme="minorHAnsi" w:cstheme="minorHAnsi"/>
          <w:i/>
        </w:rPr>
      </w:pPr>
      <w:r w:rsidRPr="001573DC">
        <w:rPr>
          <w:rFonts w:asciiTheme="minorHAnsi" w:hAnsiTheme="minorHAnsi" w:cstheme="minorHAnsi"/>
          <w:i/>
        </w:rPr>
        <w:t xml:space="preserve">Case Definition </w:t>
      </w:r>
    </w:p>
    <w:p w14:paraId="32C77C5C" w14:textId="7D976F26" w:rsidR="00AD6EBC" w:rsidRPr="001573DC" w:rsidRDefault="00622C71" w:rsidP="005719F9">
      <w:pPr>
        <w:rPr>
          <w:rFonts w:asciiTheme="minorHAnsi" w:hAnsiTheme="minorHAnsi" w:cstheme="minorHAnsi"/>
        </w:rPr>
      </w:pPr>
      <w:r w:rsidRPr="001573DC">
        <w:rPr>
          <w:rFonts w:asciiTheme="minorHAnsi" w:hAnsiTheme="minorHAnsi" w:cstheme="minorHAnsi"/>
        </w:rPr>
        <w:t>ILI is defined as fever (temperature of 100°F [37.8°C] or greater) and a cough and/or a sore throat without a known cause other than influenza</w:t>
      </w:r>
      <w:r w:rsidR="00641AF4" w:rsidRPr="001573DC">
        <w:rPr>
          <w:rFonts w:asciiTheme="minorHAnsi" w:hAnsiTheme="minorHAnsi" w:cstheme="minorHAnsi"/>
        </w:rPr>
        <w:t>.</w:t>
      </w:r>
      <w:r w:rsidRPr="001573DC" w:rsidDel="00622C71">
        <w:rPr>
          <w:rFonts w:asciiTheme="minorHAnsi" w:hAnsiTheme="minorHAnsi" w:cstheme="minorHAnsi"/>
        </w:rPr>
        <w:t xml:space="preserve"> </w:t>
      </w:r>
      <w:r w:rsidR="002C5F18" w:rsidRPr="001573DC">
        <w:rPr>
          <w:rFonts w:asciiTheme="minorHAnsi" w:hAnsiTheme="minorHAnsi" w:cstheme="minorHAnsi"/>
        </w:rPr>
        <w:t xml:space="preserve">Report of feverish </w:t>
      </w:r>
      <w:r w:rsidRPr="001573DC">
        <w:rPr>
          <w:rFonts w:asciiTheme="minorHAnsi" w:hAnsiTheme="minorHAnsi" w:cstheme="minorHAnsi"/>
        </w:rPr>
        <w:t xml:space="preserve">does NOT </w:t>
      </w:r>
      <w:r w:rsidR="002C5F18" w:rsidRPr="001573DC">
        <w:rPr>
          <w:rFonts w:asciiTheme="minorHAnsi" w:hAnsiTheme="minorHAnsi" w:cstheme="minorHAnsi"/>
        </w:rPr>
        <w:t xml:space="preserve">meet </w:t>
      </w:r>
      <w:r w:rsidR="00AD6EBC" w:rsidRPr="001573DC">
        <w:rPr>
          <w:rFonts w:asciiTheme="minorHAnsi" w:hAnsiTheme="minorHAnsi" w:cstheme="minorHAnsi"/>
        </w:rPr>
        <w:t>criteria</w:t>
      </w:r>
      <w:r w:rsidR="00CA1E85">
        <w:rPr>
          <w:rFonts w:asciiTheme="minorHAnsi" w:hAnsiTheme="minorHAnsi" w:cstheme="minorHAnsi"/>
        </w:rPr>
        <w:t>;</w:t>
      </w:r>
      <w:r w:rsidR="00641AF4" w:rsidRPr="001573DC">
        <w:rPr>
          <w:rFonts w:asciiTheme="minorHAnsi" w:hAnsiTheme="minorHAnsi" w:cstheme="minorHAnsi"/>
        </w:rPr>
        <w:t xml:space="preserve"> however, report of a measured temperature taken at home is acceptable.</w:t>
      </w:r>
      <w:r w:rsidR="00CA1E85">
        <w:rPr>
          <w:rFonts w:asciiTheme="minorHAnsi" w:hAnsiTheme="minorHAnsi" w:cstheme="minorHAnsi"/>
        </w:rPr>
        <w:t xml:space="preserve"> </w:t>
      </w:r>
      <w:r w:rsidR="00641AF4" w:rsidRPr="001573DC">
        <w:rPr>
          <w:rFonts w:asciiTheme="minorHAnsi" w:hAnsiTheme="minorHAnsi" w:cstheme="minorHAnsi"/>
        </w:rPr>
        <w:t>T</w:t>
      </w:r>
      <w:r w:rsidRPr="001573DC">
        <w:rPr>
          <w:rFonts w:asciiTheme="minorHAnsi" w:hAnsiTheme="minorHAnsi" w:cstheme="minorHAnsi"/>
        </w:rPr>
        <w:t xml:space="preserve">he case definition </w:t>
      </w:r>
      <w:r w:rsidR="008970D6">
        <w:rPr>
          <w:rFonts w:asciiTheme="minorHAnsi" w:hAnsiTheme="minorHAnsi" w:cstheme="minorHAnsi"/>
        </w:rPr>
        <w:t>does</w:t>
      </w:r>
      <w:r w:rsidR="008970D6" w:rsidRPr="001573DC">
        <w:rPr>
          <w:rFonts w:asciiTheme="minorHAnsi" w:hAnsiTheme="minorHAnsi" w:cstheme="minorHAnsi"/>
        </w:rPr>
        <w:t xml:space="preserve"> </w:t>
      </w:r>
      <w:r w:rsidRPr="001573DC">
        <w:rPr>
          <w:rFonts w:asciiTheme="minorHAnsi" w:hAnsiTheme="minorHAnsi" w:cstheme="minorHAnsi"/>
        </w:rPr>
        <w:t>not differ for infants</w:t>
      </w:r>
      <w:r w:rsidR="002C5F18" w:rsidRPr="001573DC">
        <w:rPr>
          <w:rFonts w:asciiTheme="minorHAnsi" w:hAnsiTheme="minorHAnsi" w:cstheme="minorHAnsi"/>
        </w:rPr>
        <w:t>.</w:t>
      </w:r>
    </w:p>
    <w:p w14:paraId="5A07A181" w14:textId="77777777" w:rsidR="00892602" w:rsidRDefault="00892602" w:rsidP="005719F9">
      <w:pPr>
        <w:rPr>
          <w:rFonts w:asciiTheme="minorHAnsi" w:hAnsiTheme="minorHAnsi" w:cstheme="minorHAnsi"/>
          <w:i/>
        </w:rPr>
      </w:pPr>
    </w:p>
    <w:p w14:paraId="62884860" w14:textId="1411BBAF" w:rsidR="00590650" w:rsidRPr="004600AF" w:rsidRDefault="00590650" w:rsidP="00590650">
      <w:pPr>
        <w:rPr>
          <w:rFonts w:asciiTheme="minorHAnsi" w:hAnsiTheme="minorHAnsi" w:cstheme="minorHAnsi"/>
          <w:i/>
        </w:rPr>
      </w:pPr>
      <w:r>
        <w:rPr>
          <w:rFonts w:asciiTheme="minorHAnsi" w:hAnsiTheme="minorHAnsi" w:cstheme="minorHAnsi"/>
          <w:i/>
        </w:rPr>
        <w:t>Aggregate ILI and Total Patient Visit Counts</w:t>
      </w:r>
    </w:p>
    <w:p w14:paraId="723C8160" w14:textId="599BE1E1" w:rsidR="0037176E" w:rsidRPr="001573DC" w:rsidRDefault="0037176E" w:rsidP="005719F9">
      <w:pPr>
        <w:pStyle w:val="Default"/>
        <w:rPr>
          <w:rFonts w:asciiTheme="minorHAnsi" w:hAnsiTheme="minorHAnsi" w:cstheme="minorHAnsi"/>
        </w:rPr>
      </w:pPr>
      <w:r w:rsidRPr="001573DC">
        <w:rPr>
          <w:rFonts w:asciiTheme="minorHAnsi" w:hAnsiTheme="minorHAnsi" w:cstheme="minorHAnsi"/>
        </w:rPr>
        <w:t xml:space="preserve">Aggregate data collection and reporting procedures should be consistent with ILINet </w:t>
      </w:r>
      <w:r w:rsidR="00642AE7">
        <w:rPr>
          <w:rFonts w:asciiTheme="minorHAnsi" w:hAnsiTheme="minorHAnsi" w:cstheme="minorHAnsi"/>
        </w:rPr>
        <w:t>methods</w:t>
      </w:r>
      <w:r w:rsidRPr="001573DC">
        <w:rPr>
          <w:rFonts w:asciiTheme="minorHAnsi" w:hAnsiTheme="minorHAnsi" w:cstheme="minorHAnsi"/>
        </w:rPr>
        <w:t>:</w:t>
      </w:r>
    </w:p>
    <w:p w14:paraId="51715E9C" w14:textId="6BE799EE" w:rsidR="00901A9E" w:rsidRPr="001573DC" w:rsidRDefault="00901A9E" w:rsidP="00BE5357">
      <w:pPr>
        <w:pStyle w:val="Default"/>
        <w:numPr>
          <w:ilvl w:val="0"/>
          <w:numId w:val="11"/>
        </w:numPr>
        <w:ind w:left="720"/>
        <w:rPr>
          <w:rFonts w:asciiTheme="minorHAnsi" w:hAnsiTheme="minorHAnsi" w:cstheme="minorHAnsi"/>
        </w:rPr>
      </w:pPr>
      <w:r w:rsidRPr="001573DC">
        <w:rPr>
          <w:rFonts w:asciiTheme="minorHAnsi" w:hAnsiTheme="minorHAnsi" w:cstheme="minorHAnsi"/>
        </w:rPr>
        <w:t>F</w:t>
      </w:r>
      <w:r w:rsidR="0037176E" w:rsidRPr="001573DC">
        <w:rPr>
          <w:rFonts w:asciiTheme="minorHAnsi" w:hAnsiTheme="minorHAnsi" w:cstheme="minorHAnsi"/>
        </w:rPr>
        <w:t xml:space="preserve">or each week, providers should report the number of all ILI and </w:t>
      </w:r>
      <w:r w:rsidR="00BD1F3C">
        <w:rPr>
          <w:rFonts w:asciiTheme="minorHAnsi" w:hAnsiTheme="minorHAnsi" w:cstheme="minorHAnsi"/>
        </w:rPr>
        <w:t>total</w:t>
      </w:r>
      <w:r w:rsidR="0037176E" w:rsidRPr="001573DC">
        <w:rPr>
          <w:rFonts w:asciiTheme="minorHAnsi" w:hAnsiTheme="minorHAnsi" w:cstheme="minorHAnsi"/>
        </w:rPr>
        <w:t xml:space="preserve"> patient visits by the following age groups: &lt;5</w:t>
      </w:r>
      <w:r w:rsidR="006E18F0">
        <w:rPr>
          <w:rFonts w:asciiTheme="minorHAnsi" w:hAnsiTheme="minorHAnsi" w:cstheme="minorHAnsi"/>
        </w:rPr>
        <w:t xml:space="preserve"> years</w:t>
      </w:r>
      <w:r w:rsidR="0037176E" w:rsidRPr="001573DC">
        <w:rPr>
          <w:rFonts w:asciiTheme="minorHAnsi" w:hAnsiTheme="minorHAnsi" w:cstheme="minorHAnsi"/>
        </w:rPr>
        <w:t>, 5–24</w:t>
      </w:r>
      <w:r w:rsidR="006E18F0">
        <w:rPr>
          <w:rFonts w:asciiTheme="minorHAnsi" w:hAnsiTheme="minorHAnsi" w:cstheme="minorHAnsi"/>
        </w:rPr>
        <w:t xml:space="preserve"> years</w:t>
      </w:r>
      <w:r w:rsidR="0037176E" w:rsidRPr="001573DC">
        <w:rPr>
          <w:rFonts w:asciiTheme="minorHAnsi" w:hAnsiTheme="minorHAnsi" w:cstheme="minorHAnsi"/>
        </w:rPr>
        <w:t>, 25–49</w:t>
      </w:r>
      <w:r w:rsidR="006E18F0">
        <w:rPr>
          <w:rFonts w:asciiTheme="minorHAnsi" w:hAnsiTheme="minorHAnsi" w:cstheme="minorHAnsi"/>
        </w:rPr>
        <w:t xml:space="preserve"> years</w:t>
      </w:r>
      <w:r w:rsidR="0037176E" w:rsidRPr="001573DC">
        <w:rPr>
          <w:rFonts w:asciiTheme="minorHAnsi" w:hAnsiTheme="minorHAnsi" w:cstheme="minorHAnsi"/>
        </w:rPr>
        <w:t>, 50–64</w:t>
      </w:r>
      <w:r w:rsidR="006E18F0">
        <w:rPr>
          <w:rFonts w:asciiTheme="minorHAnsi" w:hAnsiTheme="minorHAnsi" w:cstheme="minorHAnsi"/>
        </w:rPr>
        <w:t xml:space="preserve"> years</w:t>
      </w:r>
      <w:r w:rsidR="0037176E" w:rsidRPr="001573DC">
        <w:rPr>
          <w:rFonts w:asciiTheme="minorHAnsi" w:hAnsiTheme="minorHAnsi" w:cstheme="minorHAnsi"/>
        </w:rPr>
        <w:t xml:space="preserve">, </w:t>
      </w:r>
      <w:r w:rsidR="00B902EC">
        <w:rPr>
          <w:rFonts w:asciiTheme="minorHAnsi" w:hAnsiTheme="minorHAnsi" w:cstheme="minorHAnsi"/>
        </w:rPr>
        <w:t xml:space="preserve">and </w:t>
      </w:r>
      <w:r w:rsidR="00CF43A9">
        <w:rPr>
          <w:rFonts w:asciiTheme="minorHAnsi" w:hAnsiTheme="minorHAnsi" w:cstheme="minorHAnsi"/>
        </w:rPr>
        <w:t>&gt;</w:t>
      </w:r>
      <w:r w:rsidR="0037176E" w:rsidRPr="001573DC">
        <w:rPr>
          <w:rFonts w:asciiTheme="minorHAnsi" w:hAnsiTheme="minorHAnsi" w:cstheme="minorHAnsi"/>
        </w:rPr>
        <w:t>6</w:t>
      </w:r>
      <w:r w:rsidR="00CF43A9">
        <w:rPr>
          <w:rFonts w:asciiTheme="minorHAnsi" w:hAnsiTheme="minorHAnsi" w:cstheme="minorHAnsi"/>
        </w:rPr>
        <w:t>4</w:t>
      </w:r>
      <w:r w:rsidR="008970D6">
        <w:rPr>
          <w:rFonts w:asciiTheme="minorHAnsi" w:hAnsiTheme="minorHAnsi" w:cstheme="minorHAnsi"/>
        </w:rPr>
        <w:t xml:space="preserve"> years</w:t>
      </w:r>
    </w:p>
    <w:p w14:paraId="5E9C85BC" w14:textId="2F376230" w:rsidR="00032AF9" w:rsidRPr="00590650" w:rsidRDefault="00894E33" w:rsidP="00BE5357">
      <w:pPr>
        <w:pStyle w:val="Default"/>
        <w:numPr>
          <w:ilvl w:val="0"/>
          <w:numId w:val="11"/>
        </w:numPr>
        <w:ind w:left="720"/>
        <w:rPr>
          <w:rFonts w:asciiTheme="minorHAnsi" w:hAnsiTheme="minorHAnsi" w:cstheme="minorHAnsi"/>
          <w:color w:val="FF0000"/>
        </w:rPr>
      </w:pPr>
      <w:r w:rsidRPr="00D02004">
        <w:rPr>
          <w:rFonts w:asciiTheme="minorHAnsi" w:hAnsiTheme="minorHAnsi" w:cstheme="minorHAnsi"/>
          <w:color w:val="FF0000"/>
        </w:rPr>
        <w:lastRenderedPageBreak/>
        <w:t xml:space="preserve">Please verify with providers that they are reporting </w:t>
      </w:r>
      <w:r w:rsidR="00BD1F3C" w:rsidRPr="006B10E2">
        <w:rPr>
          <w:rFonts w:asciiTheme="minorHAnsi" w:hAnsiTheme="minorHAnsi" w:cstheme="minorHAnsi"/>
          <w:b/>
          <w:color w:val="FF0000"/>
          <w:u w:val="single"/>
        </w:rPr>
        <w:t>total</w:t>
      </w:r>
      <w:r w:rsidR="006E18F0" w:rsidRPr="006B10E2">
        <w:rPr>
          <w:rFonts w:asciiTheme="minorHAnsi" w:hAnsiTheme="minorHAnsi" w:cstheme="minorHAnsi"/>
          <w:b/>
          <w:color w:val="FF0000"/>
          <w:u w:val="single"/>
        </w:rPr>
        <w:t xml:space="preserve"> patient visits </w:t>
      </w:r>
      <w:r w:rsidRPr="006B10E2">
        <w:rPr>
          <w:rFonts w:asciiTheme="minorHAnsi" w:hAnsiTheme="minorHAnsi" w:cstheme="minorHAnsi"/>
          <w:b/>
          <w:color w:val="FF0000"/>
          <w:u w:val="single"/>
        </w:rPr>
        <w:t xml:space="preserve">by </w:t>
      </w:r>
      <w:r w:rsidR="006B10E2" w:rsidRPr="006B10E2">
        <w:rPr>
          <w:rFonts w:asciiTheme="minorHAnsi" w:hAnsiTheme="minorHAnsi" w:cstheme="minorHAnsi"/>
          <w:b/>
          <w:color w:val="FF0000"/>
          <w:u w:val="single"/>
        </w:rPr>
        <w:t>age group</w:t>
      </w:r>
      <w:r w:rsidR="006B10E2">
        <w:rPr>
          <w:rFonts w:asciiTheme="minorHAnsi" w:hAnsiTheme="minorHAnsi" w:cstheme="minorHAnsi"/>
          <w:color w:val="FF0000"/>
        </w:rPr>
        <w:t xml:space="preserve">.  </w:t>
      </w:r>
    </w:p>
    <w:p w14:paraId="56E9FC94" w14:textId="44374B42" w:rsidR="00F42560" w:rsidRDefault="0037176E" w:rsidP="00BE5357">
      <w:pPr>
        <w:numPr>
          <w:ilvl w:val="0"/>
          <w:numId w:val="11"/>
        </w:numPr>
        <w:ind w:left="720"/>
        <w:rPr>
          <w:rFonts w:asciiTheme="minorHAnsi" w:hAnsiTheme="minorHAnsi" w:cstheme="minorHAnsi"/>
        </w:rPr>
      </w:pPr>
      <w:r w:rsidRPr="001573DC">
        <w:rPr>
          <w:rFonts w:asciiTheme="minorHAnsi" w:hAnsiTheme="minorHAnsi" w:cstheme="minorHAnsi"/>
        </w:rPr>
        <w:t>Patients with ILI may be identified through direct identification</w:t>
      </w:r>
      <w:r w:rsidR="009906CB">
        <w:rPr>
          <w:rFonts w:asciiTheme="minorHAnsi" w:hAnsiTheme="minorHAnsi" w:cstheme="minorHAnsi"/>
        </w:rPr>
        <w:t xml:space="preserve"> by providers</w:t>
      </w:r>
      <w:r w:rsidR="00642AE7">
        <w:rPr>
          <w:rFonts w:asciiTheme="minorHAnsi" w:hAnsiTheme="minorHAnsi" w:cstheme="minorHAnsi"/>
        </w:rPr>
        <w:t>,</w:t>
      </w:r>
      <w:r w:rsidR="009906CB">
        <w:rPr>
          <w:rFonts w:asciiTheme="minorHAnsi" w:hAnsiTheme="minorHAnsi" w:cstheme="minorHAnsi"/>
        </w:rPr>
        <w:t xml:space="preserve"> electronic sources</w:t>
      </w:r>
      <w:r w:rsidR="00642AE7">
        <w:rPr>
          <w:rFonts w:asciiTheme="minorHAnsi" w:hAnsiTheme="minorHAnsi" w:cstheme="minorHAnsi"/>
        </w:rPr>
        <w:t xml:space="preserve"> (e.g., </w:t>
      </w:r>
      <w:r w:rsidRPr="001573DC">
        <w:rPr>
          <w:rFonts w:asciiTheme="minorHAnsi" w:hAnsiTheme="minorHAnsi" w:cstheme="minorHAnsi"/>
        </w:rPr>
        <w:t xml:space="preserve">chief complaints, ICD-10 codes, </w:t>
      </w:r>
      <w:r w:rsidR="009906CB">
        <w:rPr>
          <w:rFonts w:asciiTheme="minorHAnsi" w:hAnsiTheme="minorHAnsi" w:cstheme="minorHAnsi"/>
        </w:rPr>
        <w:t>electronic health records</w:t>
      </w:r>
      <w:r w:rsidR="00642AE7">
        <w:rPr>
          <w:rFonts w:asciiTheme="minorHAnsi" w:hAnsiTheme="minorHAnsi" w:cstheme="minorHAnsi"/>
        </w:rPr>
        <w:t>)</w:t>
      </w:r>
      <w:r w:rsidR="009906CB">
        <w:rPr>
          <w:rFonts w:asciiTheme="minorHAnsi" w:hAnsiTheme="minorHAnsi" w:cstheme="minorHAnsi"/>
        </w:rPr>
        <w:t>, or a combination</w:t>
      </w:r>
      <w:r w:rsidRPr="001573DC">
        <w:rPr>
          <w:rFonts w:asciiTheme="minorHAnsi" w:hAnsiTheme="minorHAnsi" w:cstheme="minorHAnsi"/>
        </w:rPr>
        <w:t xml:space="preserve">. </w:t>
      </w:r>
      <w:r w:rsidR="00027074">
        <w:rPr>
          <w:rFonts w:asciiTheme="minorHAnsi" w:hAnsiTheme="minorHAnsi" w:cstheme="minorHAnsi"/>
        </w:rPr>
        <w:t xml:space="preserve">Before </w:t>
      </w:r>
      <w:r w:rsidR="00642AE7">
        <w:rPr>
          <w:rFonts w:asciiTheme="minorHAnsi" w:hAnsiTheme="minorHAnsi" w:cstheme="minorHAnsi"/>
        </w:rPr>
        <w:t xml:space="preserve">using </w:t>
      </w:r>
      <w:r w:rsidR="00027074">
        <w:rPr>
          <w:rFonts w:asciiTheme="minorHAnsi" w:hAnsiTheme="minorHAnsi" w:cstheme="minorHAnsi"/>
        </w:rPr>
        <w:t xml:space="preserve">an </w:t>
      </w:r>
      <w:r w:rsidR="00B902EC">
        <w:rPr>
          <w:rFonts w:asciiTheme="minorHAnsi" w:hAnsiTheme="minorHAnsi" w:cstheme="minorHAnsi"/>
        </w:rPr>
        <w:t>electronic source</w:t>
      </w:r>
      <w:r w:rsidR="00027074">
        <w:rPr>
          <w:rFonts w:asciiTheme="minorHAnsi" w:hAnsiTheme="minorHAnsi" w:cstheme="minorHAnsi"/>
        </w:rPr>
        <w:t>, data from the source</w:t>
      </w:r>
      <w:r w:rsidR="00B902EC">
        <w:rPr>
          <w:rFonts w:asciiTheme="minorHAnsi" w:hAnsiTheme="minorHAnsi" w:cstheme="minorHAnsi"/>
        </w:rPr>
        <w:t xml:space="preserve"> must be validated</w:t>
      </w:r>
      <w:r w:rsidR="00027074">
        <w:rPr>
          <w:rFonts w:asciiTheme="minorHAnsi" w:hAnsiTheme="minorHAnsi" w:cstheme="minorHAnsi"/>
        </w:rPr>
        <w:t xml:space="preserve"> in consultation with CDC (larger providers) or by the jurisdiction alone (small providers).</w:t>
      </w:r>
    </w:p>
    <w:p w14:paraId="5ACD9D44" w14:textId="77777777" w:rsidR="00A553F2" w:rsidRDefault="00F42560" w:rsidP="00A553F2">
      <w:pPr>
        <w:numPr>
          <w:ilvl w:val="1"/>
          <w:numId w:val="11"/>
        </w:numPr>
        <w:ind w:left="1440"/>
        <w:rPr>
          <w:rFonts w:asciiTheme="minorHAnsi" w:hAnsiTheme="minorHAnsi" w:cstheme="minorHAnsi"/>
        </w:rPr>
      </w:pPr>
      <w:r>
        <w:rPr>
          <w:rFonts w:asciiTheme="minorHAnsi" w:hAnsiTheme="minorHAnsi" w:cstheme="minorHAnsi"/>
        </w:rPr>
        <w:t>For a single provider or group of providers contributing ≥500 patient visits per week,</w:t>
      </w:r>
      <w:r w:rsidR="00B902EC" w:rsidRPr="00B902EC">
        <w:rPr>
          <w:rFonts w:asciiTheme="minorHAnsi" w:hAnsiTheme="minorHAnsi" w:cstheme="minorHAnsi"/>
        </w:rPr>
        <w:t xml:space="preserve"> </w:t>
      </w:r>
      <w:r w:rsidR="00B902EC">
        <w:rPr>
          <w:rFonts w:asciiTheme="minorHAnsi" w:hAnsiTheme="minorHAnsi" w:cstheme="minorHAnsi"/>
        </w:rPr>
        <w:t xml:space="preserve">please contact </w:t>
      </w:r>
      <w:r w:rsidR="00CF43A9">
        <w:rPr>
          <w:rFonts w:asciiTheme="minorHAnsi" w:hAnsiTheme="minorHAnsi" w:cstheme="minorHAnsi"/>
        </w:rPr>
        <w:t xml:space="preserve">the </w:t>
      </w:r>
      <w:r w:rsidR="00642AE7">
        <w:rPr>
          <w:rFonts w:asciiTheme="minorHAnsi" w:hAnsiTheme="minorHAnsi" w:cstheme="minorHAnsi"/>
        </w:rPr>
        <w:t xml:space="preserve">CDC </w:t>
      </w:r>
      <w:r w:rsidR="00CF43A9">
        <w:rPr>
          <w:rFonts w:asciiTheme="minorHAnsi" w:hAnsiTheme="minorHAnsi" w:cstheme="minorHAnsi"/>
        </w:rPr>
        <w:t xml:space="preserve">ILINet coordinator </w:t>
      </w:r>
      <w:r w:rsidR="00B902EC">
        <w:rPr>
          <w:rFonts w:asciiTheme="minorHAnsi" w:hAnsiTheme="minorHAnsi" w:cstheme="minorHAnsi"/>
        </w:rPr>
        <w:t>(</w:t>
      </w:r>
      <w:r w:rsidR="00642AE7">
        <w:rPr>
          <w:rFonts w:asciiTheme="minorHAnsi" w:hAnsiTheme="minorHAnsi" w:cstheme="minorHAnsi"/>
        </w:rPr>
        <w:t xml:space="preserve">Noreen Alabi </w:t>
      </w:r>
      <w:hyperlink r:id="rId10" w:history="1">
        <w:r w:rsidR="00B902EC" w:rsidRPr="006B10E2">
          <w:rPr>
            <w:rStyle w:val="Hyperlink"/>
            <w:rFonts w:asciiTheme="minorHAnsi" w:hAnsiTheme="minorHAnsi" w:cstheme="minorHAnsi"/>
            <w:color w:val="0070C0"/>
          </w:rPr>
          <w:t>wkx6@cdc.gov</w:t>
        </w:r>
      </w:hyperlink>
      <w:r w:rsidR="00B902EC">
        <w:rPr>
          <w:rFonts w:asciiTheme="minorHAnsi" w:hAnsiTheme="minorHAnsi" w:cstheme="minorHAnsi"/>
        </w:rPr>
        <w:t>)</w:t>
      </w:r>
      <w:r w:rsidRPr="00F42560">
        <w:rPr>
          <w:rFonts w:asciiTheme="minorHAnsi" w:hAnsiTheme="minorHAnsi" w:cstheme="minorHAnsi"/>
        </w:rPr>
        <w:t xml:space="preserve"> </w:t>
      </w:r>
      <w:r w:rsidR="00B902EC">
        <w:rPr>
          <w:rFonts w:asciiTheme="minorHAnsi" w:hAnsiTheme="minorHAnsi" w:cstheme="minorHAnsi"/>
        </w:rPr>
        <w:t>as these</w:t>
      </w:r>
      <w:r w:rsidRPr="009906CB">
        <w:rPr>
          <w:rFonts w:asciiTheme="minorHAnsi" w:hAnsiTheme="minorHAnsi" w:cstheme="minorHAnsi"/>
        </w:rPr>
        <w:t xml:space="preserve"> </w:t>
      </w:r>
      <w:r>
        <w:rPr>
          <w:rFonts w:asciiTheme="minorHAnsi" w:hAnsiTheme="minorHAnsi" w:cstheme="minorHAnsi"/>
        </w:rPr>
        <w:t xml:space="preserve">providers </w:t>
      </w:r>
      <w:r w:rsidR="00B902EC">
        <w:rPr>
          <w:rFonts w:asciiTheme="minorHAnsi" w:hAnsiTheme="minorHAnsi" w:cstheme="minorHAnsi"/>
        </w:rPr>
        <w:t xml:space="preserve">must have the </w:t>
      </w:r>
      <w:r>
        <w:rPr>
          <w:rFonts w:asciiTheme="minorHAnsi" w:hAnsiTheme="minorHAnsi" w:cstheme="minorHAnsi"/>
        </w:rPr>
        <w:t xml:space="preserve">electronic </w:t>
      </w:r>
      <w:r w:rsidR="00B902EC">
        <w:rPr>
          <w:rFonts w:asciiTheme="minorHAnsi" w:hAnsiTheme="minorHAnsi" w:cstheme="minorHAnsi"/>
        </w:rPr>
        <w:t xml:space="preserve">identification of ILI patients </w:t>
      </w:r>
      <w:r>
        <w:rPr>
          <w:rFonts w:asciiTheme="minorHAnsi" w:hAnsiTheme="minorHAnsi" w:cstheme="minorHAnsi"/>
        </w:rPr>
        <w:t xml:space="preserve">validated </w:t>
      </w:r>
      <w:r w:rsidR="00027074">
        <w:rPr>
          <w:rFonts w:asciiTheme="minorHAnsi" w:hAnsiTheme="minorHAnsi" w:cstheme="minorHAnsi"/>
        </w:rPr>
        <w:t xml:space="preserve">in consultation with CDC </w:t>
      </w:r>
      <w:r>
        <w:rPr>
          <w:rFonts w:asciiTheme="minorHAnsi" w:hAnsiTheme="minorHAnsi" w:cstheme="minorHAnsi"/>
        </w:rPr>
        <w:t>prior to enrolling in ILINet</w:t>
      </w:r>
      <w:r w:rsidR="00027074">
        <w:rPr>
          <w:rFonts w:asciiTheme="minorHAnsi" w:hAnsiTheme="minorHAnsi" w:cstheme="minorHAnsi"/>
        </w:rPr>
        <w:t>.</w:t>
      </w:r>
      <w:r>
        <w:rPr>
          <w:rFonts w:asciiTheme="minorHAnsi" w:hAnsiTheme="minorHAnsi" w:cstheme="minorHAnsi"/>
        </w:rPr>
        <w:t xml:space="preserve">  </w:t>
      </w:r>
      <w:bookmarkStart w:id="6" w:name="_Toc265245224"/>
    </w:p>
    <w:p w14:paraId="67396621" w14:textId="45277136" w:rsidR="00892602" w:rsidRPr="00A553F2" w:rsidRDefault="00A553F2" w:rsidP="00A553F2">
      <w:pPr>
        <w:numPr>
          <w:ilvl w:val="1"/>
          <w:numId w:val="11"/>
        </w:numPr>
        <w:ind w:left="1440"/>
        <w:rPr>
          <w:rFonts w:asciiTheme="minorHAnsi" w:hAnsiTheme="minorHAnsi" w:cstheme="minorHAnsi"/>
        </w:rPr>
      </w:pPr>
      <w:r w:rsidRPr="00A553F2">
        <w:rPr>
          <w:rFonts w:asciiTheme="minorHAnsi" w:hAnsiTheme="minorHAnsi" w:cstheme="minorHAnsi"/>
        </w:rPr>
        <w:t>For smaller providers (&lt;500 patient visits per week), jurisdictions may conduct the validation themselves by either directly comparing which patients were identified electronically to which patients were identified by providers for Activity A specimen collection or by comparing the weekly percent ILI for this provider with the weekly percent ILI for other ILINet providers.</w:t>
      </w:r>
    </w:p>
    <w:p w14:paraId="5973DA4F" w14:textId="77777777" w:rsidR="00A553F2" w:rsidRDefault="00A553F2" w:rsidP="005719F9">
      <w:pPr>
        <w:rPr>
          <w:rFonts w:asciiTheme="minorHAnsi" w:hAnsiTheme="minorHAnsi" w:cstheme="minorHAnsi"/>
          <w:i/>
        </w:rPr>
      </w:pPr>
    </w:p>
    <w:p w14:paraId="437C7134" w14:textId="376FDCBC" w:rsidR="00B84375" w:rsidRPr="00D04CD3" w:rsidRDefault="00590650" w:rsidP="005719F9">
      <w:pPr>
        <w:rPr>
          <w:rFonts w:asciiTheme="minorHAnsi" w:hAnsiTheme="minorHAnsi" w:cstheme="minorHAnsi"/>
          <w:i/>
        </w:rPr>
      </w:pPr>
      <w:r>
        <w:rPr>
          <w:rFonts w:asciiTheme="minorHAnsi" w:hAnsiTheme="minorHAnsi" w:cstheme="minorHAnsi"/>
          <w:i/>
        </w:rPr>
        <w:t>Patient Data Collection</w:t>
      </w:r>
    </w:p>
    <w:p w14:paraId="5417C1F0" w14:textId="5E2AD87E" w:rsidR="008970D6" w:rsidRDefault="00B506DA" w:rsidP="005719F9">
      <w:pPr>
        <w:rPr>
          <w:rFonts w:asciiTheme="minorHAnsi" w:hAnsiTheme="minorHAnsi" w:cstheme="minorHAnsi"/>
        </w:rPr>
      </w:pPr>
      <w:r w:rsidRPr="00B84375">
        <w:rPr>
          <w:rFonts w:asciiTheme="minorHAnsi" w:hAnsiTheme="minorHAnsi" w:cstheme="minorHAnsi"/>
          <w:u w:val="single"/>
        </w:rPr>
        <w:t>Required</w:t>
      </w:r>
      <w:r w:rsidR="008970D6" w:rsidRPr="00B84375">
        <w:rPr>
          <w:rFonts w:asciiTheme="minorHAnsi" w:hAnsiTheme="minorHAnsi" w:cstheme="minorHAnsi"/>
          <w:u w:val="single"/>
        </w:rPr>
        <w:t xml:space="preserve"> data elements</w:t>
      </w:r>
      <w:r w:rsidRPr="001573DC">
        <w:rPr>
          <w:rFonts w:asciiTheme="minorHAnsi" w:hAnsiTheme="minorHAnsi" w:cstheme="minorHAnsi"/>
        </w:rPr>
        <w:t xml:space="preserve">:  </w:t>
      </w:r>
      <w:r w:rsidR="008970D6">
        <w:rPr>
          <w:rFonts w:asciiTheme="minorHAnsi" w:hAnsiTheme="minorHAnsi" w:cstheme="minorHAnsi"/>
        </w:rPr>
        <w:t xml:space="preserve">These </w:t>
      </w:r>
      <w:r w:rsidR="008970D6" w:rsidRPr="009B1648">
        <w:rPr>
          <w:rFonts w:asciiTheme="minorHAnsi" w:hAnsiTheme="minorHAnsi" w:cstheme="minorHAnsi"/>
        </w:rPr>
        <w:t>data elements</w:t>
      </w:r>
      <w:r w:rsidR="008970D6">
        <w:rPr>
          <w:rFonts w:asciiTheme="minorHAnsi" w:hAnsiTheme="minorHAnsi" w:cstheme="minorHAnsi"/>
        </w:rPr>
        <w:t xml:space="preserve"> must be reported to CDC in order to meet the stated goal for this activity.</w:t>
      </w:r>
    </w:p>
    <w:p w14:paraId="2B8BF14C" w14:textId="331C7FE8" w:rsidR="00E80277" w:rsidRDefault="00E80277" w:rsidP="00BE5357">
      <w:pPr>
        <w:pStyle w:val="ListParagraph"/>
        <w:numPr>
          <w:ilvl w:val="1"/>
          <w:numId w:val="14"/>
        </w:numPr>
        <w:ind w:left="720"/>
        <w:rPr>
          <w:rFonts w:asciiTheme="minorHAnsi" w:hAnsiTheme="minorHAnsi" w:cstheme="minorHAnsi"/>
        </w:rPr>
      </w:pPr>
      <w:r>
        <w:rPr>
          <w:rFonts w:asciiTheme="minorHAnsi" w:hAnsiTheme="minorHAnsi" w:cstheme="minorHAnsi"/>
        </w:rPr>
        <w:t xml:space="preserve">ILINet Provider </w:t>
      </w:r>
      <w:r w:rsidR="00706682">
        <w:rPr>
          <w:rFonts w:asciiTheme="minorHAnsi" w:hAnsiTheme="minorHAnsi" w:cstheme="minorHAnsi"/>
        </w:rPr>
        <w:t>identifier (ID)</w:t>
      </w:r>
    </w:p>
    <w:p w14:paraId="5A7089D8" w14:textId="6763B761" w:rsidR="00E80277" w:rsidRDefault="00E80277" w:rsidP="00BE5357">
      <w:pPr>
        <w:pStyle w:val="ListParagraph"/>
        <w:numPr>
          <w:ilvl w:val="1"/>
          <w:numId w:val="14"/>
        </w:numPr>
        <w:ind w:left="720"/>
        <w:rPr>
          <w:rFonts w:asciiTheme="minorHAnsi" w:hAnsiTheme="minorHAnsi" w:cstheme="minorHAnsi"/>
        </w:rPr>
      </w:pPr>
      <w:r>
        <w:rPr>
          <w:rFonts w:asciiTheme="minorHAnsi" w:hAnsiTheme="minorHAnsi" w:cstheme="minorHAnsi"/>
        </w:rPr>
        <w:t xml:space="preserve">Specimen </w:t>
      </w:r>
      <w:r w:rsidR="00706682">
        <w:rPr>
          <w:rFonts w:asciiTheme="minorHAnsi" w:hAnsiTheme="minorHAnsi" w:cstheme="minorHAnsi"/>
        </w:rPr>
        <w:t>ID</w:t>
      </w:r>
    </w:p>
    <w:p w14:paraId="0CDA682E" w14:textId="3FF2BE3B" w:rsidR="00E80277" w:rsidRDefault="00E80277" w:rsidP="00BE5357">
      <w:pPr>
        <w:pStyle w:val="ListParagraph"/>
        <w:numPr>
          <w:ilvl w:val="1"/>
          <w:numId w:val="14"/>
        </w:numPr>
        <w:ind w:left="720"/>
        <w:rPr>
          <w:rFonts w:asciiTheme="minorHAnsi" w:hAnsiTheme="minorHAnsi" w:cstheme="minorHAnsi"/>
        </w:rPr>
      </w:pPr>
      <w:r>
        <w:rPr>
          <w:rFonts w:asciiTheme="minorHAnsi" w:hAnsiTheme="minorHAnsi" w:cstheme="minorHAnsi"/>
        </w:rPr>
        <w:t>S</w:t>
      </w:r>
      <w:r w:rsidRPr="001573DC">
        <w:rPr>
          <w:rFonts w:asciiTheme="minorHAnsi" w:hAnsiTheme="minorHAnsi" w:cstheme="minorHAnsi"/>
        </w:rPr>
        <w:t>pecimen collection date</w:t>
      </w:r>
      <w:r>
        <w:rPr>
          <w:rFonts w:asciiTheme="minorHAnsi" w:hAnsiTheme="minorHAnsi" w:cstheme="minorHAnsi"/>
        </w:rPr>
        <w:t xml:space="preserve"> (assumed to be the visit date)</w:t>
      </w:r>
    </w:p>
    <w:p w14:paraId="7FCF9709" w14:textId="45E83CAC" w:rsidR="00360BE2" w:rsidRPr="00B84375" w:rsidRDefault="00304CF3" w:rsidP="00BE5357">
      <w:pPr>
        <w:pStyle w:val="ListParagraph"/>
        <w:numPr>
          <w:ilvl w:val="1"/>
          <w:numId w:val="14"/>
        </w:numPr>
        <w:ind w:left="720"/>
      </w:pPr>
      <w:r>
        <w:rPr>
          <w:rFonts w:asciiTheme="minorHAnsi" w:hAnsiTheme="minorHAnsi" w:cstheme="minorHAnsi"/>
        </w:rPr>
        <w:t>P</w:t>
      </w:r>
      <w:r w:rsidR="00A462A7" w:rsidRPr="001573DC">
        <w:rPr>
          <w:rFonts w:asciiTheme="minorHAnsi" w:hAnsiTheme="minorHAnsi" w:cstheme="minorHAnsi"/>
        </w:rPr>
        <w:t xml:space="preserve">atient </w:t>
      </w:r>
      <w:r w:rsidR="00F35B19" w:rsidRPr="001573DC">
        <w:rPr>
          <w:rFonts w:asciiTheme="minorHAnsi" w:hAnsiTheme="minorHAnsi" w:cstheme="minorHAnsi"/>
        </w:rPr>
        <w:t>date of birth</w:t>
      </w:r>
      <w:r w:rsidR="00622C71" w:rsidRPr="001573DC">
        <w:rPr>
          <w:rFonts w:asciiTheme="minorHAnsi" w:hAnsiTheme="minorHAnsi" w:cstheme="minorHAnsi"/>
        </w:rPr>
        <w:t xml:space="preserve"> (</w:t>
      </w:r>
      <w:r w:rsidR="00706682" w:rsidRPr="004418E1">
        <w:rPr>
          <w:rFonts w:asciiTheme="minorHAnsi" w:hAnsiTheme="minorHAnsi" w:cstheme="minorHAnsi"/>
        </w:rPr>
        <w:t>preferred, but age in years is acceptable</w:t>
      </w:r>
      <w:r w:rsidR="00706682">
        <w:rPr>
          <w:rFonts w:asciiTheme="minorHAnsi" w:hAnsiTheme="minorHAnsi" w:cstheme="minorHAnsi"/>
        </w:rPr>
        <w:t xml:space="preserve"> if DOB unavailable</w:t>
      </w:r>
      <w:r w:rsidRPr="001573DC">
        <w:rPr>
          <w:rFonts w:asciiTheme="minorHAnsi" w:hAnsiTheme="minorHAnsi" w:cstheme="minorHAnsi"/>
        </w:rPr>
        <w:t>)</w:t>
      </w:r>
    </w:p>
    <w:p w14:paraId="37EB5B57" w14:textId="5CFBD054" w:rsidR="00AE23E6" w:rsidRDefault="00360BE2" w:rsidP="00BE5357">
      <w:pPr>
        <w:pStyle w:val="ListParagraph"/>
        <w:numPr>
          <w:ilvl w:val="1"/>
          <w:numId w:val="14"/>
        </w:numPr>
        <w:ind w:left="720"/>
        <w:rPr>
          <w:rFonts w:asciiTheme="minorHAnsi" w:hAnsiTheme="minorHAnsi" w:cstheme="minorHAnsi"/>
        </w:rPr>
      </w:pPr>
      <w:r>
        <w:rPr>
          <w:rFonts w:asciiTheme="minorHAnsi" w:hAnsiTheme="minorHAnsi" w:cstheme="minorHAnsi"/>
        </w:rPr>
        <w:t>I</w:t>
      </w:r>
      <w:r w:rsidR="00AE23E6">
        <w:rPr>
          <w:rFonts w:asciiTheme="minorHAnsi" w:hAnsiTheme="minorHAnsi" w:cstheme="minorHAnsi"/>
        </w:rPr>
        <w:t xml:space="preserve">nfluenza test results </w:t>
      </w:r>
    </w:p>
    <w:p w14:paraId="19548D56" w14:textId="77777777" w:rsidR="00892602" w:rsidRDefault="00892602" w:rsidP="005719F9">
      <w:pPr>
        <w:rPr>
          <w:rFonts w:asciiTheme="minorHAnsi" w:hAnsiTheme="minorHAnsi" w:cstheme="minorHAnsi"/>
          <w:u w:val="single"/>
        </w:rPr>
      </w:pPr>
    </w:p>
    <w:p w14:paraId="3981042A" w14:textId="1A440D28" w:rsidR="00304CF3" w:rsidRDefault="00E80277" w:rsidP="005719F9">
      <w:r w:rsidRPr="00CD65FD">
        <w:rPr>
          <w:rFonts w:asciiTheme="minorHAnsi" w:hAnsiTheme="minorHAnsi" w:cstheme="minorHAnsi"/>
          <w:u w:val="single"/>
        </w:rPr>
        <w:t>Optional data elements</w:t>
      </w:r>
      <w:r w:rsidRPr="00A906DD">
        <w:rPr>
          <w:rFonts w:asciiTheme="minorHAnsi" w:hAnsiTheme="minorHAnsi" w:cstheme="minorHAnsi"/>
        </w:rPr>
        <w:t xml:space="preserve">: </w:t>
      </w:r>
      <w:r w:rsidR="00912075">
        <w:rPr>
          <w:rFonts w:asciiTheme="minorHAnsi" w:hAnsiTheme="minorHAnsi" w:cstheme="minorHAnsi"/>
        </w:rPr>
        <w:t xml:space="preserve"> The collection and reporting of these data elements are not required and t</w:t>
      </w:r>
      <w:r w:rsidRPr="00A906DD">
        <w:rPr>
          <w:rFonts w:asciiTheme="minorHAnsi" w:hAnsiTheme="minorHAnsi" w:cstheme="minorHAnsi"/>
        </w:rPr>
        <w:t xml:space="preserve">he availability of this data will not affect the </w:t>
      </w:r>
      <w:r>
        <w:rPr>
          <w:rFonts w:asciiTheme="minorHAnsi" w:hAnsiTheme="minorHAnsi" w:cstheme="minorHAnsi"/>
        </w:rPr>
        <w:t xml:space="preserve">awardee’s </w:t>
      </w:r>
      <w:r w:rsidRPr="00A906DD">
        <w:rPr>
          <w:rFonts w:asciiTheme="minorHAnsi" w:hAnsiTheme="minorHAnsi" w:cstheme="minorHAnsi"/>
        </w:rPr>
        <w:t>ability to meet the stated goa</w:t>
      </w:r>
      <w:r w:rsidR="006B10E2">
        <w:rPr>
          <w:rFonts w:asciiTheme="minorHAnsi" w:hAnsiTheme="minorHAnsi" w:cstheme="minorHAnsi"/>
        </w:rPr>
        <w:t>l</w:t>
      </w:r>
      <w:r w:rsidR="00912075">
        <w:rPr>
          <w:rFonts w:asciiTheme="minorHAnsi" w:hAnsiTheme="minorHAnsi" w:cstheme="minorHAnsi"/>
        </w:rPr>
        <w:t>.  T</w:t>
      </w:r>
      <w:r>
        <w:rPr>
          <w:rFonts w:asciiTheme="minorHAnsi" w:hAnsiTheme="minorHAnsi" w:cstheme="minorHAnsi"/>
        </w:rPr>
        <w:t xml:space="preserve">he </w:t>
      </w:r>
      <w:r w:rsidRPr="00A906DD">
        <w:rPr>
          <w:rFonts w:asciiTheme="minorHAnsi" w:hAnsiTheme="minorHAnsi" w:cstheme="minorHAnsi"/>
        </w:rPr>
        <w:t xml:space="preserve">decision to collect and report these data elements to </w:t>
      </w:r>
      <w:r w:rsidR="00F9403D">
        <w:rPr>
          <w:rFonts w:asciiTheme="minorHAnsi" w:hAnsiTheme="minorHAnsi" w:cstheme="minorHAnsi"/>
        </w:rPr>
        <w:t>CDC/ID</w:t>
      </w:r>
      <w:r w:rsidR="00F9403D" w:rsidRPr="00A906DD" w:rsidDel="00F9403D">
        <w:rPr>
          <w:rFonts w:asciiTheme="minorHAnsi" w:hAnsiTheme="minorHAnsi" w:cstheme="minorHAnsi"/>
        </w:rPr>
        <w:t xml:space="preserve"> </w:t>
      </w:r>
      <w:r w:rsidRPr="00A906DD">
        <w:rPr>
          <w:rFonts w:asciiTheme="minorHAnsi" w:hAnsiTheme="minorHAnsi" w:cstheme="minorHAnsi"/>
        </w:rPr>
        <w:t xml:space="preserve">is left entirely to the awarded jurisdiction.  </w:t>
      </w:r>
      <w:r w:rsidR="00F9403D">
        <w:rPr>
          <w:rFonts w:asciiTheme="minorHAnsi" w:hAnsiTheme="minorHAnsi" w:cstheme="minorHAnsi"/>
        </w:rPr>
        <w:t>CDC/ID</w:t>
      </w:r>
      <w:r w:rsidRPr="00A906DD">
        <w:rPr>
          <w:rFonts w:asciiTheme="minorHAnsi" w:hAnsiTheme="minorHAnsi" w:cstheme="minorHAnsi"/>
        </w:rPr>
        <w:t xml:space="preserve"> is making available a method for reporting these data (see below) </w:t>
      </w:r>
      <w:r w:rsidR="00F9403D">
        <w:rPr>
          <w:rFonts w:asciiTheme="minorHAnsi" w:hAnsiTheme="minorHAnsi" w:cstheme="minorHAnsi"/>
        </w:rPr>
        <w:t>as</w:t>
      </w:r>
      <w:r w:rsidRPr="00A906DD">
        <w:rPr>
          <w:rFonts w:asciiTheme="minorHAnsi" w:hAnsiTheme="minorHAnsi" w:cstheme="minorHAnsi"/>
        </w:rPr>
        <w:t xml:space="preserve"> some jurisdictions routinely collect this information. </w:t>
      </w:r>
      <w:r w:rsidRPr="001F2961">
        <w:rPr>
          <w:rFonts w:asciiTheme="minorHAnsi" w:hAnsiTheme="minorHAnsi" w:cstheme="minorHAnsi"/>
        </w:rPr>
        <w:t xml:space="preserve"> </w:t>
      </w:r>
      <w:r w:rsidR="00F9403D">
        <w:rPr>
          <w:rFonts w:asciiTheme="minorHAnsi" w:hAnsiTheme="minorHAnsi" w:cstheme="minorHAnsi"/>
        </w:rPr>
        <w:t xml:space="preserve"> </w:t>
      </w:r>
    </w:p>
    <w:p w14:paraId="1A1E9431" w14:textId="77777777" w:rsidR="00B13F5F" w:rsidRDefault="00B13F5F" w:rsidP="00BE5357">
      <w:pPr>
        <w:pStyle w:val="ListParagraph"/>
        <w:numPr>
          <w:ilvl w:val="0"/>
          <w:numId w:val="15"/>
        </w:numPr>
        <w:ind w:left="810"/>
        <w:rPr>
          <w:rFonts w:asciiTheme="minorHAnsi" w:hAnsiTheme="minorHAnsi" w:cstheme="minorHAnsi"/>
        </w:rPr>
      </w:pPr>
      <w:r w:rsidRPr="00E80277">
        <w:rPr>
          <w:rFonts w:asciiTheme="minorHAnsi" w:hAnsiTheme="minorHAnsi" w:cstheme="minorHAnsi"/>
        </w:rPr>
        <w:t>Non-influenza respiratory virus test results, if testing performed</w:t>
      </w:r>
      <w:r>
        <w:rPr>
          <w:rFonts w:asciiTheme="minorHAnsi" w:hAnsiTheme="minorHAnsi" w:cstheme="minorHAnsi"/>
        </w:rPr>
        <w:t xml:space="preserve"> </w:t>
      </w:r>
    </w:p>
    <w:p w14:paraId="34CD4096" w14:textId="2379FE54" w:rsidR="00B13F5F" w:rsidRDefault="00B13F5F" w:rsidP="00BE5357">
      <w:pPr>
        <w:pStyle w:val="ListParagraph"/>
        <w:numPr>
          <w:ilvl w:val="0"/>
          <w:numId w:val="15"/>
        </w:numPr>
        <w:ind w:left="810"/>
        <w:rPr>
          <w:rFonts w:asciiTheme="minorHAnsi" w:hAnsiTheme="minorHAnsi" w:cstheme="minorHAnsi"/>
        </w:rPr>
      </w:pPr>
      <w:r>
        <w:rPr>
          <w:rFonts w:asciiTheme="minorHAnsi" w:hAnsiTheme="minorHAnsi" w:cstheme="minorHAnsi"/>
        </w:rPr>
        <w:t>Specimen type</w:t>
      </w:r>
    </w:p>
    <w:p w14:paraId="3F0EBE79" w14:textId="7E20363A" w:rsidR="00961981" w:rsidRPr="00E80277" w:rsidRDefault="00304CF3" w:rsidP="00BE5357">
      <w:pPr>
        <w:pStyle w:val="ListParagraph"/>
        <w:numPr>
          <w:ilvl w:val="0"/>
          <w:numId w:val="15"/>
        </w:numPr>
        <w:ind w:left="810"/>
        <w:rPr>
          <w:rFonts w:asciiTheme="minorHAnsi" w:hAnsiTheme="minorHAnsi" w:cstheme="minorHAnsi"/>
        </w:rPr>
      </w:pPr>
      <w:r w:rsidRPr="00E80277">
        <w:rPr>
          <w:rFonts w:asciiTheme="minorHAnsi" w:hAnsiTheme="minorHAnsi" w:cstheme="minorHAnsi"/>
        </w:rPr>
        <w:t>I</w:t>
      </w:r>
      <w:r w:rsidR="002A4045" w:rsidRPr="00E80277">
        <w:rPr>
          <w:rFonts w:asciiTheme="minorHAnsi" w:hAnsiTheme="minorHAnsi" w:cstheme="minorHAnsi"/>
        </w:rPr>
        <w:t>llness onset</w:t>
      </w:r>
      <w:r w:rsidRPr="00E80277">
        <w:rPr>
          <w:rFonts w:asciiTheme="minorHAnsi" w:hAnsiTheme="minorHAnsi" w:cstheme="minorHAnsi"/>
        </w:rPr>
        <w:t xml:space="preserve"> date</w:t>
      </w:r>
    </w:p>
    <w:p w14:paraId="7A73A121" w14:textId="7E092C55" w:rsidR="00961981" w:rsidRPr="00E80277" w:rsidRDefault="00E80277" w:rsidP="00BE5357">
      <w:pPr>
        <w:pStyle w:val="ListParagraph"/>
        <w:numPr>
          <w:ilvl w:val="0"/>
          <w:numId w:val="15"/>
        </w:numPr>
        <w:ind w:left="810"/>
        <w:rPr>
          <w:rFonts w:asciiTheme="minorHAnsi" w:hAnsiTheme="minorHAnsi" w:cstheme="minorHAnsi"/>
        </w:rPr>
      </w:pPr>
      <w:r w:rsidRPr="00E80277">
        <w:rPr>
          <w:rFonts w:asciiTheme="minorHAnsi" w:hAnsiTheme="minorHAnsi" w:cstheme="minorHAnsi"/>
        </w:rPr>
        <w:t>I</w:t>
      </w:r>
      <w:r w:rsidR="002A4045" w:rsidRPr="00E80277">
        <w:rPr>
          <w:rFonts w:asciiTheme="minorHAnsi" w:hAnsiTheme="minorHAnsi" w:cstheme="minorHAnsi"/>
        </w:rPr>
        <w:t xml:space="preserve">nfluenza vaccination status </w:t>
      </w:r>
      <w:r w:rsidR="00B84375">
        <w:rPr>
          <w:rFonts w:asciiTheme="minorHAnsi" w:hAnsiTheme="minorHAnsi" w:cstheme="minorHAnsi"/>
        </w:rPr>
        <w:t>(</w:t>
      </w:r>
      <w:r w:rsidR="002A4045" w:rsidRPr="00E80277">
        <w:rPr>
          <w:rFonts w:asciiTheme="minorHAnsi" w:hAnsiTheme="minorHAnsi" w:cstheme="minorHAnsi"/>
        </w:rPr>
        <w:t>self-report or medical chart</w:t>
      </w:r>
      <w:r w:rsidR="004B2038" w:rsidRPr="00E80277">
        <w:rPr>
          <w:rFonts w:asciiTheme="minorHAnsi" w:hAnsiTheme="minorHAnsi" w:cstheme="minorHAnsi"/>
        </w:rPr>
        <w:t xml:space="preserve"> review at time of visit</w:t>
      </w:r>
      <w:r w:rsidRPr="00E80277">
        <w:rPr>
          <w:rFonts w:asciiTheme="minorHAnsi" w:hAnsiTheme="minorHAnsi" w:cstheme="minorHAnsi"/>
        </w:rPr>
        <w:t>)</w:t>
      </w:r>
    </w:p>
    <w:p w14:paraId="0E225F39" w14:textId="724DE40A" w:rsidR="002A4045" w:rsidRPr="00E80277" w:rsidRDefault="00961981" w:rsidP="00BE5357">
      <w:pPr>
        <w:pStyle w:val="ListParagraph"/>
        <w:numPr>
          <w:ilvl w:val="0"/>
          <w:numId w:val="15"/>
        </w:numPr>
        <w:ind w:left="810"/>
        <w:rPr>
          <w:rFonts w:asciiTheme="minorHAnsi" w:hAnsiTheme="minorHAnsi" w:cstheme="minorHAnsi"/>
        </w:rPr>
      </w:pPr>
      <w:r w:rsidRPr="00E80277">
        <w:rPr>
          <w:rFonts w:asciiTheme="minorHAnsi" w:hAnsiTheme="minorHAnsi" w:cstheme="minorHAnsi"/>
        </w:rPr>
        <w:t>P</w:t>
      </w:r>
      <w:r w:rsidR="001915F7" w:rsidRPr="00E80277">
        <w:rPr>
          <w:rFonts w:asciiTheme="minorHAnsi" w:hAnsiTheme="minorHAnsi" w:cstheme="minorHAnsi"/>
        </w:rPr>
        <w:t>regnancy status</w:t>
      </w:r>
    </w:p>
    <w:p w14:paraId="6B7B8D06" w14:textId="77777777" w:rsidR="00BD1F3C" w:rsidRDefault="00BD1F3C" w:rsidP="005719F9">
      <w:pPr>
        <w:pStyle w:val="Default"/>
        <w:outlineLvl w:val="1"/>
        <w:rPr>
          <w:rFonts w:asciiTheme="minorHAnsi" w:hAnsiTheme="minorHAnsi" w:cstheme="minorHAnsi"/>
          <w:b/>
        </w:rPr>
      </w:pPr>
      <w:bookmarkStart w:id="7" w:name="_Toc525832021"/>
      <w:bookmarkEnd w:id="6"/>
    </w:p>
    <w:p w14:paraId="0AAE5308" w14:textId="5B587489" w:rsidR="001B0B9D" w:rsidRPr="001573DC" w:rsidRDefault="001915F7" w:rsidP="005719F9">
      <w:pPr>
        <w:pStyle w:val="Default"/>
        <w:outlineLvl w:val="1"/>
        <w:rPr>
          <w:rFonts w:asciiTheme="minorHAnsi" w:hAnsiTheme="minorHAnsi" w:cstheme="minorHAnsi"/>
          <w:b/>
        </w:rPr>
      </w:pPr>
      <w:r w:rsidRPr="001573DC">
        <w:rPr>
          <w:rFonts w:asciiTheme="minorHAnsi" w:hAnsiTheme="minorHAnsi" w:cstheme="minorHAnsi"/>
          <w:b/>
        </w:rPr>
        <w:t>Specimen Collection &amp; Management</w:t>
      </w:r>
      <w:bookmarkEnd w:id="7"/>
    </w:p>
    <w:p w14:paraId="20714652" w14:textId="77777777" w:rsidR="00892602" w:rsidRDefault="00892602" w:rsidP="005719F9">
      <w:pPr>
        <w:rPr>
          <w:rFonts w:asciiTheme="minorHAnsi" w:hAnsiTheme="minorHAnsi" w:cstheme="minorHAnsi"/>
        </w:rPr>
      </w:pPr>
    </w:p>
    <w:p w14:paraId="28F12527" w14:textId="38D6B883" w:rsidR="00B506DA" w:rsidRPr="001573DC" w:rsidRDefault="00B506DA" w:rsidP="005719F9">
      <w:pPr>
        <w:rPr>
          <w:rFonts w:asciiTheme="minorHAnsi" w:hAnsiTheme="minorHAnsi" w:cstheme="minorHAnsi"/>
        </w:rPr>
      </w:pPr>
      <w:r w:rsidRPr="001573DC">
        <w:rPr>
          <w:rFonts w:asciiTheme="minorHAnsi" w:hAnsiTheme="minorHAnsi" w:cstheme="minorHAnsi"/>
        </w:rPr>
        <w:t xml:space="preserve">Providers should collect a respiratory specimen for surveillance from </w:t>
      </w:r>
      <w:r w:rsidRPr="001573DC">
        <w:rPr>
          <w:rFonts w:asciiTheme="minorHAnsi" w:hAnsiTheme="minorHAnsi" w:cstheme="minorHAnsi"/>
          <w:b/>
        </w:rPr>
        <w:t xml:space="preserve">patients meeting the ILI case definition in a </w:t>
      </w:r>
      <w:r w:rsidRPr="001573DC">
        <w:rPr>
          <w:rFonts w:asciiTheme="minorHAnsi" w:hAnsiTheme="minorHAnsi" w:cstheme="minorHAnsi"/>
          <w:b/>
          <w:u w:val="single"/>
        </w:rPr>
        <w:t>non-biased</w:t>
      </w:r>
      <w:r w:rsidRPr="001573DC">
        <w:rPr>
          <w:rFonts w:asciiTheme="minorHAnsi" w:hAnsiTheme="minorHAnsi" w:cstheme="minorHAnsi"/>
          <w:b/>
        </w:rPr>
        <w:t xml:space="preserve"> manner</w:t>
      </w:r>
      <w:r w:rsidRPr="001573DC">
        <w:rPr>
          <w:rFonts w:asciiTheme="minorHAnsi" w:hAnsiTheme="minorHAnsi" w:cstheme="minorHAnsi"/>
        </w:rPr>
        <w:t xml:space="preserve">, rather than </w:t>
      </w:r>
      <w:r w:rsidR="004B2038" w:rsidRPr="001573DC">
        <w:rPr>
          <w:rFonts w:asciiTheme="minorHAnsi" w:hAnsiTheme="minorHAnsi" w:cstheme="minorHAnsi"/>
        </w:rPr>
        <w:t xml:space="preserve">based on </w:t>
      </w:r>
      <w:r w:rsidRPr="001573DC">
        <w:rPr>
          <w:rFonts w:asciiTheme="minorHAnsi" w:hAnsiTheme="minorHAnsi" w:cstheme="minorHAnsi"/>
        </w:rPr>
        <w:t>clinical suspicion of influenza infection.  All patients meeting the ILI case definition should be offered testing or asked to volunteer a swab</w:t>
      </w:r>
      <w:r w:rsidR="004B2038" w:rsidRPr="001573DC">
        <w:rPr>
          <w:rFonts w:asciiTheme="minorHAnsi" w:hAnsiTheme="minorHAnsi" w:cstheme="minorHAnsi"/>
        </w:rPr>
        <w:t xml:space="preserve"> until the maximum number per week is reached</w:t>
      </w:r>
      <w:r w:rsidRPr="001573DC">
        <w:rPr>
          <w:rFonts w:asciiTheme="minorHAnsi" w:hAnsiTheme="minorHAnsi" w:cstheme="minorHAnsi"/>
        </w:rPr>
        <w:t xml:space="preserve">.  </w:t>
      </w:r>
    </w:p>
    <w:p w14:paraId="005DC4D0" w14:textId="75A150E1" w:rsidR="006A23E8" w:rsidRPr="001573DC" w:rsidRDefault="00B506DA" w:rsidP="00BE5357">
      <w:pPr>
        <w:pStyle w:val="ListParagraph"/>
        <w:numPr>
          <w:ilvl w:val="0"/>
          <w:numId w:val="1"/>
        </w:numPr>
        <w:ind w:left="720"/>
        <w:rPr>
          <w:rFonts w:asciiTheme="minorHAnsi" w:hAnsiTheme="minorHAnsi" w:cstheme="minorHAnsi"/>
        </w:rPr>
      </w:pPr>
      <w:r w:rsidRPr="001573DC">
        <w:rPr>
          <w:rFonts w:asciiTheme="minorHAnsi" w:hAnsiTheme="minorHAnsi" w:cstheme="minorHAnsi"/>
        </w:rPr>
        <w:t xml:space="preserve">Participation of patients is voluntary for surveillance, and </w:t>
      </w:r>
      <w:r w:rsidRPr="00590650">
        <w:rPr>
          <w:rFonts w:asciiTheme="minorHAnsi" w:hAnsiTheme="minorHAnsi" w:cstheme="minorHAnsi"/>
          <w:u w:val="single"/>
        </w:rPr>
        <w:t>patient refusal is expected</w:t>
      </w:r>
      <w:r w:rsidRPr="001573DC">
        <w:rPr>
          <w:rFonts w:asciiTheme="minorHAnsi" w:hAnsiTheme="minorHAnsi" w:cstheme="minorHAnsi"/>
        </w:rPr>
        <w:t xml:space="preserve">. Patients refusing participation will count toward the aggregate total of ILI patients for </w:t>
      </w:r>
      <w:r w:rsidRPr="001573DC">
        <w:rPr>
          <w:rFonts w:asciiTheme="minorHAnsi" w:hAnsiTheme="minorHAnsi" w:cstheme="minorHAnsi"/>
        </w:rPr>
        <w:lastRenderedPageBreak/>
        <w:t>the week, but specimen collection should continue with subsequent patients until the maximum number of specimens for the week has been collected.</w:t>
      </w:r>
    </w:p>
    <w:p w14:paraId="767F22EF" w14:textId="77777777" w:rsidR="00892602" w:rsidRDefault="00892602" w:rsidP="005719F9">
      <w:pPr>
        <w:rPr>
          <w:rFonts w:asciiTheme="minorHAnsi" w:hAnsiTheme="minorHAnsi" w:cstheme="minorHAnsi"/>
          <w:i/>
        </w:rPr>
      </w:pPr>
    </w:p>
    <w:p w14:paraId="5CB406C9" w14:textId="12A8F301" w:rsidR="00E96F2C" w:rsidRPr="001573DC" w:rsidRDefault="00167109" w:rsidP="005719F9">
      <w:pPr>
        <w:rPr>
          <w:rFonts w:asciiTheme="minorHAnsi" w:hAnsiTheme="minorHAnsi" w:cstheme="minorHAnsi"/>
          <w:i/>
        </w:rPr>
      </w:pPr>
      <w:r w:rsidRPr="001573DC">
        <w:rPr>
          <w:rFonts w:asciiTheme="minorHAnsi" w:hAnsiTheme="minorHAnsi" w:cstheme="minorHAnsi"/>
          <w:i/>
        </w:rPr>
        <w:t xml:space="preserve">Specimen </w:t>
      </w:r>
      <w:r w:rsidR="00FD4173" w:rsidRPr="001573DC">
        <w:rPr>
          <w:rFonts w:asciiTheme="minorHAnsi" w:hAnsiTheme="minorHAnsi" w:cstheme="minorHAnsi"/>
          <w:i/>
        </w:rPr>
        <w:t>Type</w:t>
      </w:r>
      <w:r w:rsidR="00E96F2C" w:rsidRPr="001573DC">
        <w:rPr>
          <w:rFonts w:asciiTheme="minorHAnsi" w:hAnsiTheme="minorHAnsi" w:cstheme="minorHAnsi"/>
          <w:i/>
        </w:rPr>
        <w:t xml:space="preserve"> </w:t>
      </w:r>
      <w:r w:rsidR="00833D62" w:rsidRPr="001573DC">
        <w:rPr>
          <w:rFonts w:asciiTheme="minorHAnsi" w:hAnsiTheme="minorHAnsi" w:cstheme="minorHAnsi"/>
          <w:i/>
        </w:rPr>
        <w:t>Prioritization</w:t>
      </w:r>
    </w:p>
    <w:p w14:paraId="5CC9599D" w14:textId="2EF284E4" w:rsidR="006A23E8" w:rsidRPr="001573DC" w:rsidRDefault="006A23E8" w:rsidP="005719F9">
      <w:pPr>
        <w:rPr>
          <w:rFonts w:asciiTheme="minorHAnsi" w:hAnsiTheme="minorHAnsi" w:cstheme="minorHAnsi"/>
        </w:rPr>
      </w:pPr>
      <w:r w:rsidRPr="001573DC">
        <w:rPr>
          <w:rFonts w:asciiTheme="minorHAnsi" w:hAnsiTheme="minorHAnsi" w:cstheme="minorHAnsi"/>
        </w:rPr>
        <w:t>The specimen collected must be respiratory, but the type is at the discretion of the provider.</w:t>
      </w:r>
    </w:p>
    <w:p w14:paraId="669065D0" w14:textId="5827EADD" w:rsidR="004A3073" w:rsidRPr="00330430" w:rsidRDefault="00330430" w:rsidP="00BE5357">
      <w:pPr>
        <w:pStyle w:val="ListParagraph"/>
        <w:numPr>
          <w:ilvl w:val="0"/>
          <w:numId w:val="4"/>
        </w:numPr>
        <w:ind w:left="720"/>
        <w:rPr>
          <w:rFonts w:asciiTheme="minorHAnsi" w:hAnsiTheme="minorHAnsi" w:cstheme="minorHAnsi"/>
        </w:rPr>
      </w:pPr>
      <w:r>
        <w:rPr>
          <w:rFonts w:asciiTheme="minorHAnsi" w:hAnsiTheme="minorHAnsi" w:cstheme="minorHAnsi"/>
        </w:rPr>
        <w:t>N</w:t>
      </w:r>
      <w:r w:rsidR="004A3073" w:rsidRPr="001573DC">
        <w:rPr>
          <w:rFonts w:asciiTheme="minorHAnsi" w:hAnsiTheme="minorHAnsi" w:cstheme="minorHAnsi"/>
        </w:rPr>
        <w:t xml:space="preserve">asopharyngeal (NP) </w:t>
      </w:r>
      <w:r>
        <w:rPr>
          <w:rFonts w:asciiTheme="minorHAnsi" w:hAnsiTheme="minorHAnsi" w:cstheme="minorHAnsi"/>
        </w:rPr>
        <w:t>s</w:t>
      </w:r>
      <w:r w:rsidR="004A3073" w:rsidRPr="001573DC">
        <w:rPr>
          <w:rFonts w:asciiTheme="minorHAnsi" w:hAnsiTheme="minorHAnsi" w:cstheme="minorHAnsi"/>
        </w:rPr>
        <w:t>wab</w:t>
      </w:r>
      <w:r>
        <w:rPr>
          <w:rFonts w:asciiTheme="minorHAnsi" w:hAnsiTheme="minorHAnsi" w:cstheme="minorHAnsi"/>
        </w:rPr>
        <w:t>s</w:t>
      </w:r>
      <w:r w:rsidR="004A3073" w:rsidRPr="001573DC">
        <w:rPr>
          <w:rFonts w:asciiTheme="minorHAnsi" w:hAnsiTheme="minorHAnsi" w:cstheme="minorHAnsi"/>
        </w:rPr>
        <w:t xml:space="preserve"> </w:t>
      </w:r>
      <w:r>
        <w:rPr>
          <w:rFonts w:asciiTheme="minorHAnsi" w:hAnsiTheme="minorHAnsi" w:cstheme="minorHAnsi"/>
        </w:rPr>
        <w:t>are</w:t>
      </w:r>
      <w:r w:rsidR="004A3073" w:rsidRPr="001573DC">
        <w:rPr>
          <w:rFonts w:asciiTheme="minorHAnsi" w:hAnsiTheme="minorHAnsi" w:cstheme="minorHAnsi"/>
        </w:rPr>
        <w:t xml:space="preserve"> the optimal upper respiratory tract specimen collection method for influenza testing. However, such specimens cannot be collected from infants and </w:t>
      </w:r>
      <w:r w:rsidR="004B2038" w:rsidRPr="001573DC">
        <w:rPr>
          <w:rFonts w:asciiTheme="minorHAnsi" w:hAnsiTheme="minorHAnsi" w:cstheme="minorHAnsi"/>
        </w:rPr>
        <w:t xml:space="preserve">other </w:t>
      </w:r>
      <w:r w:rsidR="004A3073" w:rsidRPr="001573DC">
        <w:rPr>
          <w:rFonts w:asciiTheme="minorHAnsi" w:hAnsiTheme="minorHAnsi" w:cstheme="minorHAnsi"/>
        </w:rPr>
        <w:t xml:space="preserve">patients may not allow an NP specimen to be collected. Alternatively, a </w:t>
      </w:r>
      <w:r w:rsidR="004A3073" w:rsidRPr="00330430">
        <w:rPr>
          <w:rFonts w:asciiTheme="minorHAnsi" w:hAnsiTheme="minorHAnsi" w:cstheme="minorHAnsi"/>
        </w:rPr>
        <w:t>combined nasal and throat swab specimen can provide good influenza virus yield</w:t>
      </w:r>
      <w:r w:rsidR="00B13F5F">
        <w:rPr>
          <w:rFonts w:asciiTheme="minorHAnsi" w:hAnsiTheme="minorHAnsi" w:cstheme="minorHAnsi"/>
        </w:rPr>
        <w:t>.</w:t>
      </w:r>
    </w:p>
    <w:p w14:paraId="3537DF6D" w14:textId="1C173831" w:rsidR="00330430" w:rsidRDefault="00330430" w:rsidP="00BE5357">
      <w:pPr>
        <w:pStyle w:val="ListParagraph"/>
        <w:numPr>
          <w:ilvl w:val="0"/>
          <w:numId w:val="4"/>
        </w:numPr>
        <w:ind w:left="720"/>
        <w:rPr>
          <w:rFonts w:asciiTheme="minorHAnsi" w:hAnsiTheme="minorHAnsi" w:cstheme="minorHAnsi"/>
        </w:rPr>
      </w:pPr>
      <w:bookmarkStart w:id="8" w:name="_GoBack"/>
      <w:r>
        <w:rPr>
          <w:rFonts w:asciiTheme="minorHAnsi" w:hAnsiTheme="minorHAnsi" w:cstheme="minorHAnsi"/>
        </w:rPr>
        <w:t>N</w:t>
      </w:r>
      <w:r w:rsidRPr="00330430">
        <w:rPr>
          <w:rFonts w:asciiTheme="minorHAnsi" w:hAnsiTheme="minorHAnsi" w:cstheme="minorHAnsi"/>
        </w:rPr>
        <w:t>asal</w:t>
      </w:r>
      <w:r>
        <w:rPr>
          <w:rFonts w:asciiTheme="minorHAnsi" w:hAnsiTheme="minorHAnsi" w:cstheme="minorHAnsi"/>
        </w:rPr>
        <w:t>/nasopharyngeal</w:t>
      </w:r>
      <w:r w:rsidRPr="00330430">
        <w:rPr>
          <w:rFonts w:asciiTheme="minorHAnsi" w:hAnsiTheme="minorHAnsi" w:cstheme="minorHAnsi"/>
        </w:rPr>
        <w:t xml:space="preserve"> wash or aspirate</w:t>
      </w:r>
      <w:r>
        <w:rPr>
          <w:rFonts w:asciiTheme="minorHAnsi" w:hAnsiTheme="minorHAnsi" w:cstheme="minorHAnsi"/>
        </w:rPr>
        <w:t xml:space="preserve"> specimens are also preferred specimen types, and depending on FDA approved package inserts, may be </w:t>
      </w:r>
      <w:r w:rsidR="008642F9">
        <w:rPr>
          <w:rFonts w:asciiTheme="minorHAnsi" w:hAnsiTheme="minorHAnsi" w:cstheme="minorHAnsi"/>
        </w:rPr>
        <w:t xml:space="preserve">able to be split between a </w:t>
      </w:r>
      <w:r w:rsidR="008642F9" w:rsidRPr="008642F9">
        <w:rPr>
          <w:rFonts w:asciiTheme="minorHAnsi" w:hAnsiTheme="minorHAnsi" w:cstheme="minorHAnsi"/>
        </w:rPr>
        <w:t>rapid influenza diagnostic test (RIDT)</w:t>
      </w:r>
      <w:r w:rsidR="008642F9">
        <w:rPr>
          <w:rFonts w:asciiTheme="minorHAnsi" w:hAnsiTheme="minorHAnsi" w:cstheme="minorHAnsi"/>
        </w:rPr>
        <w:t xml:space="preserve"> and the PHL</w:t>
      </w:r>
      <w:r w:rsidR="00B13F5F">
        <w:rPr>
          <w:rFonts w:asciiTheme="minorHAnsi" w:hAnsiTheme="minorHAnsi" w:cstheme="minorHAnsi"/>
        </w:rPr>
        <w:t>.</w:t>
      </w:r>
      <w:bookmarkEnd w:id="8"/>
    </w:p>
    <w:p w14:paraId="4C9EBFC4" w14:textId="5EC5C13A" w:rsidR="004A3073" w:rsidRPr="00330430" w:rsidRDefault="00330430" w:rsidP="00BE5357">
      <w:pPr>
        <w:pStyle w:val="ListParagraph"/>
        <w:numPr>
          <w:ilvl w:val="0"/>
          <w:numId w:val="4"/>
        </w:numPr>
        <w:ind w:left="720"/>
        <w:rPr>
          <w:rFonts w:asciiTheme="minorHAnsi" w:hAnsiTheme="minorHAnsi" w:cstheme="minorHAnsi"/>
        </w:rPr>
      </w:pPr>
      <w:r w:rsidRPr="00330430">
        <w:rPr>
          <w:rFonts w:asciiTheme="minorHAnsi" w:hAnsiTheme="minorHAnsi" w:cstheme="minorHAnsi"/>
        </w:rPr>
        <w:t>Combined Nasal &amp; Throat Swab</w:t>
      </w:r>
      <w:r>
        <w:rPr>
          <w:rFonts w:asciiTheme="minorHAnsi" w:hAnsiTheme="minorHAnsi" w:cstheme="minorHAnsi"/>
        </w:rPr>
        <w:t xml:space="preserve"> </w:t>
      </w:r>
      <w:r w:rsidR="004A3073" w:rsidRPr="00330430">
        <w:rPr>
          <w:rFonts w:asciiTheme="minorHAnsi" w:hAnsiTheme="minorHAnsi" w:cstheme="minorHAnsi"/>
        </w:rPr>
        <w:t>Single throat swab (oropharyngeal) or nasal swab specimens are permitted, but can have lower influenza virus yield</w:t>
      </w:r>
      <w:r w:rsidR="00B13F5F">
        <w:rPr>
          <w:rFonts w:asciiTheme="minorHAnsi" w:hAnsiTheme="minorHAnsi" w:cstheme="minorHAnsi"/>
        </w:rPr>
        <w:t>.</w:t>
      </w:r>
    </w:p>
    <w:p w14:paraId="68CEA54E" w14:textId="1D8B683B" w:rsidR="004A3073" w:rsidRPr="00330430" w:rsidRDefault="004A3073" w:rsidP="00BE5357">
      <w:pPr>
        <w:pStyle w:val="ListParagraph"/>
        <w:numPr>
          <w:ilvl w:val="0"/>
          <w:numId w:val="4"/>
        </w:numPr>
        <w:ind w:left="720"/>
        <w:rPr>
          <w:rFonts w:asciiTheme="minorHAnsi" w:hAnsiTheme="minorHAnsi" w:cstheme="minorHAnsi"/>
        </w:rPr>
      </w:pPr>
      <w:r w:rsidRPr="00330430">
        <w:rPr>
          <w:rFonts w:asciiTheme="minorHAnsi" w:hAnsiTheme="minorHAnsi" w:cstheme="minorHAnsi"/>
        </w:rPr>
        <w:t xml:space="preserve">Swabs must be collected by trained </w:t>
      </w:r>
      <w:r w:rsidR="00BB0291">
        <w:rPr>
          <w:rFonts w:asciiTheme="minorHAnsi" w:hAnsiTheme="minorHAnsi" w:cstheme="minorHAnsi"/>
        </w:rPr>
        <w:t>clinical staff</w:t>
      </w:r>
      <w:r w:rsidR="00B13F5F">
        <w:rPr>
          <w:rFonts w:asciiTheme="minorHAnsi" w:hAnsiTheme="minorHAnsi" w:cstheme="minorHAnsi"/>
        </w:rPr>
        <w:t>.</w:t>
      </w:r>
    </w:p>
    <w:p w14:paraId="375EE1ED" w14:textId="612D6881" w:rsidR="008642F9" w:rsidRDefault="00300694" w:rsidP="00BE5357">
      <w:pPr>
        <w:pStyle w:val="ListParagraph"/>
        <w:numPr>
          <w:ilvl w:val="0"/>
          <w:numId w:val="4"/>
        </w:numPr>
        <w:ind w:left="720"/>
        <w:rPr>
          <w:rFonts w:asciiTheme="minorHAnsi" w:hAnsiTheme="minorHAnsi" w:cstheme="minorHAnsi"/>
        </w:rPr>
      </w:pPr>
      <w:r w:rsidRPr="00330430">
        <w:rPr>
          <w:rFonts w:asciiTheme="minorHAnsi" w:hAnsiTheme="minorHAnsi" w:cstheme="minorHAnsi"/>
        </w:rPr>
        <w:t xml:space="preserve">If the patient agrees to only one specimen being collected, </w:t>
      </w:r>
      <w:r w:rsidRPr="00330430">
        <w:rPr>
          <w:rFonts w:asciiTheme="minorHAnsi" w:hAnsiTheme="minorHAnsi" w:cstheme="minorHAnsi"/>
          <w:b/>
        </w:rPr>
        <w:t>please prioritize PCR testing</w:t>
      </w:r>
      <w:r w:rsidR="00B13F5F">
        <w:rPr>
          <w:rFonts w:asciiTheme="minorHAnsi" w:hAnsiTheme="minorHAnsi" w:cstheme="minorHAnsi"/>
          <w:b/>
        </w:rPr>
        <w:t>.</w:t>
      </w:r>
      <w:r w:rsidRPr="00330430">
        <w:rPr>
          <w:rFonts w:asciiTheme="minorHAnsi" w:hAnsiTheme="minorHAnsi" w:cstheme="minorHAnsi"/>
        </w:rPr>
        <w:t xml:space="preserve">  </w:t>
      </w:r>
    </w:p>
    <w:p w14:paraId="70F0781D" w14:textId="26157AAE" w:rsidR="00460591" w:rsidRPr="001573DC" w:rsidRDefault="008642F9" w:rsidP="00BE5357">
      <w:pPr>
        <w:pStyle w:val="ListParagraph"/>
        <w:numPr>
          <w:ilvl w:val="0"/>
          <w:numId w:val="4"/>
        </w:numPr>
        <w:ind w:left="720"/>
        <w:rPr>
          <w:rFonts w:asciiTheme="minorHAnsi" w:hAnsiTheme="minorHAnsi" w:cstheme="minorHAnsi"/>
        </w:rPr>
      </w:pPr>
      <w:r>
        <w:rPr>
          <w:rFonts w:asciiTheme="minorHAnsi" w:hAnsiTheme="minorHAnsi" w:cstheme="minorHAnsi"/>
        </w:rPr>
        <w:t>I</w:t>
      </w:r>
      <w:r w:rsidR="00300694" w:rsidRPr="00330430">
        <w:rPr>
          <w:rFonts w:asciiTheme="minorHAnsi" w:hAnsiTheme="minorHAnsi" w:cstheme="minorHAnsi"/>
        </w:rPr>
        <w:t>f</w:t>
      </w:r>
      <w:r w:rsidR="00300694" w:rsidRPr="00313E77">
        <w:rPr>
          <w:rFonts w:asciiTheme="minorHAnsi" w:hAnsiTheme="minorHAnsi" w:cstheme="minorHAnsi"/>
        </w:rPr>
        <w:t xml:space="preserve"> the provider conducts a </w:t>
      </w:r>
      <w:r w:rsidR="00460591">
        <w:rPr>
          <w:rFonts w:asciiTheme="minorHAnsi" w:hAnsiTheme="minorHAnsi" w:cstheme="minorHAnsi"/>
        </w:rPr>
        <w:t>RIDT</w:t>
      </w:r>
      <w:r w:rsidR="00300694" w:rsidRPr="00313E77">
        <w:rPr>
          <w:rFonts w:asciiTheme="minorHAnsi" w:hAnsiTheme="minorHAnsi" w:cstheme="minorHAnsi"/>
        </w:rPr>
        <w:t xml:space="preserve">, </w:t>
      </w:r>
      <w:r w:rsidR="00300694">
        <w:rPr>
          <w:rFonts w:asciiTheme="minorHAnsi" w:hAnsiTheme="minorHAnsi" w:cstheme="minorHAnsi"/>
        </w:rPr>
        <w:t xml:space="preserve">some </w:t>
      </w:r>
      <w:r w:rsidR="00460591">
        <w:rPr>
          <w:rFonts w:asciiTheme="minorHAnsi" w:hAnsiTheme="minorHAnsi" w:cstheme="minorHAnsi"/>
        </w:rPr>
        <w:t xml:space="preserve">RIDT </w:t>
      </w:r>
      <w:r w:rsidR="00300694">
        <w:rPr>
          <w:rFonts w:asciiTheme="minorHAnsi" w:hAnsiTheme="minorHAnsi" w:cstheme="minorHAnsi"/>
        </w:rPr>
        <w:t xml:space="preserve">kits provide </w:t>
      </w:r>
      <w:r w:rsidR="00300694" w:rsidRPr="00460591">
        <w:rPr>
          <w:rFonts w:asciiTheme="minorHAnsi" w:hAnsiTheme="minorHAnsi" w:cstheme="minorHAnsi"/>
          <w:b/>
        </w:rPr>
        <w:t>instructions for splitting a single specimen</w:t>
      </w:r>
      <w:r w:rsidR="00300694">
        <w:rPr>
          <w:rFonts w:asciiTheme="minorHAnsi" w:hAnsiTheme="minorHAnsi" w:cstheme="minorHAnsi"/>
        </w:rPr>
        <w:t xml:space="preserve"> in the package insert</w:t>
      </w:r>
      <w:r>
        <w:rPr>
          <w:rFonts w:asciiTheme="minorHAnsi" w:hAnsiTheme="minorHAnsi" w:cstheme="minorHAnsi"/>
        </w:rPr>
        <w:t>, including either wash/aspirates or swab specimens</w:t>
      </w:r>
      <w:r w:rsidR="00B13F5F">
        <w:rPr>
          <w:rFonts w:asciiTheme="minorHAnsi" w:hAnsiTheme="minorHAnsi" w:cstheme="minorHAnsi"/>
        </w:rPr>
        <w:t>.</w:t>
      </w:r>
    </w:p>
    <w:p w14:paraId="7CD6877F" w14:textId="77777777" w:rsidR="00892602" w:rsidRDefault="00892602" w:rsidP="005719F9">
      <w:pPr>
        <w:ind w:left="360"/>
        <w:rPr>
          <w:rFonts w:asciiTheme="minorHAnsi" w:hAnsiTheme="minorHAnsi" w:cstheme="minorHAnsi"/>
        </w:rPr>
      </w:pPr>
    </w:p>
    <w:p w14:paraId="4DB07CAC" w14:textId="5B92DC3F" w:rsidR="00360903" w:rsidRPr="00460591" w:rsidRDefault="00460591" w:rsidP="005719F9">
      <w:pPr>
        <w:ind w:left="360"/>
        <w:rPr>
          <w:rFonts w:asciiTheme="minorHAnsi" w:hAnsiTheme="minorHAnsi" w:cstheme="minorHAnsi"/>
          <w:i/>
        </w:rPr>
      </w:pPr>
      <w:r>
        <w:rPr>
          <w:rFonts w:asciiTheme="minorHAnsi" w:hAnsiTheme="minorHAnsi" w:cstheme="minorHAnsi"/>
        </w:rPr>
        <w:t>Specific g</w:t>
      </w:r>
      <w:r w:rsidR="004A3073" w:rsidRPr="00460591">
        <w:rPr>
          <w:rFonts w:asciiTheme="minorHAnsi" w:hAnsiTheme="minorHAnsi" w:cstheme="minorHAnsi"/>
        </w:rPr>
        <w:t>uidance for influenza specimen collection</w:t>
      </w:r>
      <w:r>
        <w:rPr>
          <w:rFonts w:asciiTheme="minorHAnsi" w:hAnsiTheme="minorHAnsi" w:cstheme="minorHAnsi"/>
        </w:rPr>
        <w:t xml:space="preserve">, including the appropriate swab type for each specimen, the procedures for obtaining each type of specimen, and specimen packing, shipping, and storing information </w:t>
      </w:r>
      <w:r w:rsidR="004A3073" w:rsidRPr="00460591">
        <w:rPr>
          <w:rFonts w:asciiTheme="minorHAnsi" w:hAnsiTheme="minorHAnsi" w:cstheme="minorHAnsi"/>
        </w:rPr>
        <w:t xml:space="preserve">is available at </w:t>
      </w:r>
      <w:hyperlink r:id="rId11" w:history="1">
        <w:r w:rsidR="004A3073" w:rsidRPr="001F4541">
          <w:rPr>
            <w:rStyle w:val="Hyperlink"/>
            <w:rFonts w:asciiTheme="minorHAnsi" w:hAnsiTheme="minorHAnsi" w:cstheme="minorHAnsi"/>
            <w:color w:val="0070C0"/>
          </w:rPr>
          <w:t>https://www.cdc.gov/flu/pdf/freeresources/healthcare/flu-specimen-collection-guide.pdf</w:t>
        </w:r>
      </w:hyperlink>
      <w:r w:rsidR="00B13F5F">
        <w:rPr>
          <w:rStyle w:val="Hyperlink"/>
          <w:rFonts w:asciiTheme="minorHAnsi" w:hAnsiTheme="minorHAnsi" w:cstheme="minorHAnsi"/>
          <w:color w:val="0070C0"/>
        </w:rPr>
        <w:t xml:space="preserve"> </w:t>
      </w:r>
    </w:p>
    <w:p w14:paraId="55544C8C" w14:textId="77777777" w:rsidR="00892602" w:rsidRDefault="00892602" w:rsidP="005719F9">
      <w:pPr>
        <w:ind w:left="360"/>
        <w:rPr>
          <w:rFonts w:asciiTheme="minorHAnsi" w:hAnsiTheme="minorHAnsi" w:cstheme="minorHAnsi"/>
        </w:rPr>
      </w:pPr>
    </w:p>
    <w:p w14:paraId="3EDA57B8" w14:textId="4337F8E5" w:rsidR="00460591" w:rsidRDefault="00460591" w:rsidP="005719F9">
      <w:pPr>
        <w:ind w:left="360"/>
        <w:rPr>
          <w:rFonts w:asciiTheme="minorHAnsi" w:hAnsiTheme="minorHAnsi" w:cstheme="minorHAnsi"/>
        </w:rPr>
      </w:pPr>
      <w:r w:rsidRPr="001573DC">
        <w:rPr>
          <w:rFonts w:asciiTheme="minorHAnsi" w:hAnsiTheme="minorHAnsi" w:cstheme="minorHAnsi"/>
        </w:rPr>
        <w:t>Training video</w:t>
      </w:r>
      <w:r>
        <w:rPr>
          <w:rFonts w:asciiTheme="minorHAnsi" w:hAnsiTheme="minorHAnsi" w:cstheme="minorHAnsi"/>
        </w:rPr>
        <w:t>s</w:t>
      </w:r>
      <w:r w:rsidRPr="001573DC">
        <w:rPr>
          <w:rFonts w:asciiTheme="minorHAnsi" w:hAnsiTheme="minorHAnsi" w:cstheme="minorHAnsi"/>
        </w:rPr>
        <w:t xml:space="preserve"> for specimen collection</w:t>
      </w:r>
      <w:r w:rsidR="00330430">
        <w:rPr>
          <w:rFonts w:asciiTheme="minorHAnsi" w:hAnsiTheme="minorHAnsi" w:cstheme="minorHAnsi"/>
        </w:rPr>
        <w:t xml:space="preserve"> are available on the CDC website</w:t>
      </w:r>
      <w:r w:rsidRPr="001573DC">
        <w:rPr>
          <w:rFonts w:asciiTheme="minorHAnsi" w:hAnsiTheme="minorHAnsi" w:cstheme="minorHAnsi"/>
        </w:rPr>
        <w:t xml:space="preserve">:  </w:t>
      </w:r>
      <w:hyperlink r:id="rId12" w:history="1">
        <w:r w:rsidR="00330430" w:rsidRPr="001F4541">
          <w:rPr>
            <w:rStyle w:val="Hyperlink"/>
            <w:rFonts w:asciiTheme="minorHAnsi" w:hAnsiTheme="minorHAnsi" w:cstheme="minorHAnsi"/>
            <w:color w:val="0070C0"/>
          </w:rPr>
          <w:t>https://www.cdc.gov/flu/avianflu/testing-reporting-lab.htm</w:t>
        </w:r>
      </w:hyperlink>
      <w:r w:rsidR="00330430">
        <w:rPr>
          <w:rFonts w:asciiTheme="minorHAnsi" w:hAnsiTheme="minorHAnsi" w:cstheme="minorHAnsi"/>
        </w:rPr>
        <w:t xml:space="preserve"> </w:t>
      </w:r>
    </w:p>
    <w:p w14:paraId="27A7210E" w14:textId="77777777" w:rsidR="00892602" w:rsidRDefault="00892602" w:rsidP="005719F9">
      <w:pPr>
        <w:pStyle w:val="Default"/>
        <w:outlineLvl w:val="1"/>
        <w:rPr>
          <w:rFonts w:asciiTheme="minorHAnsi" w:hAnsiTheme="minorHAnsi" w:cstheme="minorHAnsi"/>
          <w:b/>
        </w:rPr>
      </w:pPr>
      <w:bookmarkStart w:id="9" w:name="_Toc525832022"/>
      <w:bookmarkStart w:id="10" w:name="_Toc265245225"/>
    </w:p>
    <w:p w14:paraId="7D9FB98A" w14:textId="653B1BD2" w:rsidR="001915F7" w:rsidRPr="001573DC" w:rsidRDefault="001915F7" w:rsidP="005719F9">
      <w:pPr>
        <w:pStyle w:val="Default"/>
        <w:outlineLvl w:val="1"/>
        <w:rPr>
          <w:rFonts w:asciiTheme="minorHAnsi" w:hAnsiTheme="minorHAnsi" w:cstheme="minorHAnsi"/>
          <w:b/>
        </w:rPr>
      </w:pPr>
      <w:r w:rsidRPr="001573DC">
        <w:rPr>
          <w:rFonts w:asciiTheme="minorHAnsi" w:hAnsiTheme="minorHAnsi" w:cstheme="minorHAnsi"/>
          <w:b/>
        </w:rPr>
        <w:t>Specimen Testing</w:t>
      </w:r>
      <w:bookmarkEnd w:id="9"/>
    </w:p>
    <w:p w14:paraId="7E051041" w14:textId="77777777" w:rsidR="00892602" w:rsidRDefault="00892602" w:rsidP="005719F9">
      <w:pPr>
        <w:contextualSpacing/>
        <w:rPr>
          <w:rFonts w:asciiTheme="minorHAnsi" w:hAnsiTheme="minorHAnsi" w:cstheme="minorHAnsi"/>
        </w:rPr>
      </w:pPr>
    </w:p>
    <w:p w14:paraId="46B77097" w14:textId="334BCD05" w:rsidR="00A65802" w:rsidRPr="001573DC" w:rsidRDefault="00A65802" w:rsidP="005719F9">
      <w:pPr>
        <w:contextualSpacing/>
        <w:rPr>
          <w:rFonts w:asciiTheme="minorHAnsi" w:hAnsiTheme="minorHAnsi" w:cstheme="minorHAnsi"/>
        </w:rPr>
      </w:pPr>
      <w:r w:rsidRPr="001573DC">
        <w:rPr>
          <w:rFonts w:asciiTheme="minorHAnsi" w:hAnsiTheme="minorHAnsi" w:cstheme="minorHAnsi"/>
        </w:rPr>
        <w:t>The participating state</w:t>
      </w:r>
      <w:r w:rsidR="00E816C3" w:rsidRPr="001573DC">
        <w:rPr>
          <w:rFonts w:asciiTheme="minorHAnsi" w:hAnsiTheme="minorHAnsi" w:cstheme="minorHAnsi"/>
        </w:rPr>
        <w:t xml:space="preserve"> or local </w:t>
      </w:r>
      <w:r w:rsidRPr="001573DC">
        <w:rPr>
          <w:rFonts w:asciiTheme="minorHAnsi" w:hAnsiTheme="minorHAnsi" w:cstheme="minorHAnsi"/>
        </w:rPr>
        <w:t>PHL should process and test specimens.</w:t>
      </w:r>
    </w:p>
    <w:p w14:paraId="659EE59B" w14:textId="5E3B7B1D" w:rsidR="008642F9" w:rsidRDefault="00E816C3" w:rsidP="00BE5357">
      <w:pPr>
        <w:pStyle w:val="ListParagraph"/>
        <w:numPr>
          <w:ilvl w:val="0"/>
          <w:numId w:val="2"/>
        </w:numPr>
        <w:ind w:left="720"/>
        <w:contextualSpacing/>
        <w:rPr>
          <w:rFonts w:asciiTheme="minorHAnsi" w:hAnsiTheme="minorHAnsi" w:cstheme="minorHAnsi"/>
        </w:rPr>
      </w:pPr>
      <w:r w:rsidRPr="001573DC">
        <w:rPr>
          <w:rFonts w:asciiTheme="minorHAnsi" w:hAnsiTheme="minorHAnsi" w:cstheme="minorHAnsi"/>
        </w:rPr>
        <w:t>Reagents and qualifying ancillary reagents</w:t>
      </w:r>
      <w:r w:rsidR="00535831" w:rsidRPr="001573DC">
        <w:rPr>
          <w:rFonts w:asciiTheme="minorHAnsi" w:hAnsiTheme="minorHAnsi" w:cstheme="minorHAnsi"/>
        </w:rPr>
        <w:t xml:space="preserve"> (extraction kits, enzymes)</w:t>
      </w:r>
      <w:r w:rsidRPr="001573DC">
        <w:rPr>
          <w:rFonts w:asciiTheme="minorHAnsi" w:hAnsiTheme="minorHAnsi" w:cstheme="minorHAnsi"/>
        </w:rPr>
        <w:t xml:space="preserve"> for influenza testing is provided by CDC at no cost to validated PHL</w:t>
      </w:r>
      <w:r w:rsidR="008F25EF" w:rsidRPr="001573DC">
        <w:rPr>
          <w:rFonts w:asciiTheme="minorHAnsi" w:hAnsiTheme="minorHAnsi" w:cstheme="minorHAnsi"/>
        </w:rPr>
        <w:t>s</w:t>
      </w:r>
      <w:r w:rsidRPr="001573DC">
        <w:rPr>
          <w:rFonts w:asciiTheme="minorHAnsi" w:hAnsiTheme="minorHAnsi" w:cstheme="minorHAnsi"/>
        </w:rPr>
        <w:t xml:space="preserve"> through the International Reagent Resource (IRR)</w:t>
      </w:r>
      <w:r w:rsidR="00B13F5F">
        <w:rPr>
          <w:rFonts w:asciiTheme="minorHAnsi" w:hAnsiTheme="minorHAnsi" w:cstheme="minorHAnsi"/>
        </w:rPr>
        <w:t>.</w:t>
      </w:r>
      <w:r w:rsidRPr="001573DC">
        <w:rPr>
          <w:rFonts w:asciiTheme="minorHAnsi" w:hAnsiTheme="minorHAnsi" w:cstheme="minorHAnsi"/>
        </w:rPr>
        <w:t xml:space="preserve"> </w:t>
      </w:r>
    </w:p>
    <w:p w14:paraId="2135F490" w14:textId="5AF05265" w:rsidR="008642F9" w:rsidRDefault="00E816C3" w:rsidP="00BE5357">
      <w:pPr>
        <w:pStyle w:val="ListParagraph"/>
        <w:numPr>
          <w:ilvl w:val="0"/>
          <w:numId w:val="2"/>
        </w:numPr>
        <w:ind w:left="720"/>
        <w:contextualSpacing/>
        <w:rPr>
          <w:rFonts w:asciiTheme="minorHAnsi" w:hAnsiTheme="minorHAnsi" w:cstheme="minorHAnsi"/>
        </w:rPr>
      </w:pPr>
      <w:r w:rsidRPr="001573DC">
        <w:rPr>
          <w:rFonts w:asciiTheme="minorHAnsi" w:hAnsiTheme="minorHAnsi" w:cstheme="minorHAnsi"/>
        </w:rPr>
        <w:t>Influenza testing should be conducted using the CDC IVD kit including influenza A (subtypes 2009 H1N1, H3) and influenza B (genotypes Yamagata and Victoria)</w:t>
      </w:r>
      <w:r w:rsidR="00B13F5F">
        <w:rPr>
          <w:rFonts w:asciiTheme="minorHAnsi" w:hAnsiTheme="minorHAnsi" w:cstheme="minorHAnsi"/>
        </w:rPr>
        <w:t>.</w:t>
      </w:r>
    </w:p>
    <w:p w14:paraId="06673E1B" w14:textId="6B993DDA" w:rsidR="00A65802" w:rsidRPr="001573DC" w:rsidRDefault="00A65802" w:rsidP="00BE5357">
      <w:pPr>
        <w:pStyle w:val="ListParagraph"/>
        <w:numPr>
          <w:ilvl w:val="0"/>
          <w:numId w:val="2"/>
        </w:numPr>
        <w:ind w:left="720"/>
        <w:contextualSpacing/>
        <w:rPr>
          <w:rFonts w:asciiTheme="minorHAnsi" w:hAnsiTheme="minorHAnsi" w:cstheme="minorHAnsi"/>
        </w:rPr>
      </w:pPr>
      <w:r w:rsidRPr="001573DC">
        <w:rPr>
          <w:rFonts w:asciiTheme="minorHAnsi" w:hAnsiTheme="minorHAnsi" w:cstheme="minorHAnsi"/>
        </w:rPr>
        <w:t>Please refer to the Instructions for Use to determine appropriate ancillary reagents</w:t>
      </w:r>
      <w:r w:rsidR="00B13F5F">
        <w:rPr>
          <w:rFonts w:asciiTheme="minorHAnsi" w:hAnsiTheme="minorHAnsi" w:cstheme="minorHAnsi"/>
        </w:rPr>
        <w:t>.</w:t>
      </w:r>
    </w:p>
    <w:p w14:paraId="4ABC0407" w14:textId="68DB1691" w:rsidR="00285E0D" w:rsidRPr="001573DC" w:rsidRDefault="00285E0D" w:rsidP="00BE5357">
      <w:pPr>
        <w:pStyle w:val="ListParagraph"/>
        <w:numPr>
          <w:ilvl w:val="0"/>
          <w:numId w:val="2"/>
        </w:numPr>
        <w:ind w:left="720"/>
        <w:contextualSpacing/>
        <w:rPr>
          <w:rFonts w:asciiTheme="minorHAnsi" w:hAnsiTheme="minorHAnsi" w:cstheme="minorHAnsi"/>
        </w:rPr>
      </w:pPr>
      <w:r w:rsidRPr="001573DC">
        <w:rPr>
          <w:rFonts w:asciiTheme="minorHAnsi" w:hAnsiTheme="minorHAnsi" w:cstheme="minorHAnsi"/>
        </w:rPr>
        <w:t>If conducting non-influenza respiratory virus testing using molecular test methods, the reporting of test results is requested</w:t>
      </w:r>
      <w:r w:rsidR="00B13F5F">
        <w:rPr>
          <w:rFonts w:asciiTheme="minorHAnsi" w:hAnsiTheme="minorHAnsi" w:cstheme="minorHAnsi"/>
        </w:rPr>
        <w:t>.</w:t>
      </w:r>
    </w:p>
    <w:p w14:paraId="2ABC4477" w14:textId="77777777" w:rsidR="00892602" w:rsidRDefault="00892602" w:rsidP="005719F9">
      <w:pPr>
        <w:pStyle w:val="Default"/>
        <w:rPr>
          <w:rFonts w:asciiTheme="minorHAnsi" w:hAnsiTheme="minorHAnsi" w:cstheme="minorHAnsi"/>
          <w:b/>
          <w:color w:val="auto"/>
        </w:rPr>
      </w:pPr>
      <w:bookmarkStart w:id="11" w:name="_Toc525832023"/>
    </w:p>
    <w:p w14:paraId="79D7A180" w14:textId="0875D014" w:rsidR="00D1679D" w:rsidRPr="006509B1" w:rsidRDefault="00D5652A" w:rsidP="005719F9">
      <w:pPr>
        <w:pStyle w:val="Default"/>
        <w:rPr>
          <w:rFonts w:asciiTheme="minorHAnsi" w:hAnsiTheme="minorHAnsi" w:cstheme="minorHAnsi"/>
          <w:b/>
          <w:color w:val="auto"/>
        </w:rPr>
      </w:pPr>
      <w:r w:rsidRPr="00D5652A">
        <w:rPr>
          <w:rFonts w:asciiTheme="minorHAnsi" w:hAnsiTheme="minorHAnsi" w:cstheme="minorHAnsi"/>
          <w:b/>
          <w:color w:val="auto"/>
        </w:rPr>
        <w:t>National Influenza Specimen Submission Guidance</w:t>
      </w:r>
    </w:p>
    <w:p w14:paraId="26F3EB68" w14:textId="77777777" w:rsidR="00892602" w:rsidRDefault="00892602" w:rsidP="005719F9">
      <w:pPr>
        <w:rPr>
          <w:rFonts w:asciiTheme="minorHAnsi" w:hAnsiTheme="minorHAnsi" w:cstheme="minorHAnsi"/>
        </w:rPr>
      </w:pPr>
    </w:p>
    <w:p w14:paraId="07B447F2" w14:textId="1841AECF" w:rsidR="00892602" w:rsidRDefault="00B84375" w:rsidP="005719F9">
      <w:pPr>
        <w:rPr>
          <w:rFonts w:asciiTheme="minorHAnsi" w:hAnsiTheme="minorHAnsi" w:cstheme="minorHAnsi"/>
        </w:rPr>
      </w:pPr>
      <w:r>
        <w:rPr>
          <w:rFonts w:asciiTheme="minorHAnsi" w:hAnsiTheme="minorHAnsi" w:cstheme="minorHAnsi"/>
        </w:rPr>
        <w:t xml:space="preserve">Specimens collected for this </w:t>
      </w:r>
      <w:r w:rsidR="00912075">
        <w:rPr>
          <w:rFonts w:asciiTheme="minorHAnsi" w:hAnsiTheme="minorHAnsi" w:cstheme="minorHAnsi"/>
        </w:rPr>
        <w:t>activity</w:t>
      </w:r>
      <w:r>
        <w:rPr>
          <w:rFonts w:asciiTheme="minorHAnsi" w:hAnsiTheme="minorHAnsi" w:cstheme="minorHAnsi"/>
        </w:rPr>
        <w:t xml:space="preserve"> represent surveillance specimen</w:t>
      </w:r>
      <w:r w:rsidR="00912075">
        <w:rPr>
          <w:rFonts w:asciiTheme="minorHAnsi" w:hAnsiTheme="minorHAnsi" w:cstheme="minorHAnsi"/>
        </w:rPr>
        <w:t xml:space="preserve">s, a subset of which </w:t>
      </w:r>
      <w:r>
        <w:rPr>
          <w:rFonts w:asciiTheme="minorHAnsi" w:hAnsiTheme="minorHAnsi" w:cstheme="minorHAnsi"/>
        </w:rPr>
        <w:t xml:space="preserve">should be submitted </w:t>
      </w:r>
      <w:r w:rsidR="00912075">
        <w:rPr>
          <w:rFonts w:asciiTheme="minorHAnsi" w:hAnsiTheme="minorHAnsi" w:cstheme="minorHAnsi"/>
        </w:rPr>
        <w:t xml:space="preserve">to a CDC National Influenza Reference Center (NIRC) </w:t>
      </w:r>
      <w:r>
        <w:rPr>
          <w:rFonts w:asciiTheme="minorHAnsi" w:hAnsiTheme="minorHAnsi" w:cstheme="minorHAnsi"/>
        </w:rPr>
        <w:t xml:space="preserve">in accordance with </w:t>
      </w:r>
      <w:r w:rsidR="00D5652A">
        <w:rPr>
          <w:rFonts w:asciiTheme="minorHAnsi" w:hAnsiTheme="minorHAnsi" w:cstheme="minorHAnsi"/>
        </w:rPr>
        <w:t xml:space="preserve">the </w:t>
      </w:r>
      <w:r>
        <w:rPr>
          <w:rFonts w:asciiTheme="minorHAnsi" w:hAnsiTheme="minorHAnsi" w:cstheme="minorHAnsi"/>
        </w:rPr>
        <w:t>CDC</w:t>
      </w:r>
      <w:r w:rsidR="00D5652A">
        <w:rPr>
          <w:rFonts w:asciiTheme="minorHAnsi" w:hAnsiTheme="minorHAnsi" w:cstheme="minorHAnsi"/>
        </w:rPr>
        <w:t>-</w:t>
      </w:r>
      <w:r w:rsidR="00D5652A">
        <w:rPr>
          <w:rFonts w:asciiTheme="minorHAnsi" w:hAnsiTheme="minorHAnsi" w:cstheme="minorHAnsi"/>
        </w:rPr>
        <w:lastRenderedPageBreak/>
        <w:t xml:space="preserve">WHO Collaborating Center </w:t>
      </w:r>
      <w:r>
        <w:rPr>
          <w:rFonts w:asciiTheme="minorHAnsi" w:hAnsiTheme="minorHAnsi" w:cstheme="minorHAnsi"/>
        </w:rPr>
        <w:t xml:space="preserve">specimen submission guidance for influenza specimens. </w:t>
      </w:r>
      <w:r w:rsidR="00D5652A">
        <w:rPr>
          <w:rFonts w:asciiTheme="minorHAnsi" w:hAnsiTheme="minorHAnsi" w:cstheme="minorHAnsi"/>
        </w:rPr>
        <w:t xml:space="preserve">The </w:t>
      </w:r>
      <w:r w:rsidR="00D1679D" w:rsidRPr="007D449C">
        <w:rPr>
          <w:rFonts w:asciiTheme="minorHAnsi" w:hAnsiTheme="minorHAnsi" w:cstheme="minorHAnsi"/>
        </w:rPr>
        <w:t xml:space="preserve">guidance </w:t>
      </w:r>
      <w:r w:rsidR="00D5652A">
        <w:rPr>
          <w:rFonts w:asciiTheme="minorHAnsi" w:hAnsiTheme="minorHAnsi" w:cstheme="minorHAnsi"/>
        </w:rPr>
        <w:t xml:space="preserve">is updated annually and </w:t>
      </w:r>
      <w:r w:rsidR="00D1679D" w:rsidRPr="007D449C">
        <w:rPr>
          <w:rFonts w:asciiTheme="minorHAnsi" w:hAnsiTheme="minorHAnsi" w:cstheme="minorHAnsi"/>
        </w:rPr>
        <w:t>include</w:t>
      </w:r>
      <w:r w:rsidR="00D1679D">
        <w:rPr>
          <w:rFonts w:asciiTheme="minorHAnsi" w:hAnsiTheme="minorHAnsi" w:cstheme="minorHAnsi"/>
        </w:rPr>
        <w:t>s</w:t>
      </w:r>
      <w:r w:rsidR="00D1679D" w:rsidRPr="007D449C">
        <w:rPr>
          <w:rFonts w:asciiTheme="minorHAnsi" w:hAnsiTheme="minorHAnsi" w:cstheme="minorHAnsi"/>
        </w:rPr>
        <w:t xml:space="preserve"> selection criteria for surveillance specimens that should be submitted every two weeks to the PHL’s designated NIRC.  When choosing specific specimens that meet the guidance criteria, priority should be given to those specimens for which additional metadata (e.g., patient location, patient known to meet ILI case definition, etc.) have been reported to </w:t>
      </w:r>
      <w:r w:rsidR="00F9403D">
        <w:rPr>
          <w:rFonts w:asciiTheme="minorHAnsi" w:hAnsiTheme="minorHAnsi" w:cstheme="minorHAnsi"/>
        </w:rPr>
        <w:t>CDC/ID</w:t>
      </w:r>
      <w:r w:rsidR="00D1679D" w:rsidRPr="007D449C">
        <w:rPr>
          <w:rFonts w:asciiTheme="minorHAnsi" w:hAnsiTheme="minorHAnsi" w:cstheme="minorHAnsi"/>
        </w:rPr>
        <w:t>.</w:t>
      </w:r>
      <w:r w:rsidR="00D5652A">
        <w:rPr>
          <w:rFonts w:asciiTheme="minorHAnsi" w:hAnsiTheme="minorHAnsi" w:cstheme="minorHAnsi"/>
        </w:rPr>
        <w:t xml:space="preserve">  </w:t>
      </w:r>
    </w:p>
    <w:p w14:paraId="5B558B4A" w14:textId="77777777" w:rsidR="00892602" w:rsidRDefault="00892602" w:rsidP="005719F9">
      <w:pPr>
        <w:rPr>
          <w:rFonts w:asciiTheme="minorHAnsi" w:hAnsiTheme="minorHAnsi" w:cstheme="minorHAnsi"/>
        </w:rPr>
      </w:pPr>
    </w:p>
    <w:p w14:paraId="07EDFD45" w14:textId="489B0B5B" w:rsidR="00D5652A" w:rsidRPr="00706682" w:rsidRDefault="00D5652A" w:rsidP="005719F9">
      <w:pPr>
        <w:rPr>
          <w:rFonts w:asciiTheme="minorHAnsi" w:hAnsiTheme="minorHAnsi" w:cstheme="minorHAnsi"/>
          <w:color w:val="1F497D"/>
          <w:sz w:val="23"/>
          <w:szCs w:val="23"/>
        </w:rPr>
      </w:pPr>
      <w:r>
        <w:rPr>
          <w:rFonts w:asciiTheme="minorHAnsi" w:hAnsiTheme="minorHAnsi" w:cstheme="minorHAnsi"/>
        </w:rPr>
        <w:t xml:space="preserve">Annual </w:t>
      </w:r>
      <w:r w:rsidR="00B13F5F">
        <w:rPr>
          <w:rFonts w:asciiTheme="minorHAnsi" w:hAnsiTheme="minorHAnsi" w:cstheme="minorHAnsi"/>
        </w:rPr>
        <w:t xml:space="preserve">specimen submission </w:t>
      </w:r>
      <w:r>
        <w:rPr>
          <w:rFonts w:asciiTheme="minorHAnsi" w:hAnsiTheme="minorHAnsi" w:cstheme="minorHAnsi"/>
        </w:rPr>
        <w:t xml:space="preserve">guidance is available on the </w:t>
      </w:r>
      <w:r w:rsidR="008C416C">
        <w:rPr>
          <w:rFonts w:asciiTheme="minorHAnsi" w:hAnsiTheme="minorHAnsi" w:cstheme="minorHAnsi"/>
        </w:rPr>
        <w:t>Association of Public Health Laboratories (</w:t>
      </w:r>
      <w:r>
        <w:rPr>
          <w:rFonts w:asciiTheme="minorHAnsi" w:hAnsiTheme="minorHAnsi" w:cstheme="minorHAnsi"/>
        </w:rPr>
        <w:t>APHL</w:t>
      </w:r>
      <w:r w:rsidR="008C416C">
        <w:rPr>
          <w:rFonts w:asciiTheme="minorHAnsi" w:hAnsiTheme="minorHAnsi" w:cstheme="minorHAnsi"/>
        </w:rPr>
        <w:t>)</w:t>
      </w:r>
      <w:r>
        <w:rPr>
          <w:rFonts w:asciiTheme="minorHAnsi" w:hAnsiTheme="minorHAnsi" w:cstheme="minorHAnsi"/>
        </w:rPr>
        <w:t xml:space="preserve"> website:</w:t>
      </w:r>
      <w:r w:rsidR="00D1679D" w:rsidRPr="007D449C">
        <w:rPr>
          <w:rFonts w:asciiTheme="minorHAnsi" w:hAnsiTheme="minorHAnsi" w:cstheme="minorHAnsi"/>
        </w:rPr>
        <w:t xml:space="preserve"> </w:t>
      </w:r>
      <w:hyperlink r:id="rId13" w:history="1">
        <w:r w:rsidRPr="006B10E2">
          <w:rPr>
            <w:rStyle w:val="Hyperlink"/>
            <w:rFonts w:asciiTheme="minorHAnsi" w:hAnsiTheme="minorHAnsi" w:cstheme="minorHAnsi"/>
            <w:color w:val="0070C0"/>
            <w:sz w:val="23"/>
            <w:szCs w:val="23"/>
          </w:rPr>
          <w:t>https://www.aphl.org/programs/infectious_disease/influenza/Pages/Specimen_Submission.aspx</w:t>
        </w:r>
      </w:hyperlink>
    </w:p>
    <w:p w14:paraId="268CCA5F" w14:textId="77777777" w:rsidR="00892602" w:rsidRDefault="00892602" w:rsidP="005719F9">
      <w:pPr>
        <w:pStyle w:val="Default"/>
        <w:outlineLvl w:val="1"/>
        <w:rPr>
          <w:rFonts w:asciiTheme="minorHAnsi" w:hAnsiTheme="minorHAnsi" w:cstheme="minorHAnsi"/>
          <w:b/>
        </w:rPr>
      </w:pPr>
    </w:p>
    <w:bookmarkEnd w:id="11"/>
    <w:p w14:paraId="318D7051" w14:textId="5B099861" w:rsidR="001F4541" w:rsidRPr="004600AF" w:rsidRDefault="00590650" w:rsidP="005719F9">
      <w:pPr>
        <w:pStyle w:val="Default"/>
        <w:outlineLvl w:val="1"/>
      </w:pPr>
      <w:r>
        <w:rPr>
          <w:rFonts w:asciiTheme="minorHAnsi" w:hAnsiTheme="minorHAnsi" w:cstheme="minorHAnsi"/>
          <w:b/>
        </w:rPr>
        <w:t>Data Submission to CDC</w:t>
      </w:r>
    </w:p>
    <w:p w14:paraId="68015A7E" w14:textId="77777777" w:rsidR="00892602" w:rsidRDefault="00892602" w:rsidP="005719F9">
      <w:pPr>
        <w:rPr>
          <w:rFonts w:asciiTheme="minorHAnsi" w:hAnsiTheme="minorHAnsi" w:cstheme="minorHAnsi"/>
          <w:i/>
        </w:rPr>
      </w:pPr>
    </w:p>
    <w:p w14:paraId="5A3072BB" w14:textId="77777777" w:rsidR="00590650" w:rsidRPr="001573DC" w:rsidRDefault="00590650" w:rsidP="00590650">
      <w:pPr>
        <w:rPr>
          <w:rFonts w:asciiTheme="minorHAnsi" w:hAnsiTheme="minorHAnsi" w:cstheme="minorHAnsi"/>
          <w:i/>
        </w:rPr>
      </w:pPr>
      <w:r w:rsidRPr="001573DC">
        <w:rPr>
          <w:rFonts w:asciiTheme="minorHAnsi" w:hAnsiTheme="minorHAnsi" w:cstheme="minorHAnsi"/>
          <w:i/>
        </w:rPr>
        <w:t>Weekly Aggregate Data Reporting through ILINet</w:t>
      </w:r>
    </w:p>
    <w:p w14:paraId="011A90A1" w14:textId="2226E847" w:rsidR="00590650" w:rsidRDefault="00590650" w:rsidP="00590650">
      <w:pPr>
        <w:rPr>
          <w:rFonts w:asciiTheme="minorHAnsi" w:hAnsiTheme="minorHAnsi" w:cstheme="minorHAnsi"/>
          <w:b/>
          <w:color w:val="FF0000"/>
        </w:rPr>
      </w:pPr>
      <w:r w:rsidRPr="006B10E2">
        <w:rPr>
          <w:rFonts w:asciiTheme="minorHAnsi" w:hAnsiTheme="minorHAnsi" w:cstheme="minorHAnsi"/>
          <w:color w:val="000000" w:themeColor="text1"/>
        </w:rPr>
        <w:t xml:space="preserve">Instructions </w:t>
      </w:r>
      <w:r>
        <w:rPr>
          <w:rFonts w:asciiTheme="minorHAnsi" w:hAnsiTheme="minorHAnsi" w:cstheme="minorHAnsi"/>
          <w:color w:val="000000" w:themeColor="text1"/>
        </w:rPr>
        <w:t xml:space="preserve">for reporting ILI counts and total patient visit counts by age group </w:t>
      </w:r>
      <w:r w:rsidRPr="006B10E2">
        <w:rPr>
          <w:rFonts w:asciiTheme="minorHAnsi" w:hAnsiTheme="minorHAnsi" w:cstheme="minorHAnsi"/>
          <w:color w:val="000000" w:themeColor="text1"/>
        </w:rPr>
        <w:t xml:space="preserve">are given in </w:t>
      </w:r>
      <w:r w:rsidRPr="006B10E2">
        <w:rPr>
          <w:rFonts w:asciiTheme="minorHAnsi" w:hAnsiTheme="minorHAnsi" w:cstheme="minorHAnsi"/>
          <w:b/>
          <w:color w:val="000000" w:themeColor="text1"/>
        </w:rPr>
        <w:t>Appendix A</w:t>
      </w:r>
      <w:r w:rsidRPr="006B10E2">
        <w:rPr>
          <w:rFonts w:asciiTheme="minorHAnsi" w:hAnsiTheme="minorHAnsi" w:cstheme="minorHAnsi"/>
          <w:color w:val="000000" w:themeColor="text1"/>
        </w:rPr>
        <w:t>, but please review reports direct</w:t>
      </w:r>
      <w:r>
        <w:rPr>
          <w:rFonts w:asciiTheme="minorHAnsi" w:hAnsiTheme="minorHAnsi" w:cstheme="minorHAnsi"/>
          <w:color w:val="000000" w:themeColor="text1"/>
        </w:rPr>
        <w:t>ly to ensure that providers are reporting total patient visit counts by age group</w:t>
      </w:r>
      <w:r w:rsidR="00B13F5F">
        <w:rPr>
          <w:rFonts w:asciiTheme="minorHAnsi" w:hAnsiTheme="minorHAnsi" w:cstheme="minorHAnsi"/>
          <w:color w:val="000000" w:themeColor="text1"/>
        </w:rPr>
        <w:t>.  T</w:t>
      </w:r>
      <w:r>
        <w:rPr>
          <w:rFonts w:asciiTheme="minorHAnsi" w:hAnsiTheme="minorHAnsi" w:cstheme="minorHAnsi"/>
          <w:color w:val="000000" w:themeColor="text1"/>
        </w:rPr>
        <w:t>his is a change from the historic ILINet procedures</w:t>
      </w:r>
      <w:r w:rsidRPr="006B10E2">
        <w:rPr>
          <w:rFonts w:asciiTheme="minorHAnsi" w:hAnsiTheme="minorHAnsi" w:cstheme="minorHAnsi"/>
          <w:color w:val="000000" w:themeColor="text1"/>
        </w:rPr>
        <w:t>.</w:t>
      </w:r>
      <w:r>
        <w:rPr>
          <w:rFonts w:asciiTheme="minorHAnsi" w:hAnsiTheme="minorHAnsi" w:cstheme="minorHAnsi"/>
          <w:color w:val="FF0000"/>
        </w:rPr>
        <w:t xml:space="preserve"> </w:t>
      </w:r>
      <w:r>
        <w:rPr>
          <w:rFonts w:asciiTheme="minorHAnsi" w:hAnsiTheme="minorHAnsi" w:cstheme="minorHAnsi"/>
          <w:b/>
          <w:color w:val="FF0000"/>
        </w:rPr>
        <w:t xml:space="preserve"> </w:t>
      </w:r>
    </w:p>
    <w:p w14:paraId="65A0691B" w14:textId="77777777" w:rsidR="00590650" w:rsidRDefault="00590650" w:rsidP="00590650">
      <w:pPr>
        <w:rPr>
          <w:rFonts w:asciiTheme="minorHAnsi" w:hAnsiTheme="minorHAnsi" w:cstheme="minorHAnsi"/>
          <w:b/>
          <w:color w:val="FF0000"/>
        </w:rPr>
      </w:pPr>
    </w:p>
    <w:p w14:paraId="26D3E531" w14:textId="334FA5D1" w:rsidR="009A14B8" w:rsidRPr="004600AF" w:rsidRDefault="00D02004" w:rsidP="005719F9">
      <w:pPr>
        <w:rPr>
          <w:rFonts w:asciiTheme="minorHAnsi" w:hAnsiTheme="minorHAnsi" w:cstheme="minorHAnsi"/>
        </w:rPr>
      </w:pPr>
      <w:r w:rsidRPr="004600AF">
        <w:rPr>
          <w:rFonts w:asciiTheme="minorHAnsi" w:hAnsiTheme="minorHAnsi" w:cstheme="minorHAnsi"/>
        </w:rPr>
        <w:t>A</w:t>
      </w:r>
      <w:r w:rsidR="009A14B8" w:rsidRPr="004600AF">
        <w:rPr>
          <w:rFonts w:asciiTheme="minorHAnsi" w:hAnsiTheme="minorHAnsi" w:cstheme="minorHAnsi"/>
        </w:rPr>
        <w:t xml:space="preserve">ggregate ILI and total patient visit counts </w:t>
      </w:r>
      <w:r w:rsidR="00894E33" w:rsidRPr="004600AF">
        <w:rPr>
          <w:rFonts w:asciiTheme="minorHAnsi" w:hAnsiTheme="minorHAnsi" w:cstheme="minorHAnsi"/>
        </w:rPr>
        <w:t xml:space="preserve">by age groups </w:t>
      </w:r>
      <w:r w:rsidR="009A14B8" w:rsidRPr="004600AF">
        <w:rPr>
          <w:rFonts w:asciiTheme="minorHAnsi" w:hAnsiTheme="minorHAnsi" w:cstheme="minorHAnsi"/>
        </w:rPr>
        <w:t xml:space="preserve">should be submitted weekly via the ILINet data submission website: </w:t>
      </w:r>
      <w:hyperlink r:id="rId14" w:history="1">
        <w:r w:rsidR="009A14B8" w:rsidRPr="004600AF">
          <w:rPr>
            <w:rStyle w:val="Hyperlink"/>
            <w:rFonts w:asciiTheme="minorHAnsi" w:hAnsiTheme="minorHAnsi" w:cstheme="minorHAnsi"/>
            <w:color w:val="0070C0"/>
          </w:rPr>
          <w:t>https://wwwn.cdc.gov/ilinet/</w:t>
        </w:r>
      </w:hyperlink>
      <w:r w:rsidR="009A14B8" w:rsidRPr="004600AF">
        <w:rPr>
          <w:rFonts w:asciiTheme="minorHAnsi" w:hAnsiTheme="minorHAnsi" w:cstheme="minorHAnsi"/>
          <w:color w:val="0070C0"/>
        </w:rPr>
        <w:t xml:space="preserve"> </w:t>
      </w:r>
    </w:p>
    <w:p w14:paraId="62442E5A" w14:textId="77777777" w:rsidR="00590650" w:rsidRDefault="00590650" w:rsidP="005719F9">
      <w:pPr>
        <w:rPr>
          <w:rFonts w:asciiTheme="minorHAnsi" w:hAnsiTheme="minorHAnsi" w:cstheme="minorHAnsi"/>
          <w:i/>
        </w:rPr>
      </w:pPr>
    </w:p>
    <w:p w14:paraId="4E3DD109" w14:textId="3B50E46F" w:rsidR="00894E33" w:rsidRPr="004600AF" w:rsidRDefault="00590650" w:rsidP="005719F9">
      <w:pPr>
        <w:rPr>
          <w:rFonts w:asciiTheme="minorHAnsi" w:hAnsiTheme="minorHAnsi" w:cstheme="minorHAnsi"/>
          <w:i/>
        </w:rPr>
      </w:pPr>
      <w:r>
        <w:rPr>
          <w:rFonts w:asciiTheme="minorHAnsi" w:hAnsiTheme="minorHAnsi" w:cstheme="minorHAnsi"/>
          <w:i/>
        </w:rPr>
        <w:t xml:space="preserve">Weekly </w:t>
      </w:r>
      <w:r w:rsidR="001F4541" w:rsidRPr="004600AF">
        <w:rPr>
          <w:rFonts w:asciiTheme="minorHAnsi" w:hAnsiTheme="minorHAnsi" w:cstheme="minorHAnsi"/>
          <w:i/>
        </w:rPr>
        <w:t xml:space="preserve">Patient </w:t>
      </w:r>
      <w:r w:rsidR="00016295">
        <w:rPr>
          <w:rFonts w:asciiTheme="minorHAnsi" w:hAnsiTheme="minorHAnsi" w:cstheme="minorHAnsi"/>
          <w:i/>
        </w:rPr>
        <w:t>D</w:t>
      </w:r>
      <w:r w:rsidR="001F4541" w:rsidRPr="004600AF">
        <w:rPr>
          <w:rFonts w:asciiTheme="minorHAnsi" w:hAnsiTheme="minorHAnsi" w:cstheme="minorHAnsi"/>
          <w:i/>
        </w:rPr>
        <w:t>ata and Influenza Test Results</w:t>
      </w:r>
    </w:p>
    <w:p w14:paraId="03E151B3" w14:textId="20B2E2C3" w:rsidR="00892602" w:rsidRPr="004600AF" w:rsidRDefault="001F4541" w:rsidP="005719F9">
      <w:pPr>
        <w:rPr>
          <w:rFonts w:asciiTheme="minorHAnsi" w:hAnsiTheme="minorHAnsi" w:cstheme="minorHAnsi"/>
        </w:rPr>
      </w:pPr>
      <w:r>
        <w:rPr>
          <w:rFonts w:asciiTheme="minorHAnsi" w:hAnsiTheme="minorHAnsi" w:cstheme="minorHAnsi"/>
        </w:rPr>
        <w:t>There are 3 options for reporting</w:t>
      </w:r>
      <w:r w:rsidR="00BB1549">
        <w:rPr>
          <w:rFonts w:asciiTheme="minorHAnsi" w:hAnsiTheme="minorHAnsi" w:cstheme="minorHAnsi"/>
        </w:rPr>
        <w:t xml:space="preserve"> required and optional patient data</w:t>
      </w:r>
      <w:r w:rsidR="00016295">
        <w:rPr>
          <w:rFonts w:asciiTheme="minorHAnsi" w:hAnsiTheme="minorHAnsi" w:cstheme="minorHAnsi"/>
        </w:rPr>
        <w:t xml:space="preserve"> and influenza test results</w:t>
      </w:r>
      <w:r w:rsidR="00892602">
        <w:rPr>
          <w:rFonts w:asciiTheme="minorHAnsi" w:hAnsiTheme="minorHAnsi" w:cstheme="minorHAnsi"/>
        </w:rPr>
        <w:t>.</w:t>
      </w:r>
    </w:p>
    <w:p w14:paraId="7B457FFF" w14:textId="25E9CCF4" w:rsidR="00894E33" w:rsidRPr="004600AF" w:rsidRDefault="00894E33" w:rsidP="00BE5357">
      <w:pPr>
        <w:pStyle w:val="ListParagraph"/>
        <w:numPr>
          <w:ilvl w:val="0"/>
          <w:numId w:val="9"/>
        </w:numPr>
        <w:rPr>
          <w:rFonts w:asciiTheme="minorHAnsi" w:hAnsiTheme="minorHAnsi" w:cstheme="minorHAnsi"/>
        </w:rPr>
      </w:pPr>
      <w:r w:rsidRPr="004600AF">
        <w:rPr>
          <w:rFonts w:asciiTheme="minorHAnsi" w:hAnsiTheme="minorHAnsi" w:cstheme="minorHAnsi"/>
        </w:rPr>
        <w:t>PHLIP</w:t>
      </w:r>
      <w:r w:rsidR="009A14B8" w:rsidRPr="004600AF">
        <w:rPr>
          <w:rFonts w:asciiTheme="minorHAnsi" w:hAnsiTheme="minorHAnsi" w:cstheme="minorHAnsi"/>
        </w:rPr>
        <w:t xml:space="preserve"> </w:t>
      </w:r>
      <w:r w:rsidRPr="004600AF">
        <w:rPr>
          <w:rFonts w:asciiTheme="minorHAnsi" w:hAnsiTheme="minorHAnsi" w:cstheme="minorHAnsi"/>
        </w:rPr>
        <w:t xml:space="preserve">HL7 message </w:t>
      </w:r>
      <w:r w:rsidRPr="004600AF">
        <w:rPr>
          <w:rFonts w:asciiTheme="minorHAnsi" w:hAnsiTheme="minorHAnsi" w:cstheme="minorHAnsi"/>
          <w:i/>
        </w:rPr>
        <w:t>(preferred)</w:t>
      </w:r>
      <w:r w:rsidR="009A14B8" w:rsidRPr="004600AF">
        <w:rPr>
          <w:rFonts w:asciiTheme="minorHAnsi" w:hAnsiTheme="minorHAnsi" w:cstheme="minorHAnsi"/>
        </w:rPr>
        <w:t xml:space="preserve"> </w:t>
      </w:r>
      <w:r w:rsidR="00B13F5F">
        <w:rPr>
          <w:rFonts w:asciiTheme="minorHAnsi" w:hAnsiTheme="minorHAnsi" w:cstheme="minorHAnsi"/>
        </w:rPr>
        <w:t>[required elements or required and optional elements through PHLIP]</w:t>
      </w:r>
    </w:p>
    <w:p w14:paraId="4DA2E6E4" w14:textId="2A355FBB" w:rsidR="001F4541" w:rsidRPr="001573DC" w:rsidRDefault="007B0C25" w:rsidP="005719F9">
      <w:pPr>
        <w:ind w:left="720"/>
        <w:rPr>
          <w:rFonts w:asciiTheme="minorHAnsi" w:hAnsiTheme="minorHAnsi" w:cstheme="minorHAnsi"/>
        </w:rPr>
      </w:pPr>
      <w:r>
        <w:rPr>
          <w:rFonts w:asciiTheme="minorHAnsi" w:hAnsiTheme="minorHAnsi" w:cstheme="minorHAnsi"/>
        </w:rPr>
        <w:t>For specimens collected as part of this activity, i</w:t>
      </w:r>
      <w:r w:rsidR="007B45B3" w:rsidRPr="001F4541">
        <w:rPr>
          <w:rFonts w:asciiTheme="minorHAnsi" w:hAnsiTheme="minorHAnsi" w:cstheme="minorHAnsi"/>
        </w:rPr>
        <w:t>nclud</w:t>
      </w:r>
      <w:r w:rsidR="00360BE2">
        <w:rPr>
          <w:rFonts w:asciiTheme="minorHAnsi" w:hAnsiTheme="minorHAnsi" w:cstheme="minorHAnsi"/>
        </w:rPr>
        <w:t>e</w:t>
      </w:r>
      <w:r w:rsidR="007B45B3" w:rsidRPr="001F4541">
        <w:rPr>
          <w:rFonts w:asciiTheme="minorHAnsi" w:hAnsiTheme="minorHAnsi" w:cstheme="minorHAnsi"/>
        </w:rPr>
        <w:t xml:space="preserve"> a</w:t>
      </w:r>
      <w:r w:rsidR="00BD1328" w:rsidRPr="001F4541">
        <w:rPr>
          <w:rFonts w:asciiTheme="minorHAnsi" w:hAnsiTheme="minorHAnsi" w:cstheme="minorHAnsi"/>
        </w:rPr>
        <w:t xml:space="preserve"> study flag and </w:t>
      </w:r>
      <w:r w:rsidR="00360BE2" w:rsidRPr="001F4541">
        <w:rPr>
          <w:rFonts w:asciiTheme="minorHAnsi" w:hAnsiTheme="minorHAnsi" w:cstheme="minorHAnsi"/>
        </w:rPr>
        <w:t xml:space="preserve">the </w:t>
      </w:r>
      <w:r w:rsidR="00BD1328" w:rsidRPr="001F4541">
        <w:rPr>
          <w:rFonts w:asciiTheme="minorHAnsi" w:hAnsiTheme="minorHAnsi" w:cstheme="minorHAnsi"/>
        </w:rPr>
        <w:t xml:space="preserve">ILINet Provider ID </w:t>
      </w:r>
      <w:r w:rsidR="007B45B3" w:rsidRPr="001F4541">
        <w:rPr>
          <w:rFonts w:asciiTheme="minorHAnsi" w:hAnsiTheme="minorHAnsi" w:cstheme="minorHAnsi"/>
        </w:rPr>
        <w:t xml:space="preserve">in the </w:t>
      </w:r>
      <w:r w:rsidR="00360BE2">
        <w:rPr>
          <w:rFonts w:asciiTheme="minorHAnsi" w:hAnsiTheme="minorHAnsi" w:cstheme="minorHAnsi"/>
        </w:rPr>
        <w:t xml:space="preserve">HL7 </w:t>
      </w:r>
      <w:r w:rsidR="007B45B3" w:rsidRPr="001F4541">
        <w:rPr>
          <w:rFonts w:asciiTheme="minorHAnsi" w:hAnsiTheme="minorHAnsi" w:cstheme="minorHAnsi"/>
        </w:rPr>
        <w:t xml:space="preserve">message </w:t>
      </w:r>
      <w:r>
        <w:rPr>
          <w:rFonts w:asciiTheme="minorHAnsi" w:hAnsiTheme="minorHAnsi" w:cstheme="minorHAnsi"/>
        </w:rPr>
        <w:t xml:space="preserve">utilized </w:t>
      </w:r>
      <w:r w:rsidR="007B45B3" w:rsidRPr="001F4541">
        <w:rPr>
          <w:rFonts w:asciiTheme="minorHAnsi" w:hAnsiTheme="minorHAnsi" w:cstheme="minorHAnsi"/>
        </w:rPr>
        <w:t xml:space="preserve">for </w:t>
      </w:r>
      <w:r>
        <w:rPr>
          <w:rFonts w:asciiTheme="minorHAnsi" w:hAnsiTheme="minorHAnsi" w:cstheme="minorHAnsi"/>
        </w:rPr>
        <w:t>reporting routine virologic surveillance data to CDC/ID.  The flag and provider ID</w:t>
      </w:r>
      <w:r w:rsidR="00D04CD3">
        <w:rPr>
          <w:rFonts w:asciiTheme="minorHAnsi" w:hAnsiTheme="minorHAnsi" w:cstheme="minorHAnsi"/>
        </w:rPr>
        <w:t xml:space="preserve"> </w:t>
      </w:r>
      <w:r>
        <w:rPr>
          <w:rFonts w:asciiTheme="minorHAnsi" w:hAnsiTheme="minorHAnsi" w:cstheme="minorHAnsi"/>
        </w:rPr>
        <w:t>will</w:t>
      </w:r>
      <w:r w:rsidR="00360BE2">
        <w:rPr>
          <w:rFonts w:asciiTheme="minorHAnsi" w:hAnsiTheme="minorHAnsi" w:cstheme="minorHAnsi"/>
        </w:rPr>
        <w:t xml:space="preserve"> </w:t>
      </w:r>
      <w:r w:rsidR="007B45B3" w:rsidRPr="001F4541">
        <w:rPr>
          <w:rFonts w:asciiTheme="minorHAnsi" w:hAnsiTheme="minorHAnsi" w:cstheme="minorHAnsi"/>
        </w:rPr>
        <w:t>allow</w:t>
      </w:r>
      <w:r w:rsidR="00BD1328" w:rsidRPr="001F4541">
        <w:rPr>
          <w:rFonts w:asciiTheme="minorHAnsi" w:hAnsiTheme="minorHAnsi" w:cstheme="minorHAnsi"/>
        </w:rPr>
        <w:t xml:space="preserve"> </w:t>
      </w:r>
      <w:r w:rsidR="00F9403D">
        <w:rPr>
          <w:rFonts w:asciiTheme="minorHAnsi" w:hAnsiTheme="minorHAnsi" w:cstheme="minorHAnsi"/>
        </w:rPr>
        <w:t>CDC/ID</w:t>
      </w:r>
      <w:r w:rsidR="00F9403D" w:rsidRPr="001F4541" w:rsidDel="00F9403D">
        <w:rPr>
          <w:rFonts w:asciiTheme="minorHAnsi" w:hAnsiTheme="minorHAnsi" w:cstheme="minorHAnsi"/>
        </w:rPr>
        <w:t xml:space="preserve"> </w:t>
      </w:r>
      <w:r w:rsidR="007B45B3" w:rsidRPr="001F4541">
        <w:rPr>
          <w:rFonts w:asciiTheme="minorHAnsi" w:hAnsiTheme="minorHAnsi" w:cstheme="minorHAnsi"/>
        </w:rPr>
        <w:t>to identify specimens</w:t>
      </w:r>
      <w:r>
        <w:rPr>
          <w:rFonts w:asciiTheme="minorHAnsi" w:hAnsiTheme="minorHAnsi" w:cstheme="minorHAnsi"/>
        </w:rPr>
        <w:t xml:space="preserve"> collected systematically as part of the project</w:t>
      </w:r>
      <w:r w:rsidR="00360BE2">
        <w:rPr>
          <w:rFonts w:asciiTheme="minorHAnsi" w:hAnsiTheme="minorHAnsi" w:cstheme="minorHAnsi"/>
        </w:rPr>
        <w:t xml:space="preserve"> and </w:t>
      </w:r>
      <w:r>
        <w:rPr>
          <w:rFonts w:asciiTheme="minorHAnsi" w:hAnsiTheme="minorHAnsi" w:cstheme="minorHAnsi"/>
        </w:rPr>
        <w:t xml:space="preserve">determine </w:t>
      </w:r>
      <w:r w:rsidR="00360BE2">
        <w:rPr>
          <w:rFonts w:asciiTheme="minorHAnsi" w:hAnsiTheme="minorHAnsi" w:cstheme="minorHAnsi"/>
        </w:rPr>
        <w:t>the submitting provider.  Other r</w:t>
      </w:r>
      <w:r w:rsidR="00360BE2" w:rsidRPr="001573DC">
        <w:rPr>
          <w:rFonts w:asciiTheme="minorHAnsi" w:hAnsiTheme="minorHAnsi" w:cstheme="minorHAnsi"/>
        </w:rPr>
        <w:t xml:space="preserve">equired </w:t>
      </w:r>
      <w:r w:rsidR="007B45B3" w:rsidRPr="001573DC">
        <w:rPr>
          <w:rFonts w:asciiTheme="minorHAnsi" w:hAnsiTheme="minorHAnsi" w:cstheme="minorHAnsi"/>
        </w:rPr>
        <w:t>data elements (DOB, specimen collection date, specimen ID and influenza result</w:t>
      </w:r>
      <w:r>
        <w:rPr>
          <w:rFonts w:asciiTheme="minorHAnsi" w:hAnsiTheme="minorHAnsi" w:cstheme="minorHAnsi"/>
        </w:rPr>
        <w:t>s</w:t>
      </w:r>
      <w:r w:rsidR="007B45B3" w:rsidRPr="001573DC">
        <w:rPr>
          <w:rFonts w:asciiTheme="minorHAnsi" w:hAnsiTheme="minorHAnsi" w:cstheme="minorHAnsi"/>
        </w:rPr>
        <w:t>)</w:t>
      </w:r>
      <w:r w:rsidR="00AE23E6">
        <w:rPr>
          <w:rFonts w:asciiTheme="minorHAnsi" w:hAnsiTheme="minorHAnsi" w:cstheme="minorHAnsi"/>
        </w:rPr>
        <w:t xml:space="preserve"> </w:t>
      </w:r>
      <w:r w:rsidR="00BD1328" w:rsidRPr="001573DC">
        <w:rPr>
          <w:rFonts w:asciiTheme="minorHAnsi" w:hAnsiTheme="minorHAnsi" w:cstheme="minorHAnsi"/>
        </w:rPr>
        <w:t xml:space="preserve">are already </w:t>
      </w:r>
      <w:r w:rsidR="00894E33" w:rsidRPr="001573DC">
        <w:rPr>
          <w:rFonts w:asciiTheme="minorHAnsi" w:hAnsiTheme="minorHAnsi" w:cstheme="minorHAnsi"/>
        </w:rPr>
        <w:t xml:space="preserve">incorporated into the message </w:t>
      </w:r>
      <w:r w:rsidR="00BD1328" w:rsidRPr="001573DC">
        <w:rPr>
          <w:rFonts w:asciiTheme="minorHAnsi" w:hAnsiTheme="minorHAnsi" w:cstheme="minorHAnsi"/>
        </w:rPr>
        <w:t>for influenza specimens</w:t>
      </w:r>
      <w:r w:rsidR="00360BE2">
        <w:rPr>
          <w:rFonts w:asciiTheme="minorHAnsi" w:hAnsiTheme="minorHAnsi" w:cstheme="minorHAnsi"/>
        </w:rPr>
        <w:t xml:space="preserve">.  </w:t>
      </w:r>
      <w:r>
        <w:rPr>
          <w:rFonts w:asciiTheme="minorHAnsi" w:hAnsiTheme="minorHAnsi" w:cstheme="minorHAnsi"/>
        </w:rPr>
        <w:t>If you choose to report any of the o</w:t>
      </w:r>
      <w:r w:rsidR="005D1D8D" w:rsidRPr="001573DC">
        <w:rPr>
          <w:rFonts w:asciiTheme="minorHAnsi" w:hAnsiTheme="minorHAnsi" w:cstheme="minorHAnsi"/>
        </w:rPr>
        <w:t xml:space="preserve">ptional data elements </w:t>
      </w:r>
      <w:r w:rsidR="007B45B3" w:rsidRPr="001573DC">
        <w:rPr>
          <w:rFonts w:asciiTheme="minorHAnsi" w:hAnsiTheme="minorHAnsi" w:cstheme="minorHAnsi"/>
        </w:rPr>
        <w:t>(</w:t>
      </w:r>
      <w:r w:rsidR="00B13F5F">
        <w:rPr>
          <w:rFonts w:asciiTheme="minorHAnsi" w:hAnsiTheme="minorHAnsi" w:cstheme="minorHAnsi"/>
        </w:rPr>
        <w:t xml:space="preserve">respiratory virus panel results, </w:t>
      </w:r>
      <w:r w:rsidR="007B45B3" w:rsidRPr="001573DC">
        <w:rPr>
          <w:rFonts w:asciiTheme="minorHAnsi" w:hAnsiTheme="minorHAnsi" w:cstheme="minorHAnsi"/>
        </w:rPr>
        <w:t>specimen type, onset date, vaccination status</w:t>
      </w:r>
      <w:r w:rsidR="00B507A2" w:rsidRPr="001573DC">
        <w:rPr>
          <w:rFonts w:asciiTheme="minorHAnsi" w:hAnsiTheme="minorHAnsi" w:cstheme="minorHAnsi"/>
        </w:rPr>
        <w:t>, pregnancy status)</w:t>
      </w:r>
      <w:r w:rsidR="005D1D8D" w:rsidRPr="001573DC">
        <w:rPr>
          <w:rFonts w:asciiTheme="minorHAnsi" w:hAnsiTheme="minorHAnsi" w:cstheme="minorHAnsi"/>
        </w:rPr>
        <w:t xml:space="preserve"> </w:t>
      </w:r>
      <w:r>
        <w:rPr>
          <w:rFonts w:asciiTheme="minorHAnsi" w:hAnsiTheme="minorHAnsi" w:cstheme="minorHAnsi"/>
        </w:rPr>
        <w:t xml:space="preserve">these may also be reported </w:t>
      </w:r>
      <w:r w:rsidR="005D1D8D" w:rsidRPr="001573DC">
        <w:rPr>
          <w:rFonts w:asciiTheme="minorHAnsi" w:hAnsiTheme="minorHAnsi" w:cstheme="minorHAnsi"/>
        </w:rPr>
        <w:t>via PHLIP</w:t>
      </w:r>
      <w:r w:rsidR="00912075">
        <w:rPr>
          <w:rFonts w:asciiTheme="minorHAnsi" w:hAnsiTheme="minorHAnsi" w:cstheme="minorHAnsi"/>
        </w:rPr>
        <w:t xml:space="preserve"> (preferred) </w:t>
      </w:r>
      <w:r w:rsidR="008642F9">
        <w:rPr>
          <w:rFonts w:asciiTheme="minorHAnsi" w:hAnsiTheme="minorHAnsi" w:cstheme="minorHAnsi"/>
        </w:rPr>
        <w:t xml:space="preserve">but </w:t>
      </w:r>
      <w:r w:rsidR="00912075">
        <w:rPr>
          <w:rFonts w:asciiTheme="minorHAnsi" w:hAnsiTheme="minorHAnsi" w:cstheme="minorHAnsi"/>
        </w:rPr>
        <w:t xml:space="preserve">could alternatively be reported using the </w:t>
      </w:r>
      <w:r w:rsidR="00511A94" w:rsidRPr="001573DC">
        <w:rPr>
          <w:rFonts w:asciiTheme="minorHAnsi" w:hAnsiTheme="minorHAnsi" w:cstheme="minorHAnsi"/>
        </w:rPr>
        <w:t xml:space="preserve">method </w:t>
      </w:r>
      <w:r w:rsidR="005D1D8D" w:rsidRPr="001573DC">
        <w:rPr>
          <w:rFonts w:asciiTheme="minorHAnsi" w:hAnsiTheme="minorHAnsi" w:cstheme="minorHAnsi"/>
        </w:rPr>
        <w:t>described in option 3 below</w:t>
      </w:r>
      <w:r w:rsidR="00360BE2">
        <w:rPr>
          <w:rFonts w:asciiTheme="minorHAnsi" w:hAnsiTheme="minorHAnsi" w:cstheme="minorHAnsi"/>
        </w:rPr>
        <w:t>.</w:t>
      </w:r>
      <w:r w:rsidR="001F4541">
        <w:rPr>
          <w:rFonts w:asciiTheme="minorHAnsi" w:hAnsiTheme="minorHAnsi" w:cstheme="minorHAnsi"/>
        </w:rPr>
        <w:t xml:space="preserve">  </w:t>
      </w:r>
    </w:p>
    <w:p w14:paraId="0750461B" w14:textId="77777777" w:rsidR="00892602" w:rsidRDefault="00892602" w:rsidP="005719F9">
      <w:pPr>
        <w:ind w:left="720"/>
        <w:rPr>
          <w:rFonts w:asciiTheme="minorHAnsi" w:hAnsiTheme="minorHAnsi" w:cstheme="minorHAnsi"/>
        </w:rPr>
      </w:pPr>
    </w:p>
    <w:p w14:paraId="54C616F4" w14:textId="1B898F6F" w:rsidR="001F4541" w:rsidRDefault="00894E33" w:rsidP="005719F9">
      <w:pPr>
        <w:ind w:left="720"/>
        <w:rPr>
          <w:rFonts w:asciiTheme="minorHAnsi" w:hAnsiTheme="minorHAnsi" w:cstheme="minorHAnsi"/>
        </w:rPr>
      </w:pPr>
      <w:r w:rsidRPr="001F4541">
        <w:rPr>
          <w:rFonts w:asciiTheme="minorHAnsi" w:hAnsiTheme="minorHAnsi" w:cstheme="minorHAnsi"/>
        </w:rPr>
        <w:t xml:space="preserve">Guidance and assistance </w:t>
      </w:r>
      <w:r w:rsidR="00360BE2">
        <w:rPr>
          <w:rFonts w:asciiTheme="minorHAnsi" w:hAnsiTheme="minorHAnsi" w:cstheme="minorHAnsi"/>
        </w:rPr>
        <w:t>for</w:t>
      </w:r>
      <w:r w:rsidRPr="001F4541">
        <w:rPr>
          <w:rFonts w:asciiTheme="minorHAnsi" w:hAnsiTheme="minorHAnsi" w:cstheme="minorHAnsi"/>
        </w:rPr>
        <w:t xml:space="preserve"> mapping </w:t>
      </w:r>
      <w:r w:rsidR="00360BE2">
        <w:rPr>
          <w:rFonts w:asciiTheme="minorHAnsi" w:hAnsiTheme="minorHAnsi" w:cstheme="minorHAnsi"/>
        </w:rPr>
        <w:t xml:space="preserve">fields </w:t>
      </w:r>
      <w:r w:rsidRPr="001F4541">
        <w:rPr>
          <w:rFonts w:asciiTheme="minorHAnsi" w:hAnsiTheme="minorHAnsi" w:cstheme="minorHAnsi"/>
        </w:rPr>
        <w:t xml:space="preserve">is available.  Your information technology department </w:t>
      </w:r>
      <w:r w:rsidR="00030DBD" w:rsidRPr="001F4541">
        <w:rPr>
          <w:rFonts w:asciiTheme="minorHAnsi" w:hAnsiTheme="minorHAnsi" w:cstheme="minorHAnsi"/>
        </w:rPr>
        <w:t xml:space="preserve">will need to </w:t>
      </w:r>
      <w:r w:rsidR="00BD1328" w:rsidRPr="001F4541">
        <w:rPr>
          <w:rFonts w:asciiTheme="minorHAnsi" w:hAnsiTheme="minorHAnsi" w:cstheme="minorHAnsi"/>
        </w:rPr>
        <w:t xml:space="preserve">work with </w:t>
      </w:r>
      <w:r w:rsidR="00F9403D">
        <w:rPr>
          <w:rFonts w:asciiTheme="minorHAnsi" w:hAnsiTheme="minorHAnsi" w:cstheme="minorHAnsi"/>
        </w:rPr>
        <w:t>CDC/ID</w:t>
      </w:r>
      <w:r w:rsidR="00F9403D" w:rsidRPr="001F4541" w:rsidDel="00F9403D">
        <w:rPr>
          <w:rFonts w:asciiTheme="minorHAnsi" w:hAnsiTheme="minorHAnsi" w:cstheme="minorHAnsi"/>
        </w:rPr>
        <w:t xml:space="preserve"> </w:t>
      </w:r>
      <w:r w:rsidR="00BD1328" w:rsidRPr="001F4541">
        <w:rPr>
          <w:rFonts w:asciiTheme="minorHAnsi" w:hAnsiTheme="minorHAnsi" w:cstheme="minorHAnsi"/>
        </w:rPr>
        <w:t xml:space="preserve">to validate any modifications to the </w:t>
      </w:r>
      <w:r w:rsidR="00BD1328" w:rsidRPr="00BB1549">
        <w:rPr>
          <w:rFonts w:asciiTheme="minorHAnsi" w:hAnsiTheme="minorHAnsi" w:cstheme="minorHAnsi"/>
        </w:rPr>
        <w:t>PHLIP HL7 message</w:t>
      </w:r>
      <w:r w:rsidRPr="00BB1549">
        <w:rPr>
          <w:rFonts w:asciiTheme="minorHAnsi" w:hAnsiTheme="minorHAnsi" w:cstheme="minorHAnsi"/>
        </w:rPr>
        <w:t>.</w:t>
      </w:r>
      <w:r w:rsidR="005D1D8D" w:rsidRPr="00BB1549">
        <w:rPr>
          <w:rFonts w:asciiTheme="minorHAnsi" w:hAnsiTheme="minorHAnsi" w:cstheme="minorHAnsi"/>
        </w:rPr>
        <w:t xml:space="preserve">  This work should not interrupt routine reporting of influenza test data through PHLIP.</w:t>
      </w:r>
      <w:r w:rsidR="001F4541" w:rsidRPr="00BB1549">
        <w:rPr>
          <w:rFonts w:asciiTheme="minorHAnsi" w:hAnsiTheme="minorHAnsi" w:cstheme="minorHAnsi"/>
        </w:rPr>
        <w:t xml:space="preserve">  </w:t>
      </w:r>
    </w:p>
    <w:p w14:paraId="4712A87C" w14:textId="77777777" w:rsidR="00892602" w:rsidRPr="00BB1549" w:rsidRDefault="00892602" w:rsidP="005719F9">
      <w:pPr>
        <w:ind w:left="720"/>
        <w:rPr>
          <w:rFonts w:asciiTheme="minorHAnsi" w:hAnsiTheme="minorHAnsi" w:cstheme="minorHAnsi"/>
        </w:rPr>
      </w:pPr>
    </w:p>
    <w:p w14:paraId="6047F1CA" w14:textId="1D7C5034" w:rsidR="00894E33" w:rsidRPr="00BB1549" w:rsidRDefault="001428E1" w:rsidP="00BE5357">
      <w:pPr>
        <w:pStyle w:val="ListParagraph"/>
        <w:numPr>
          <w:ilvl w:val="0"/>
          <w:numId w:val="9"/>
        </w:numPr>
        <w:rPr>
          <w:rFonts w:asciiTheme="minorHAnsi" w:hAnsiTheme="minorHAnsi" w:cstheme="minorHAnsi"/>
        </w:rPr>
      </w:pPr>
      <w:r>
        <w:rPr>
          <w:rFonts w:asciiTheme="minorHAnsi" w:hAnsiTheme="minorHAnsi" w:cstheme="minorHAnsi"/>
        </w:rPr>
        <w:t xml:space="preserve">File upload via SAMS </w:t>
      </w:r>
      <w:r w:rsidR="00B13F5F">
        <w:rPr>
          <w:rFonts w:asciiTheme="minorHAnsi" w:hAnsiTheme="minorHAnsi" w:cstheme="minorHAnsi"/>
        </w:rPr>
        <w:t>[</w:t>
      </w:r>
      <w:r w:rsidR="00B13F5F">
        <w:rPr>
          <w:rFonts w:asciiTheme="minorHAnsi" w:hAnsiTheme="minorHAnsi" w:cstheme="minorHAnsi"/>
        </w:rPr>
        <w:t xml:space="preserve">required elements or required and optional elements through </w:t>
      </w:r>
      <w:r w:rsidR="00B13F5F">
        <w:rPr>
          <w:rFonts w:asciiTheme="minorHAnsi" w:hAnsiTheme="minorHAnsi" w:cstheme="minorHAnsi"/>
        </w:rPr>
        <w:t>SAMS</w:t>
      </w:r>
      <w:r w:rsidR="00B13F5F">
        <w:rPr>
          <w:rFonts w:asciiTheme="minorHAnsi" w:hAnsiTheme="minorHAnsi" w:cstheme="minorHAnsi"/>
        </w:rPr>
        <w:t>]</w:t>
      </w:r>
    </w:p>
    <w:p w14:paraId="339E0967" w14:textId="61D2A69F" w:rsidR="00BB1549" w:rsidRDefault="00EC1654" w:rsidP="005719F9">
      <w:pPr>
        <w:ind w:left="720"/>
        <w:rPr>
          <w:rFonts w:asciiTheme="minorHAnsi" w:hAnsiTheme="minorHAnsi" w:cstheme="minorHAnsi"/>
        </w:rPr>
      </w:pPr>
      <w:r>
        <w:rPr>
          <w:rFonts w:asciiTheme="minorHAnsi" w:hAnsiTheme="minorHAnsi" w:cstheme="minorHAnsi"/>
        </w:rPr>
        <w:lastRenderedPageBreak/>
        <w:t xml:space="preserve">If specimens for this program cannot </w:t>
      </w:r>
      <w:r w:rsidR="007B0C25">
        <w:rPr>
          <w:rFonts w:asciiTheme="minorHAnsi" w:hAnsiTheme="minorHAnsi" w:cstheme="minorHAnsi"/>
        </w:rPr>
        <w:t xml:space="preserve">at this time </w:t>
      </w:r>
      <w:r>
        <w:rPr>
          <w:rFonts w:asciiTheme="minorHAnsi" w:hAnsiTheme="minorHAnsi" w:cstheme="minorHAnsi"/>
        </w:rPr>
        <w:t>be identified in PHLIP</w:t>
      </w:r>
      <w:r w:rsidR="007B0C25">
        <w:rPr>
          <w:rFonts w:asciiTheme="minorHAnsi" w:hAnsiTheme="minorHAnsi" w:cstheme="minorHAnsi"/>
        </w:rPr>
        <w:t xml:space="preserve"> (option 1)</w:t>
      </w:r>
      <w:r>
        <w:rPr>
          <w:rFonts w:asciiTheme="minorHAnsi" w:hAnsiTheme="minorHAnsi" w:cstheme="minorHAnsi"/>
        </w:rPr>
        <w:t xml:space="preserve">, a file may be uploaded using </w:t>
      </w:r>
      <w:r w:rsidR="005323E9" w:rsidRPr="00BB1549">
        <w:rPr>
          <w:rFonts w:asciiTheme="minorHAnsi" w:hAnsiTheme="minorHAnsi" w:cstheme="minorHAnsi"/>
        </w:rPr>
        <w:t xml:space="preserve">CDC’s </w:t>
      </w:r>
      <w:r w:rsidR="005506B2" w:rsidRPr="00BB1549">
        <w:rPr>
          <w:rFonts w:asciiTheme="minorHAnsi" w:hAnsiTheme="minorHAnsi" w:cstheme="minorHAnsi"/>
        </w:rPr>
        <w:t>Secure Access Management Services (SAMS)</w:t>
      </w:r>
      <w:r>
        <w:rPr>
          <w:rFonts w:asciiTheme="minorHAnsi" w:hAnsiTheme="minorHAnsi" w:cstheme="minorHAnsi"/>
        </w:rPr>
        <w:t xml:space="preserve">.  </w:t>
      </w:r>
      <w:r w:rsidR="005323E9" w:rsidRPr="00BB1549">
        <w:rPr>
          <w:rFonts w:asciiTheme="minorHAnsi" w:hAnsiTheme="minorHAnsi" w:cstheme="minorHAnsi"/>
          <w:color w:val="000000"/>
          <w:shd w:val="clear" w:color="auto" w:fill="FFFFFF"/>
        </w:rPr>
        <w:t>The SAMS partner portal is a website</w:t>
      </w:r>
      <w:r w:rsidR="00BB1549">
        <w:rPr>
          <w:rFonts w:asciiTheme="minorHAnsi" w:hAnsiTheme="minorHAnsi" w:cstheme="minorHAnsi"/>
          <w:color w:val="000000"/>
          <w:shd w:val="clear" w:color="auto" w:fill="FFFFFF"/>
        </w:rPr>
        <w:t xml:space="preserve"> used by </w:t>
      </w:r>
      <w:r w:rsidR="00F9403D">
        <w:rPr>
          <w:rFonts w:asciiTheme="minorHAnsi" w:hAnsiTheme="minorHAnsi" w:cstheme="minorHAnsi"/>
        </w:rPr>
        <w:t>CDC/ID</w:t>
      </w:r>
      <w:r w:rsidR="00BB1549">
        <w:rPr>
          <w:rFonts w:asciiTheme="minorHAnsi" w:hAnsiTheme="minorHAnsi" w:cstheme="minorHAnsi"/>
          <w:color w:val="000000"/>
          <w:shd w:val="clear" w:color="auto" w:fill="FFFFFF"/>
        </w:rPr>
        <w:t xml:space="preserve"> to receive </w:t>
      </w:r>
      <w:r w:rsidR="00BB1549" w:rsidRPr="00BB1549">
        <w:rPr>
          <w:rFonts w:asciiTheme="minorHAnsi" w:hAnsiTheme="minorHAnsi" w:cstheme="minorHAnsi"/>
          <w:color w:val="000000"/>
          <w:shd w:val="clear" w:color="auto" w:fill="FFFFFF"/>
        </w:rPr>
        <w:t>Influenza-Associated Pediatric Mortality</w:t>
      </w:r>
      <w:r w:rsidR="00BB1549">
        <w:rPr>
          <w:rFonts w:asciiTheme="minorHAnsi" w:hAnsiTheme="minorHAnsi" w:cstheme="minorHAnsi"/>
          <w:color w:val="000000"/>
          <w:shd w:val="clear" w:color="auto" w:fill="FFFFFF"/>
        </w:rPr>
        <w:t xml:space="preserve"> reports</w:t>
      </w:r>
      <w:r w:rsidR="005323E9" w:rsidRPr="00BB1549">
        <w:rPr>
          <w:rFonts w:asciiTheme="minorHAnsi" w:hAnsiTheme="minorHAnsi" w:cstheme="minorHAnsi"/>
          <w:color w:val="000000"/>
          <w:shd w:val="clear" w:color="auto" w:fill="FFFFFF"/>
        </w:rPr>
        <w:t>.</w:t>
      </w:r>
      <w:r w:rsidR="00BB1549">
        <w:rPr>
          <w:rFonts w:asciiTheme="minorHAnsi" w:hAnsiTheme="minorHAnsi" w:cstheme="minorHAnsi"/>
          <w:color w:val="000000"/>
          <w:shd w:val="clear" w:color="auto" w:fill="FFFFFF"/>
        </w:rPr>
        <w:t xml:space="preserve"> </w:t>
      </w:r>
      <w:r w:rsidR="00BB1549">
        <w:rPr>
          <w:rFonts w:asciiTheme="minorHAnsi" w:hAnsiTheme="minorHAnsi" w:cstheme="minorHAnsi"/>
        </w:rPr>
        <w:t xml:space="preserve"> </w:t>
      </w:r>
      <w:r w:rsidR="00143BCD">
        <w:rPr>
          <w:rFonts w:asciiTheme="minorHAnsi" w:hAnsiTheme="minorHAnsi" w:cstheme="minorHAnsi"/>
        </w:rPr>
        <w:t>J</w:t>
      </w:r>
      <w:r w:rsidR="00BB1549">
        <w:rPr>
          <w:rFonts w:asciiTheme="minorHAnsi" w:hAnsiTheme="minorHAnsi" w:cstheme="minorHAnsi"/>
        </w:rPr>
        <w:t>urisdiction</w:t>
      </w:r>
      <w:r w:rsidR="00F9403D">
        <w:rPr>
          <w:rFonts w:asciiTheme="minorHAnsi" w:hAnsiTheme="minorHAnsi" w:cstheme="minorHAnsi"/>
        </w:rPr>
        <w:t>s</w:t>
      </w:r>
      <w:r w:rsidR="00BB1549">
        <w:rPr>
          <w:rFonts w:asciiTheme="minorHAnsi" w:hAnsiTheme="minorHAnsi" w:cstheme="minorHAnsi"/>
        </w:rPr>
        <w:t xml:space="preserve"> </w:t>
      </w:r>
      <w:r w:rsidR="00CF43A9">
        <w:rPr>
          <w:rFonts w:asciiTheme="minorHAnsi" w:hAnsiTheme="minorHAnsi" w:cstheme="minorHAnsi"/>
        </w:rPr>
        <w:t xml:space="preserve">should provide </w:t>
      </w:r>
      <w:r w:rsidR="00F9403D">
        <w:rPr>
          <w:rFonts w:asciiTheme="minorHAnsi" w:hAnsiTheme="minorHAnsi" w:cstheme="minorHAnsi"/>
        </w:rPr>
        <w:t xml:space="preserve">CDC/ID </w:t>
      </w:r>
      <w:r w:rsidR="00CF43A9">
        <w:rPr>
          <w:rFonts w:asciiTheme="minorHAnsi" w:hAnsiTheme="minorHAnsi" w:cstheme="minorHAnsi"/>
        </w:rPr>
        <w:t xml:space="preserve">with a list of </w:t>
      </w:r>
      <w:r w:rsidR="00F9403D">
        <w:rPr>
          <w:rFonts w:asciiTheme="minorHAnsi" w:hAnsiTheme="minorHAnsi" w:cstheme="minorHAnsi"/>
        </w:rPr>
        <w:t>individuals</w:t>
      </w:r>
      <w:r w:rsidR="00CF43A9">
        <w:rPr>
          <w:rFonts w:asciiTheme="minorHAnsi" w:hAnsiTheme="minorHAnsi" w:cstheme="minorHAnsi"/>
        </w:rPr>
        <w:t xml:space="preserve"> requiring access to the ILINet surveillance enhancements reporting site</w:t>
      </w:r>
      <w:r w:rsidR="00B13F5F">
        <w:rPr>
          <w:rFonts w:asciiTheme="minorHAnsi" w:hAnsiTheme="minorHAnsi" w:cstheme="minorHAnsi"/>
        </w:rPr>
        <w:t xml:space="preserve"> on the SAMS portal</w:t>
      </w:r>
      <w:r w:rsidR="00BB1549">
        <w:rPr>
          <w:rFonts w:asciiTheme="minorHAnsi" w:hAnsiTheme="minorHAnsi" w:cstheme="minorHAnsi"/>
        </w:rPr>
        <w:t xml:space="preserve">.  </w:t>
      </w:r>
      <w:r w:rsidR="00F9403D">
        <w:rPr>
          <w:rFonts w:asciiTheme="minorHAnsi" w:hAnsiTheme="minorHAnsi" w:cstheme="minorHAnsi"/>
        </w:rPr>
        <w:t xml:space="preserve">Individuals who </w:t>
      </w:r>
      <w:r w:rsidR="00F9403D" w:rsidRPr="00F9403D">
        <w:rPr>
          <w:rFonts w:asciiTheme="minorHAnsi" w:hAnsiTheme="minorHAnsi" w:cstheme="minorHAnsi"/>
        </w:rPr>
        <w:t>already have access to SAMS will be added to the new activity</w:t>
      </w:r>
      <w:r w:rsidR="007B0C25">
        <w:rPr>
          <w:rFonts w:asciiTheme="minorHAnsi" w:hAnsiTheme="minorHAnsi" w:cstheme="minorHAnsi"/>
        </w:rPr>
        <w:t xml:space="preserve">. For those who do </w:t>
      </w:r>
      <w:r w:rsidR="007B0C25" w:rsidRPr="00F9403D">
        <w:rPr>
          <w:rFonts w:asciiTheme="minorHAnsi" w:hAnsiTheme="minorHAnsi" w:cstheme="minorHAnsi"/>
        </w:rPr>
        <w:t xml:space="preserve">not </w:t>
      </w:r>
      <w:r w:rsidR="007B0C25">
        <w:rPr>
          <w:rFonts w:asciiTheme="minorHAnsi" w:hAnsiTheme="minorHAnsi" w:cstheme="minorHAnsi"/>
        </w:rPr>
        <w:t xml:space="preserve">yet </w:t>
      </w:r>
      <w:r w:rsidR="00D04CD3">
        <w:rPr>
          <w:rFonts w:asciiTheme="minorHAnsi" w:hAnsiTheme="minorHAnsi" w:cstheme="minorHAnsi"/>
        </w:rPr>
        <w:t>have access to SAMS</w:t>
      </w:r>
      <w:r w:rsidR="00F9403D">
        <w:rPr>
          <w:rFonts w:asciiTheme="minorHAnsi" w:hAnsiTheme="minorHAnsi" w:cstheme="minorHAnsi"/>
        </w:rPr>
        <w:t xml:space="preserve">, </w:t>
      </w:r>
      <w:r w:rsidR="00F9403D" w:rsidRPr="00F9403D">
        <w:rPr>
          <w:rFonts w:asciiTheme="minorHAnsi" w:hAnsiTheme="minorHAnsi" w:cstheme="minorHAnsi"/>
        </w:rPr>
        <w:t>CDC</w:t>
      </w:r>
      <w:r w:rsidR="00F9403D">
        <w:rPr>
          <w:rFonts w:asciiTheme="minorHAnsi" w:hAnsiTheme="minorHAnsi" w:cstheme="minorHAnsi"/>
        </w:rPr>
        <w:t>/ID</w:t>
      </w:r>
      <w:r w:rsidR="00F9403D" w:rsidRPr="00F9403D">
        <w:rPr>
          <w:rFonts w:asciiTheme="minorHAnsi" w:hAnsiTheme="minorHAnsi" w:cstheme="minorHAnsi"/>
        </w:rPr>
        <w:t xml:space="preserve"> will to send an email invitation</w:t>
      </w:r>
      <w:r w:rsidR="00F9403D">
        <w:rPr>
          <w:rFonts w:asciiTheme="minorHAnsi" w:hAnsiTheme="minorHAnsi" w:cstheme="minorHAnsi"/>
        </w:rPr>
        <w:t xml:space="preserve"> </w:t>
      </w:r>
      <w:r w:rsidR="003C119A">
        <w:rPr>
          <w:rFonts w:asciiTheme="minorHAnsi" w:hAnsiTheme="minorHAnsi" w:cstheme="minorHAnsi"/>
        </w:rPr>
        <w:t xml:space="preserve">with </w:t>
      </w:r>
      <w:r w:rsidR="003C119A" w:rsidRPr="00F9403D">
        <w:rPr>
          <w:rFonts w:asciiTheme="minorHAnsi" w:hAnsiTheme="minorHAnsi" w:cstheme="minorHAnsi"/>
        </w:rPr>
        <w:t>instructions</w:t>
      </w:r>
      <w:r w:rsidR="003C119A">
        <w:rPr>
          <w:rFonts w:asciiTheme="minorHAnsi" w:hAnsiTheme="minorHAnsi" w:cstheme="minorHAnsi"/>
        </w:rPr>
        <w:t xml:space="preserve"> for enrollment</w:t>
      </w:r>
      <w:r w:rsidR="00892602">
        <w:rPr>
          <w:rFonts w:asciiTheme="minorHAnsi" w:hAnsiTheme="minorHAnsi" w:cstheme="minorHAnsi"/>
        </w:rPr>
        <w:t>.</w:t>
      </w:r>
      <w:r w:rsidR="00F9403D" w:rsidRPr="00F9403D">
        <w:rPr>
          <w:rFonts w:asciiTheme="minorHAnsi" w:hAnsiTheme="minorHAnsi" w:cstheme="minorHAnsi"/>
        </w:rPr>
        <w:t xml:space="preserve">   </w:t>
      </w:r>
    </w:p>
    <w:p w14:paraId="69A63C2F" w14:textId="77777777" w:rsidR="00892602" w:rsidRDefault="00892602" w:rsidP="005719F9">
      <w:pPr>
        <w:ind w:left="720"/>
        <w:rPr>
          <w:rFonts w:asciiTheme="minorHAnsi" w:hAnsiTheme="minorHAnsi" w:cstheme="minorHAnsi"/>
        </w:rPr>
      </w:pPr>
    </w:p>
    <w:p w14:paraId="7D09A81E" w14:textId="4149F48A" w:rsidR="005506B2" w:rsidRPr="00BB1549" w:rsidRDefault="00BB1549" w:rsidP="005719F9">
      <w:pPr>
        <w:ind w:left="720"/>
        <w:rPr>
          <w:rFonts w:asciiTheme="minorHAnsi" w:hAnsiTheme="minorHAnsi" w:cstheme="minorHAnsi"/>
        </w:rPr>
      </w:pPr>
      <w:r>
        <w:rPr>
          <w:rFonts w:asciiTheme="minorHAnsi" w:hAnsiTheme="minorHAnsi" w:cstheme="minorHAnsi"/>
        </w:rPr>
        <w:t>R</w:t>
      </w:r>
      <w:r w:rsidR="00CB02B9" w:rsidRPr="00BB1549">
        <w:rPr>
          <w:rFonts w:asciiTheme="minorHAnsi" w:hAnsiTheme="minorHAnsi" w:cstheme="minorHAnsi"/>
        </w:rPr>
        <w:t>equired and optional data elements</w:t>
      </w:r>
      <w:r w:rsidR="005506B2" w:rsidRPr="00BB1549">
        <w:rPr>
          <w:rFonts w:asciiTheme="minorHAnsi" w:hAnsiTheme="minorHAnsi" w:cstheme="minorHAnsi"/>
        </w:rPr>
        <w:t xml:space="preserve"> may be uploaded in a file</w:t>
      </w:r>
      <w:r>
        <w:rPr>
          <w:rFonts w:asciiTheme="minorHAnsi" w:hAnsiTheme="minorHAnsi" w:cstheme="minorHAnsi"/>
        </w:rPr>
        <w:t xml:space="preserve"> in the following format</w:t>
      </w:r>
      <w:r w:rsidR="00143BCD">
        <w:rPr>
          <w:rFonts w:asciiTheme="minorHAnsi" w:hAnsiTheme="minorHAnsi" w:cstheme="minorHAnsi"/>
        </w:rPr>
        <w:t>:</w:t>
      </w:r>
      <w:r w:rsidR="005323E9" w:rsidRPr="00BB1549">
        <w:rPr>
          <w:rFonts w:asciiTheme="minorHAnsi" w:hAnsiTheme="minorHAnsi" w:cstheme="minorHAnsi"/>
        </w:rPr>
        <w:t xml:space="preserve">  </w:t>
      </w:r>
    </w:p>
    <w:p w14:paraId="7C7864BB" w14:textId="77777777" w:rsidR="00BE5357" w:rsidRDefault="00BE5357" w:rsidP="00BE5357">
      <w:pPr>
        <w:pStyle w:val="ListParagraph"/>
        <w:numPr>
          <w:ilvl w:val="1"/>
          <w:numId w:val="20"/>
        </w:numPr>
        <w:rPr>
          <w:rFonts w:asciiTheme="minorHAnsi" w:hAnsiTheme="minorHAnsi" w:cstheme="minorHAnsi"/>
        </w:rPr>
      </w:pPr>
      <w:r>
        <w:rPr>
          <w:rFonts w:asciiTheme="minorHAnsi" w:hAnsiTheme="minorHAnsi" w:cstheme="minorHAnsi"/>
        </w:rPr>
        <w:t>Upload a cumulative file for the season, including all patients to date.  A copy of each week’s report will saved; however, the analytic file will be replaced so that any updates or changes to previous reports are incorporated.</w:t>
      </w:r>
    </w:p>
    <w:p w14:paraId="2FE4EACA" w14:textId="72497806" w:rsidR="005506B2" w:rsidRDefault="005506B2" w:rsidP="00BE5357">
      <w:pPr>
        <w:pStyle w:val="ListParagraph"/>
        <w:numPr>
          <w:ilvl w:val="1"/>
          <w:numId w:val="20"/>
        </w:numPr>
        <w:rPr>
          <w:rFonts w:asciiTheme="minorHAnsi" w:hAnsiTheme="minorHAnsi" w:cstheme="minorHAnsi"/>
        </w:rPr>
      </w:pPr>
      <w:r w:rsidRPr="00BB1549">
        <w:rPr>
          <w:rFonts w:asciiTheme="minorHAnsi" w:hAnsiTheme="minorHAnsi" w:cstheme="minorHAnsi"/>
        </w:rPr>
        <w:t>The file must contain one row per patient and must meet formatting requirements for upload</w:t>
      </w:r>
      <w:r w:rsidRPr="001573DC">
        <w:rPr>
          <w:rFonts w:asciiTheme="minorHAnsi" w:hAnsiTheme="minorHAnsi" w:cstheme="minorHAnsi"/>
        </w:rPr>
        <w:t xml:space="preserve"> to succeed</w:t>
      </w:r>
      <w:r w:rsidR="005719F9">
        <w:rPr>
          <w:rFonts w:asciiTheme="minorHAnsi" w:hAnsiTheme="minorHAnsi" w:cstheme="minorHAnsi"/>
        </w:rPr>
        <w:t xml:space="preserve">. </w:t>
      </w:r>
      <w:r w:rsidR="00714E43">
        <w:rPr>
          <w:rFonts w:asciiTheme="minorHAnsi" w:hAnsiTheme="minorHAnsi" w:cstheme="minorHAnsi"/>
        </w:rPr>
        <w:t xml:space="preserve">Please refer to </w:t>
      </w:r>
      <w:r w:rsidR="00143BCD">
        <w:rPr>
          <w:rFonts w:asciiTheme="minorHAnsi" w:hAnsiTheme="minorHAnsi" w:cstheme="minorHAnsi"/>
        </w:rPr>
        <w:t xml:space="preserve">the data dictionary for Activity A for </w:t>
      </w:r>
      <w:r w:rsidR="00143BCD" w:rsidRPr="00714E43">
        <w:rPr>
          <w:rFonts w:asciiTheme="minorHAnsi" w:hAnsiTheme="minorHAnsi" w:cstheme="minorHAnsi"/>
        </w:rPr>
        <w:t>details</w:t>
      </w:r>
      <w:r w:rsidR="00143BCD">
        <w:rPr>
          <w:rFonts w:asciiTheme="minorHAnsi" w:hAnsiTheme="minorHAnsi" w:cstheme="minorHAnsi"/>
        </w:rPr>
        <w:t xml:space="preserve"> (separate document, </w:t>
      </w:r>
      <w:r w:rsidR="00143BCD" w:rsidRPr="00143BCD">
        <w:rPr>
          <w:rFonts w:asciiTheme="minorHAnsi" w:hAnsiTheme="minorHAnsi" w:cstheme="minorHAnsi"/>
          <w:b/>
        </w:rPr>
        <w:t>Surveillance Enhancements Data Dictionary 2018-19.xlsx</w:t>
      </w:r>
      <w:r w:rsidR="00143BCD" w:rsidRPr="00143BCD">
        <w:rPr>
          <w:rFonts w:asciiTheme="minorHAnsi" w:hAnsiTheme="minorHAnsi" w:cstheme="minorHAnsi"/>
        </w:rPr>
        <w:t>)</w:t>
      </w:r>
      <w:r w:rsidR="00714E43" w:rsidRPr="00143BCD">
        <w:rPr>
          <w:rFonts w:asciiTheme="minorHAnsi" w:hAnsiTheme="minorHAnsi" w:cstheme="minorHAnsi"/>
        </w:rPr>
        <w:t>.</w:t>
      </w:r>
    </w:p>
    <w:p w14:paraId="078E7E89" w14:textId="536B25FA" w:rsidR="00143BCD" w:rsidRDefault="00143BCD" w:rsidP="00BE5357">
      <w:pPr>
        <w:pStyle w:val="ListParagraph"/>
        <w:numPr>
          <w:ilvl w:val="1"/>
          <w:numId w:val="20"/>
        </w:numPr>
        <w:rPr>
          <w:rFonts w:asciiTheme="minorHAnsi" w:hAnsiTheme="minorHAnsi" w:cstheme="minorHAnsi"/>
        </w:rPr>
      </w:pPr>
      <w:r>
        <w:rPr>
          <w:rFonts w:asciiTheme="minorHAnsi" w:hAnsiTheme="minorHAnsi" w:cstheme="minorHAnsi"/>
        </w:rPr>
        <w:t>Please note that column order must be consistent with the data dictionary.</w:t>
      </w:r>
    </w:p>
    <w:p w14:paraId="6AC07164" w14:textId="3C898794" w:rsidR="005506B2" w:rsidRDefault="005506B2" w:rsidP="00BE5357">
      <w:pPr>
        <w:pStyle w:val="ListParagraph"/>
        <w:numPr>
          <w:ilvl w:val="1"/>
          <w:numId w:val="20"/>
        </w:numPr>
        <w:rPr>
          <w:rFonts w:asciiTheme="minorHAnsi" w:hAnsiTheme="minorHAnsi" w:cstheme="minorHAnsi"/>
        </w:rPr>
      </w:pPr>
      <w:r w:rsidRPr="001573DC">
        <w:rPr>
          <w:rFonts w:asciiTheme="minorHAnsi" w:hAnsiTheme="minorHAnsi" w:cstheme="minorHAnsi"/>
        </w:rPr>
        <w:t xml:space="preserve">The only field that will be required for the upload to succeed is the specimen ID.  </w:t>
      </w:r>
      <w:r w:rsidR="003C7490">
        <w:rPr>
          <w:rFonts w:asciiTheme="minorHAnsi" w:hAnsiTheme="minorHAnsi" w:cstheme="minorHAnsi"/>
        </w:rPr>
        <w:t>The specimen</w:t>
      </w:r>
      <w:r w:rsidRPr="005323E9">
        <w:rPr>
          <w:rFonts w:asciiTheme="minorHAnsi" w:hAnsiTheme="minorHAnsi" w:cstheme="minorHAnsi"/>
        </w:rPr>
        <w:t xml:space="preserve"> ID </w:t>
      </w:r>
      <w:r w:rsidR="003C7490">
        <w:rPr>
          <w:rFonts w:asciiTheme="minorHAnsi" w:hAnsiTheme="minorHAnsi" w:cstheme="minorHAnsi"/>
        </w:rPr>
        <w:t xml:space="preserve">provided via SAMS </w:t>
      </w:r>
      <w:r w:rsidRPr="005323E9">
        <w:rPr>
          <w:rFonts w:asciiTheme="minorHAnsi" w:hAnsiTheme="minorHAnsi" w:cstheme="minorHAnsi"/>
        </w:rPr>
        <w:t xml:space="preserve">must be consistent with the specimen </w:t>
      </w:r>
      <w:r w:rsidR="003C7490">
        <w:rPr>
          <w:rFonts w:asciiTheme="minorHAnsi" w:hAnsiTheme="minorHAnsi" w:cstheme="minorHAnsi"/>
        </w:rPr>
        <w:t xml:space="preserve">ID </w:t>
      </w:r>
      <w:r w:rsidRPr="005323E9">
        <w:rPr>
          <w:rFonts w:asciiTheme="minorHAnsi" w:hAnsiTheme="minorHAnsi" w:cstheme="minorHAnsi"/>
        </w:rPr>
        <w:t>reported by your laboratory to the CDC via PHLIP.</w:t>
      </w:r>
    </w:p>
    <w:p w14:paraId="2C29FAA6" w14:textId="7D5FA2F8" w:rsidR="00F36FBC" w:rsidRDefault="00742C8C" w:rsidP="00BE5357">
      <w:pPr>
        <w:pStyle w:val="ListParagraph"/>
        <w:numPr>
          <w:ilvl w:val="1"/>
          <w:numId w:val="20"/>
        </w:numPr>
        <w:rPr>
          <w:rFonts w:asciiTheme="minorHAnsi" w:hAnsiTheme="minorHAnsi" w:cstheme="minorHAnsi"/>
        </w:rPr>
      </w:pPr>
      <w:r>
        <w:rPr>
          <w:rFonts w:asciiTheme="minorHAnsi" w:hAnsiTheme="minorHAnsi" w:cstheme="minorHAnsi"/>
          <w:color w:val="FF0000"/>
        </w:rPr>
        <w:t xml:space="preserve">The file </w:t>
      </w:r>
      <w:r w:rsidRPr="00742C8C">
        <w:rPr>
          <w:rFonts w:asciiTheme="minorHAnsi" w:hAnsiTheme="minorHAnsi" w:cstheme="minorHAnsi"/>
          <w:color w:val="FF0000"/>
        </w:rPr>
        <w:t>should be uploaded</w:t>
      </w:r>
      <w:r>
        <w:rPr>
          <w:rFonts w:asciiTheme="minorHAnsi" w:hAnsiTheme="minorHAnsi" w:cstheme="minorHAnsi"/>
          <w:b/>
          <w:color w:val="FF0000"/>
        </w:rPr>
        <w:t xml:space="preserve"> </w:t>
      </w:r>
      <w:r w:rsidR="005323E9" w:rsidRPr="00EC1654">
        <w:rPr>
          <w:rFonts w:asciiTheme="minorHAnsi" w:hAnsiTheme="minorHAnsi" w:cstheme="minorHAnsi"/>
          <w:b/>
          <w:color w:val="FF0000"/>
        </w:rPr>
        <w:t xml:space="preserve">each </w:t>
      </w:r>
      <w:r w:rsidR="005323E9" w:rsidRPr="00742C8C">
        <w:rPr>
          <w:rFonts w:asciiTheme="minorHAnsi" w:hAnsiTheme="minorHAnsi" w:cstheme="minorHAnsi"/>
          <w:b/>
          <w:color w:val="FF0000"/>
        </w:rPr>
        <w:t xml:space="preserve">week by </w:t>
      </w:r>
      <w:r w:rsidR="00D04CD3">
        <w:rPr>
          <w:rFonts w:asciiTheme="minorHAnsi" w:hAnsiTheme="minorHAnsi" w:cstheme="minorHAnsi"/>
          <w:b/>
          <w:color w:val="FF0000"/>
        </w:rPr>
        <w:t>Tuesday</w:t>
      </w:r>
      <w:r w:rsidR="005323E9" w:rsidRPr="005323E9">
        <w:rPr>
          <w:rFonts w:asciiTheme="minorHAnsi" w:hAnsiTheme="minorHAnsi" w:cstheme="minorHAnsi"/>
          <w:b/>
          <w:color w:val="FF0000"/>
        </w:rPr>
        <w:t xml:space="preserve"> 12PM Eastern</w:t>
      </w:r>
      <w:r w:rsidR="00B13F5F">
        <w:rPr>
          <w:rFonts w:asciiTheme="minorHAnsi" w:hAnsiTheme="minorHAnsi" w:cstheme="minorHAnsi"/>
          <w:b/>
          <w:color w:val="FF0000"/>
        </w:rPr>
        <w:t>.</w:t>
      </w:r>
      <w:r w:rsidR="005323E9" w:rsidRPr="005323E9">
        <w:rPr>
          <w:rFonts w:asciiTheme="minorHAnsi" w:hAnsiTheme="minorHAnsi" w:cstheme="minorHAnsi"/>
        </w:rPr>
        <w:t xml:space="preserve">  </w:t>
      </w:r>
    </w:p>
    <w:p w14:paraId="09A7DE55" w14:textId="0D3A1B5B" w:rsidR="00F36FBC" w:rsidRDefault="00F36FBC" w:rsidP="00BE5357">
      <w:pPr>
        <w:pStyle w:val="ListParagraph"/>
        <w:numPr>
          <w:ilvl w:val="1"/>
          <w:numId w:val="20"/>
        </w:numPr>
        <w:rPr>
          <w:rFonts w:asciiTheme="minorHAnsi" w:hAnsiTheme="minorHAnsi" w:cstheme="minorHAnsi"/>
        </w:rPr>
      </w:pPr>
      <w:r w:rsidRPr="00F36FBC">
        <w:rPr>
          <w:rFonts w:asciiTheme="minorHAnsi" w:hAnsiTheme="minorHAnsi" w:cstheme="minorHAnsi"/>
        </w:rPr>
        <w:t>Initially, influenza test results must be included in the file upload.  We appreciate that this is duplicate reporting since influenza results are already bein</w:t>
      </w:r>
      <w:r w:rsidR="00143BCD">
        <w:rPr>
          <w:rFonts w:asciiTheme="minorHAnsi" w:hAnsiTheme="minorHAnsi" w:cstheme="minorHAnsi"/>
        </w:rPr>
        <w:t>g reported to CDC/ID via PHLIP.</w:t>
      </w:r>
      <w:r w:rsidRPr="00F36FBC">
        <w:rPr>
          <w:rFonts w:asciiTheme="minorHAnsi" w:hAnsiTheme="minorHAnsi" w:cstheme="minorHAnsi"/>
        </w:rPr>
        <w:t xml:space="preserve">  We will work with jurisdictions to validate that the specimen ID reported via </w:t>
      </w:r>
      <w:r w:rsidR="005719F9">
        <w:rPr>
          <w:rFonts w:asciiTheme="minorHAnsi" w:hAnsiTheme="minorHAnsi" w:cstheme="minorHAnsi"/>
        </w:rPr>
        <w:t>file upload</w:t>
      </w:r>
      <w:r w:rsidRPr="00F36FBC">
        <w:rPr>
          <w:rFonts w:asciiTheme="minorHAnsi" w:hAnsiTheme="minorHAnsi" w:cstheme="minorHAnsi"/>
        </w:rPr>
        <w:t xml:space="preserve"> can be matched with what is reported via PHLIP and upon successful completion of that validation, influenza test results will no longer be required in the </w:t>
      </w:r>
      <w:r w:rsidR="001428E1">
        <w:rPr>
          <w:rFonts w:asciiTheme="minorHAnsi" w:hAnsiTheme="minorHAnsi" w:cstheme="minorHAnsi"/>
        </w:rPr>
        <w:t xml:space="preserve">file </w:t>
      </w:r>
      <w:r w:rsidRPr="00F36FBC">
        <w:rPr>
          <w:rFonts w:asciiTheme="minorHAnsi" w:hAnsiTheme="minorHAnsi" w:cstheme="minorHAnsi"/>
        </w:rPr>
        <w:t>upload.</w:t>
      </w:r>
    </w:p>
    <w:p w14:paraId="72A5E374" w14:textId="77777777" w:rsidR="00892602" w:rsidRPr="00F36FBC" w:rsidRDefault="00892602" w:rsidP="00892602">
      <w:pPr>
        <w:pStyle w:val="ListParagraph"/>
        <w:ind w:left="1440"/>
        <w:rPr>
          <w:rFonts w:asciiTheme="minorHAnsi" w:hAnsiTheme="minorHAnsi" w:cstheme="minorHAnsi"/>
        </w:rPr>
      </w:pPr>
    </w:p>
    <w:p w14:paraId="4A5A390C" w14:textId="44BF655B" w:rsidR="00894E33" w:rsidRPr="00BB1549" w:rsidRDefault="00894E33" w:rsidP="00BE5357">
      <w:pPr>
        <w:pStyle w:val="ListParagraph"/>
        <w:numPr>
          <w:ilvl w:val="0"/>
          <w:numId w:val="9"/>
        </w:numPr>
        <w:rPr>
          <w:rFonts w:asciiTheme="minorHAnsi" w:hAnsiTheme="minorHAnsi" w:cstheme="minorHAnsi"/>
        </w:rPr>
      </w:pPr>
      <w:r w:rsidRPr="00BB1549">
        <w:rPr>
          <w:rFonts w:asciiTheme="minorHAnsi" w:hAnsiTheme="minorHAnsi" w:cstheme="minorHAnsi"/>
        </w:rPr>
        <w:t>PHLIP and SAMS</w:t>
      </w:r>
      <w:r w:rsidR="00B13F5F">
        <w:rPr>
          <w:rFonts w:asciiTheme="minorHAnsi" w:hAnsiTheme="minorHAnsi" w:cstheme="minorHAnsi"/>
        </w:rPr>
        <w:t xml:space="preserve"> [required elements through PHLIP and optional elements through SAMS]</w:t>
      </w:r>
    </w:p>
    <w:p w14:paraId="35253286" w14:textId="67A52144" w:rsidR="001915F7" w:rsidRDefault="004C6937" w:rsidP="005719F9">
      <w:pPr>
        <w:ind w:left="720"/>
        <w:rPr>
          <w:rFonts w:asciiTheme="minorHAnsi" w:hAnsiTheme="minorHAnsi" w:cstheme="minorHAnsi"/>
        </w:rPr>
      </w:pPr>
      <w:r>
        <w:rPr>
          <w:rFonts w:asciiTheme="minorHAnsi" w:hAnsiTheme="minorHAnsi" w:cstheme="minorHAnsi"/>
        </w:rPr>
        <w:t xml:space="preserve">If specimens for this program can be identified in PHLIP, but optional data elements cannot be reported through this mechanism, the SAMS </w:t>
      </w:r>
      <w:r w:rsidR="001428E1">
        <w:rPr>
          <w:rFonts w:asciiTheme="minorHAnsi" w:hAnsiTheme="minorHAnsi" w:cstheme="minorHAnsi"/>
        </w:rPr>
        <w:t xml:space="preserve">file </w:t>
      </w:r>
      <w:r>
        <w:rPr>
          <w:rFonts w:asciiTheme="minorHAnsi" w:hAnsiTheme="minorHAnsi" w:cstheme="minorHAnsi"/>
        </w:rPr>
        <w:t>upload process may be used to supplement test result data</w:t>
      </w:r>
      <w:r w:rsidR="00CF43A9">
        <w:rPr>
          <w:rFonts w:asciiTheme="minorHAnsi" w:hAnsiTheme="minorHAnsi" w:cstheme="minorHAnsi"/>
        </w:rPr>
        <w:t xml:space="preserve"> with the optional elements</w:t>
      </w:r>
      <w:r>
        <w:rPr>
          <w:rFonts w:asciiTheme="minorHAnsi" w:hAnsiTheme="minorHAnsi" w:cstheme="minorHAnsi"/>
        </w:rPr>
        <w:t>.</w:t>
      </w:r>
      <w:r w:rsidR="00916693">
        <w:rPr>
          <w:rFonts w:asciiTheme="minorHAnsi" w:hAnsiTheme="minorHAnsi" w:cstheme="minorHAnsi"/>
        </w:rPr>
        <w:t xml:space="preserve">  </w:t>
      </w:r>
      <w:r w:rsidR="00590650">
        <w:rPr>
          <w:rFonts w:asciiTheme="minorHAnsi" w:hAnsiTheme="minorHAnsi" w:cstheme="minorHAnsi"/>
        </w:rPr>
        <w:t xml:space="preserve">Weekly reporting of optional elements </w:t>
      </w:r>
      <w:r w:rsidR="00C81432">
        <w:rPr>
          <w:rFonts w:asciiTheme="minorHAnsi" w:hAnsiTheme="minorHAnsi" w:cstheme="minorHAnsi"/>
        </w:rPr>
        <w:t>is not necessary</w:t>
      </w:r>
      <w:r w:rsidR="00590650">
        <w:rPr>
          <w:rFonts w:asciiTheme="minorHAnsi" w:hAnsiTheme="minorHAnsi" w:cstheme="minorHAnsi"/>
        </w:rPr>
        <w:t xml:space="preserve">; frequency may be determined by </w:t>
      </w:r>
      <w:r w:rsidR="00143BCD">
        <w:rPr>
          <w:rFonts w:asciiTheme="minorHAnsi" w:hAnsiTheme="minorHAnsi" w:cstheme="minorHAnsi"/>
        </w:rPr>
        <w:t>jurisdictions</w:t>
      </w:r>
      <w:r w:rsidR="00590650">
        <w:rPr>
          <w:rFonts w:asciiTheme="minorHAnsi" w:hAnsiTheme="minorHAnsi" w:cstheme="minorHAnsi"/>
        </w:rPr>
        <w:t xml:space="preserve">.  </w:t>
      </w:r>
      <w:r w:rsidR="00916693">
        <w:rPr>
          <w:rFonts w:asciiTheme="minorHAnsi" w:hAnsiTheme="minorHAnsi" w:cstheme="minorHAnsi"/>
        </w:rPr>
        <w:t>At this time, only jurisdictions with an implemented and validated study flag for identifying specimens (option 1) may supplement reports</w:t>
      </w:r>
      <w:r w:rsidR="00B13F5F">
        <w:rPr>
          <w:rFonts w:asciiTheme="minorHAnsi" w:hAnsiTheme="minorHAnsi" w:cstheme="minorHAnsi"/>
        </w:rPr>
        <w:t xml:space="preserve"> in this manner</w:t>
      </w:r>
      <w:r w:rsidR="00916693">
        <w:rPr>
          <w:rFonts w:asciiTheme="minorHAnsi" w:hAnsiTheme="minorHAnsi" w:cstheme="minorHAnsi"/>
        </w:rPr>
        <w:t>.  CDC will work to expand the use of this report function in the coming year or years.</w:t>
      </w:r>
    </w:p>
    <w:p w14:paraId="3DB52B25" w14:textId="58CF1AA7" w:rsidR="00BB0291" w:rsidRDefault="00BB0291" w:rsidP="005719F9">
      <w:pPr>
        <w:ind w:left="720"/>
        <w:rPr>
          <w:rFonts w:asciiTheme="minorHAnsi" w:hAnsiTheme="minorHAnsi" w:cstheme="minorHAnsi"/>
        </w:rPr>
      </w:pPr>
    </w:p>
    <w:p w14:paraId="1C3E65D7" w14:textId="77777777" w:rsidR="00742C8C" w:rsidRPr="00706682" w:rsidRDefault="00742C8C" w:rsidP="005719F9">
      <w:pPr>
        <w:rPr>
          <w:rFonts w:asciiTheme="minorHAnsi" w:hAnsiTheme="minorHAnsi" w:cstheme="minorHAnsi"/>
        </w:rPr>
      </w:pPr>
    </w:p>
    <w:p w14:paraId="4A11EA8E" w14:textId="77777777" w:rsidR="00BD1F3C" w:rsidRDefault="00BD1F3C">
      <w:pPr>
        <w:rPr>
          <w:rFonts w:asciiTheme="minorHAnsi" w:hAnsiTheme="minorHAnsi" w:cstheme="minorHAnsi"/>
          <w:b/>
          <w:caps/>
          <w:sz w:val="28"/>
        </w:rPr>
      </w:pPr>
      <w:r>
        <w:rPr>
          <w:rFonts w:asciiTheme="minorHAnsi" w:hAnsiTheme="minorHAnsi" w:cstheme="minorHAnsi"/>
          <w:b/>
          <w:caps/>
          <w:sz w:val="28"/>
        </w:rPr>
        <w:br w:type="page"/>
      </w:r>
    </w:p>
    <w:p w14:paraId="7ECDFC28" w14:textId="3534EA6B" w:rsidR="008970D6" w:rsidRPr="00BD1F3C" w:rsidRDefault="008970D6" w:rsidP="00892602">
      <w:pPr>
        <w:rPr>
          <w:rFonts w:asciiTheme="minorHAnsi" w:hAnsiTheme="minorHAnsi" w:cstheme="minorHAnsi"/>
          <w:b/>
          <w:caps/>
          <w:sz w:val="28"/>
        </w:rPr>
      </w:pPr>
      <w:r w:rsidRPr="00BD1F3C">
        <w:rPr>
          <w:rFonts w:asciiTheme="minorHAnsi" w:hAnsiTheme="minorHAnsi" w:cstheme="minorHAnsi"/>
          <w:b/>
          <w:caps/>
          <w:sz w:val="28"/>
        </w:rPr>
        <w:lastRenderedPageBreak/>
        <w:t>activity B. report level of care for patients tested for influenza</w:t>
      </w:r>
    </w:p>
    <w:p w14:paraId="5F413AA4" w14:textId="77777777" w:rsidR="00892602" w:rsidRDefault="00892602" w:rsidP="00892602">
      <w:pPr>
        <w:rPr>
          <w:rFonts w:asciiTheme="minorHAnsi" w:hAnsiTheme="minorHAnsi" w:cstheme="minorHAnsi"/>
        </w:rPr>
      </w:pPr>
    </w:p>
    <w:p w14:paraId="1224B4C7" w14:textId="32A90CED" w:rsidR="00916693" w:rsidRPr="00032AF9" w:rsidRDefault="00916693" w:rsidP="00892602">
      <w:pPr>
        <w:rPr>
          <w:rFonts w:asciiTheme="minorHAnsi" w:hAnsiTheme="minorHAnsi" w:cstheme="minorHAnsi"/>
        </w:rPr>
      </w:pPr>
      <w:r w:rsidRPr="00894E33">
        <w:rPr>
          <w:rFonts w:asciiTheme="minorHAnsi" w:hAnsiTheme="minorHAnsi" w:cstheme="minorHAnsi"/>
        </w:rPr>
        <w:t xml:space="preserve">The goal of Activity B is to allow CDC to </w:t>
      </w:r>
      <w:r>
        <w:rPr>
          <w:rFonts w:asciiTheme="minorHAnsi" w:hAnsiTheme="minorHAnsi" w:cstheme="minorHAnsi"/>
        </w:rPr>
        <w:t xml:space="preserve">better understand the severity of disease associated with viruses </w:t>
      </w:r>
      <w:r w:rsidR="00B13F5F">
        <w:rPr>
          <w:rFonts w:asciiTheme="minorHAnsi" w:hAnsiTheme="minorHAnsi" w:cstheme="minorHAnsi"/>
        </w:rPr>
        <w:t>tested at</w:t>
      </w:r>
      <w:r>
        <w:rPr>
          <w:rFonts w:asciiTheme="minorHAnsi" w:hAnsiTheme="minorHAnsi" w:cstheme="minorHAnsi"/>
        </w:rPr>
        <w:t xml:space="preserve"> PHLs. </w:t>
      </w:r>
      <w:r w:rsidRPr="00894E33">
        <w:rPr>
          <w:rFonts w:asciiTheme="minorHAnsi" w:hAnsiTheme="minorHAnsi" w:cstheme="minorHAnsi"/>
        </w:rPr>
        <w:t xml:space="preserve"> </w:t>
      </w:r>
      <w:r>
        <w:rPr>
          <w:rFonts w:asciiTheme="minorHAnsi" w:hAnsiTheme="minorHAnsi" w:cstheme="minorHAnsi"/>
        </w:rPr>
        <w:t xml:space="preserve">These data will be used to </w:t>
      </w:r>
      <w:r w:rsidRPr="001A0904">
        <w:rPr>
          <w:rFonts w:asciiTheme="minorHAnsi" w:hAnsiTheme="minorHAnsi" w:cstheme="minorHAnsi"/>
        </w:rPr>
        <w:t>develop a greater understanding of influenza viruses</w:t>
      </w:r>
      <w:r>
        <w:rPr>
          <w:rFonts w:asciiTheme="minorHAnsi" w:hAnsiTheme="minorHAnsi" w:cstheme="minorHAnsi"/>
        </w:rPr>
        <w:t xml:space="preserve"> causing disease across the spectrum of severity</w:t>
      </w:r>
      <w:r w:rsidRPr="001A0904">
        <w:rPr>
          <w:rFonts w:asciiTheme="minorHAnsi" w:hAnsiTheme="minorHAnsi" w:cstheme="minorHAnsi"/>
        </w:rPr>
        <w:t>.</w:t>
      </w:r>
    </w:p>
    <w:p w14:paraId="66AFBBA3" w14:textId="77777777" w:rsidR="00892602" w:rsidRDefault="00892602" w:rsidP="00892602">
      <w:pPr>
        <w:rPr>
          <w:rFonts w:asciiTheme="minorHAnsi" w:hAnsiTheme="minorHAnsi" w:cstheme="minorHAnsi"/>
          <w:b/>
        </w:rPr>
      </w:pPr>
    </w:p>
    <w:p w14:paraId="4D63DBDB" w14:textId="1D9E8DB9" w:rsidR="008970D6" w:rsidRPr="00236646" w:rsidRDefault="008970D6" w:rsidP="00892602">
      <w:pPr>
        <w:rPr>
          <w:rFonts w:asciiTheme="minorHAnsi" w:hAnsiTheme="minorHAnsi" w:cstheme="minorHAnsi"/>
          <w:b/>
        </w:rPr>
      </w:pPr>
      <w:r w:rsidRPr="00236646">
        <w:rPr>
          <w:rFonts w:asciiTheme="minorHAnsi" w:hAnsiTheme="minorHAnsi" w:cstheme="minorHAnsi"/>
          <w:b/>
        </w:rPr>
        <w:t>Identification of level of care</w:t>
      </w:r>
    </w:p>
    <w:p w14:paraId="1FCD1702" w14:textId="77777777" w:rsidR="00892602" w:rsidRPr="00892602" w:rsidRDefault="00892602" w:rsidP="00BE5357">
      <w:pPr>
        <w:pStyle w:val="Default"/>
        <w:numPr>
          <w:ilvl w:val="1"/>
          <w:numId w:val="7"/>
        </w:numPr>
        <w:rPr>
          <w:rFonts w:asciiTheme="minorHAnsi" w:hAnsiTheme="minorHAnsi" w:cstheme="minorHAnsi"/>
        </w:rPr>
      </w:pPr>
    </w:p>
    <w:p w14:paraId="0AF64EA2" w14:textId="597605E5" w:rsidR="008970D6" w:rsidRPr="00A4481B" w:rsidRDefault="008970D6" w:rsidP="00BE5357">
      <w:pPr>
        <w:pStyle w:val="Default"/>
        <w:numPr>
          <w:ilvl w:val="1"/>
          <w:numId w:val="7"/>
        </w:numPr>
        <w:rPr>
          <w:rFonts w:asciiTheme="minorHAnsi" w:hAnsiTheme="minorHAnsi" w:cstheme="minorHAnsi"/>
        </w:rPr>
      </w:pPr>
      <w:r w:rsidRPr="00236646">
        <w:rPr>
          <w:rFonts w:asciiTheme="minorHAnsi" w:hAnsiTheme="minorHAnsi" w:cstheme="minorHAnsi"/>
          <w:color w:val="auto"/>
        </w:rPr>
        <w:t>Awardees must identify a method for</w:t>
      </w:r>
      <w:r>
        <w:rPr>
          <w:rFonts w:asciiTheme="minorHAnsi" w:hAnsiTheme="minorHAnsi" w:cstheme="minorHAnsi"/>
          <w:color w:val="auto"/>
        </w:rPr>
        <w:t>:</w:t>
      </w:r>
      <w:r w:rsidRPr="00236646">
        <w:rPr>
          <w:rFonts w:asciiTheme="minorHAnsi" w:hAnsiTheme="minorHAnsi" w:cstheme="minorHAnsi"/>
          <w:color w:val="auto"/>
        </w:rPr>
        <w:t xml:space="preserve"> </w:t>
      </w:r>
    </w:p>
    <w:p w14:paraId="263349CF" w14:textId="24567DA4" w:rsidR="008970D6" w:rsidRPr="00A4481B" w:rsidRDefault="008970D6" w:rsidP="00892602">
      <w:pPr>
        <w:pStyle w:val="Default"/>
        <w:tabs>
          <w:tab w:val="left" w:pos="900"/>
        </w:tabs>
        <w:ind w:firstLine="720"/>
        <w:rPr>
          <w:rFonts w:asciiTheme="minorHAnsi" w:hAnsiTheme="minorHAnsi" w:cstheme="minorHAnsi"/>
        </w:rPr>
      </w:pPr>
      <w:r>
        <w:rPr>
          <w:rFonts w:asciiTheme="minorHAnsi" w:hAnsiTheme="minorHAnsi" w:cstheme="minorHAnsi"/>
          <w:color w:val="auto"/>
        </w:rPr>
        <w:t>(1) D</w:t>
      </w:r>
      <w:r w:rsidRPr="00236646">
        <w:rPr>
          <w:rFonts w:asciiTheme="minorHAnsi" w:hAnsiTheme="minorHAnsi" w:cstheme="minorHAnsi"/>
          <w:color w:val="auto"/>
        </w:rPr>
        <w:t xml:space="preserve">etermining a patient’s level of care at the time of specimen </w:t>
      </w:r>
      <w:r>
        <w:rPr>
          <w:rFonts w:asciiTheme="minorHAnsi" w:hAnsiTheme="minorHAnsi" w:cstheme="minorHAnsi"/>
          <w:color w:val="auto"/>
        </w:rPr>
        <w:t>co</w:t>
      </w:r>
      <w:r w:rsidRPr="00236646">
        <w:rPr>
          <w:rFonts w:asciiTheme="minorHAnsi" w:hAnsiTheme="minorHAnsi" w:cstheme="minorHAnsi"/>
          <w:color w:val="auto"/>
        </w:rPr>
        <w:t>llection</w:t>
      </w:r>
      <w:r w:rsidR="008C416C">
        <w:rPr>
          <w:rFonts w:asciiTheme="minorHAnsi" w:hAnsiTheme="minorHAnsi" w:cstheme="minorHAnsi"/>
          <w:color w:val="auto"/>
        </w:rPr>
        <w:t>.</w:t>
      </w:r>
    </w:p>
    <w:p w14:paraId="18A36371" w14:textId="77777777" w:rsidR="008970D6" w:rsidRPr="00A4481B" w:rsidRDefault="008970D6" w:rsidP="00892602">
      <w:pPr>
        <w:pStyle w:val="Default"/>
        <w:ind w:left="900" w:hanging="180"/>
        <w:rPr>
          <w:rFonts w:asciiTheme="minorHAnsi" w:hAnsiTheme="minorHAnsi" w:cstheme="minorHAnsi"/>
        </w:rPr>
      </w:pPr>
      <w:r>
        <w:rPr>
          <w:rFonts w:asciiTheme="minorHAnsi" w:hAnsiTheme="minorHAnsi" w:cstheme="minorHAnsi"/>
          <w:color w:val="auto"/>
        </w:rPr>
        <w:t>(2) C</w:t>
      </w:r>
      <w:r w:rsidRPr="00236646">
        <w:rPr>
          <w:rFonts w:asciiTheme="minorHAnsi" w:hAnsiTheme="minorHAnsi" w:cstheme="minorHAnsi"/>
          <w:color w:val="auto"/>
        </w:rPr>
        <w:t xml:space="preserve">ombining </w:t>
      </w:r>
      <w:r>
        <w:rPr>
          <w:rFonts w:asciiTheme="minorHAnsi" w:hAnsiTheme="minorHAnsi" w:cstheme="minorHAnsi"/>
          <w:color w:val="auto"/>
        </w:rPr>
        <w:t>level of care</w:t>
      </w:r>
      <w:r w:rsidRPr="00236646">
        <w:rPr>
          <w:rFonts w:asciiTheme="minorHAnsi" w:hAnsiTheme="minorHAnsi" w:cstheme="minorHAnsi"/>
          <w:color w:val="auto"/>
        </w:rPr>
        <w:t xml:space="preserve"> information with the testing results</w:t>
      </w:r>
      <w:r>
        <w:rPr>
          <w:rFonts w:asciiTheme="minorHAnsi" w:hAnsiTheme="minorHAnsi" w:cstheme="minorHAnsi"/>
          <w:color w:val="auto"/>
        </w:rPr>
        <w:t>, and</w:t>
      </w:r>
    </w:p>
    <w:p w14:paraId="4F2AA657" w14:textId="77777777" w:rsidR="008970D6" w:rsidRPr="00A4481B" w:rsidRDefault="008970D6" w:rsidP="00BE5357">
      <w:pPr>
        <w:pStyle w:val="Default"/>
        <w:numPr>
          <w:ilvl w:val="6"/>
          <w:numId w:val="7"/>
        </w:numPr>
        <w:tabs>
          <w:tab w:val="left" w:pos="900"/>
        </w:tabs>
        <w:ind w:left="720"/>
        <w:rPr>
          <w:rFonts w:asciiTheme="minorHAnsi" w:hAnsiTheme="minorHAnsi" w:cstheme="minorHAnsi"/>
        </w:rPr>
      </w:pPr>
      <w:r>
        <w:rPr>
          <w:rFonts w:asciiTheme="minorHAnsi" w:hAnsiTheme="minorHAnsi" w:cstheme="minorHAnsi"/>
          <w:color w:val="auto"/>
        </w:rPr>
        <w:t>(3) Reporting these data to CDC</w:t>
      </w:r>
      <w:r w:rsidRPr="00236646">
        <w:rPr>
          <w:rFonts w:asciiTheme="minorHAnsi" w:hAnsiTheme="minorHAnsi" w:cstheme="minorHAnsi"/>
          <w:color w:val="auto"/>
        </w:rPr>
        <w:t xml:space="preserve">.  </w:t>
      </w:r>
    </w:p>
    <w:p w14:paraId="323C2B9A" w14:textId="77777777" w:rsidR="008970D6" w:rsidRPr="00A4481B" w:rsidRDefault="008970D6" w:rsidP="00BE5357">
      <w:pPr>
        <w:pStyle w:val="Default"/>
        <w:numPr>
          <w:ilvl w:val="1"/>
          <w:numId w:val="7"/>
        </w:numPr>
        <w:rPr>
          <w:rFonts w:asciiTheme="minorHAnsi" w:hAnsiTheme="minorHAnsi" w:cstheme="minorHAnsi"/>
        </w:rPr>
      </w:pPr>
    </w:p>
    <w:p w14:paraId="3C3245E9" w14:textId="2856DAD8" w:rsidR="008970D6" w:rsidRPr="00F23769" w:rsidRDefault="008970D6" w:rsidP="00BE5357">
      <w:pPr>
        <w:pStyle w:val="Default"/>
        <w:numPr>
          <w:ilvl w:val="1"/>
          <w:numId w:val="7"/>
        </w:numPr>
        <w:rPr>
          <w:rFonts w:asciiTheme="minorHAnsi" w:hAnsiTheme="minorHAnsi" w:cstheme="minorHAnsi"/>
        </w:rPr>
      </w:pPr>
      <w:r w:rsidRPr="00236646">
        <w:rPr>
          <w:rFonts w:asciiTheme="minorHAnsi" w:hAnsiTheme="minorHAnsi" w:cstheme="minorHAnsi"/>
          <w:color w:val="auto"/>
        </w:rPr>
        <w:t>This can be done for all or a subset of the specimens tested at the PHL.</w:t>
      </w:r>
      <w:r w:rsidR="008C416C">
        <w:rPr>
          <w:rFonts w:asciiTheme="minorHAnsi" w:hAnsiTheme="minorHAnsi" w:cstheme="minorHAnsi"/>
          <w:color w:val="auto"/>
        </w:rPr>
        <w:t xml:space="preserve"> </w:t>
      </w:r>
      <w:r w:rsidR="00706682">
        <w:rPr>
          <w:rFonts w:asciiTheme="minorHAnsi" w:hAnsiTheme="minorHAnsi" w:cstheme="minorHAnsi"/>
          <w:color w:val="auto"/>
        </w:rPr>
        <w:t xml:space="preserve"> </w:t>
      </w:r>
      <w:r w:rsidRPr="00236646">
        <w:rPr>
          <w:rFonts w:asciiTheme="minorHAnsi" w:hAnsiTheme="minorHAnsi" w:cstheme="minorHAnsi"/>
          <w:color w:val="auto"/>
        </w:rPr>
        <w:t>Ideally, specimens from both inpatients and outpatients will be identified</w:t>
      </w:r>
      <w:r>
        <w:rPr>
          <w:rFonts w:asciiTheme="minorHAnsi" w:hAnsiTheme="minorHAnsi" w:cstheme="minorHAnsi"/>
          <w:color w:val="auto"/>
        </w:rPr>
        <w:t>;</w:t>
      </w:r>
      <w:r w:rsidRPr="00236646">
        <w:rPr>
          <w:rFonts w:asciiTheme="minorHAnsi" w:hAnsiTheme="minorHAnsi" w:cstheme="minorHAnsi"/>
          <w:color w:val="auto"/>
        </w:rPr>
        <w:t xml:space="preserve"> however, </w:t>
      </w:r>
      <w:r>
        <w:rPr>
          <w:rFonts w:asciiTheme="minorHAnsi" w:hAnsiTheme="minorHAnsi" w:cstheme="minorHAnsi"/>
          <w:color w:val="auto"/>
        </w:rPr>
        <w:t>that</w:t>
      </w:r>
      <w:r w:rsidRPr="00236646">
        <w:rPr>
          <w:rFonts w:asciiTheme="minorHAnsi" w:hAnsiTheme="minorHAnsi" w:cstheme="minorHAnsi"/>
          <w:color w:val="auto"/>
        </w:rPr>
        <w:t xml:space="preserve"> is not a requirement of participation in the activity.  The most </w:t>
      </w:r>
      <w:r w:rsidRPr="00B1781E">
        <w:rPr>
          <w:rFonts w:asciiTheme="minorHAnsi" w:hAnsiTheme="minorHAnsi" w:cstheme="minorHAnsi"/>
          <w:color w:val="auto"/>
        </w:rPr>
        <w:t xml:space="preserve">appropriate methodology </w:t>
      </w:r>
      <w:r>
        <w:rPr>
          <w:rFonts w:asciiTheme="minorHAnsi" w:hAnsiTheme="minorHAnsi" w:cstheme="minorHAnsi"/>
          <w:color w:val="auto"/>
        </w:rPr>
        <w:t xml:space="preserve">for these activities </w:t>
      </w:r>
      <w:r w:rsidRPr="00236646">
        <w:rPr>
          <w:rFonts w:asciiTheme="minorHAnsi" w:hAnsiTheme="minorHAnsi" w:cstheme="minorHAnsi"/>
          <w:color w:val="auto"/>
        </w:rPr>
        <w:t>will vary based on which specimens are tracked, the information technology systems used, and the relationships and routine data flow</w:t>
      </w:r>
      <w:r w:rsidR="00E521CA">
        <w:rPr>
          <w:rFonts w:asciiTheme="minorHAnsi" w:hAnsiTheme="minorHAnsi" w:cstheme="minorHAnsi"/>
          <w:color w:val="auto"/>
        </w:rPr>
        <w:t>s</w:t>
      </w:r>
      <w:r w:rsidRPr="00236646">
        <w:rPr>
          <w:rFonts w:asciiTheme="minorHAnsi" w:hAnsiTheme="minorHAnsi" w:cstheme="minorHAnsi"/>
          <w:color w:val="auto"/>
        </w:rPr>
        <w:t xml:space="preserve"> within the jurisdiction.</w:t>
      </w:r>
      <w:r>
        <w:rPr>
          <w:rFonts w:asciiTheme="minorHAnsi" w:hAnsiTheme="minorHAnsi" w:cstheme="minorHAnsi"/>
          <w:color w:val="auto"/>
        </w:rPr>
        <w:t xml:space="preserve">  Existing mechanisms used to identify specimens collected as part of a program that focuses on a single level </w:t>
      </w:r>
      <w:r w:rsidR="00E521CA">
        <w:rPr>
          <w:rFonts w:asciiTheme="minorHAnsi" w:hAnsiTheme="minorHAnsi" w:cstheme="minorHAnsi"/>
          <w:color w:val="auto"/>
        </w:rPr>
        <w:t xml:space="preserve">of </w:t>
      </w:r>
      <w:r w:rsidR="008C416C">
        <w:rPr>
          <w:rFonts w:asciiTheme="minorHAnsi" w:hAnsiTheme="minorHAnsi" w:cstheme="minorHAnsi"/>
          <w:color w:val="auto"/>
        </w:rPr>
        <w:t xml:space="preserve">care (e.g., </w:t>
      </w:r>
      <w:proofErr w:type="spellStart"/>
      <w:r w:rsidR="008C416C">
        <w:rPr>
          <w:rFonts w:asciiTheme="minorHAnsi" w:hAnsiTheme="minorHAnsi" w:cstheme="minorHAnsi"/>
          <w:color w:val="auto"/>
        </w:rPr>
        <w:t>ILINet</w:t>
      </w:r>
      <w:proofErr w:type="spellEnd"/>
      <w:r w:rsidR="008C416C">
        <w:rPr>
          <w:rFonts w:asciiTheme="minorHAnsi" w:hAnsiTheme="minorHAnsi" w:cstheme="minorHAnsi"/>
          <w:color w:val="auto"/>
        </w:rPr>
        <w:t xml:space="preserve">, </w:t>
      </w:r>
      <w:proofErr w:type="spellStart"/>
      <w:r w:rsidR="008C416C">
        <w:rPr>
          <w:rFonts w:asciiTheme="minorHAnsi" w:hAnsiTheme="minorHAnsi" w:cstheme="minorHAnsi"/>
          <w:color w:val="auto"/>
        </w:rPr>
        <w:t>FluSurv</w:t>
      </w:r>
      <w:proofErr w:type="spellEnd"/>
      <w:r w:rsidR="00F23769">
        <w:rPr>
          <w:rFonts w:asciiTheme="minorHAnsi" w:hAnsiTheme="minorHAnsi" w:cstheme="minorHAnsi"/>
          <w:color w:val="auto"/>
        </w:rPr>
        <w:t>-</w:t>
      </w:r>
      <w:r w:rsidR="008C416C">
        <w:rPr>
          <w:rFonts w:asciiTheme="minorHAnsi" w:hAnsiTheme="minorHAnsi" w:cstheme="minorHAnsi"/>
          <w:color w:val="auto"/>
        </w:rPr>
        <w:t xml:space="preserve">Net) </w:t>
      </w:r>
      <w:r>
        <w:rPr>
          <w:rFonts w:asciiTheme="minorHAnsi" w:hAnsiTheme="minorHAnsi" w:cstheme="minorHAnsi"/>
          <w:color w:val="auto"/>
        </w:rPr>
        <w:t>may be leveraged for this activity.</w:t>
      </w:r>
    </w:p>
    <w:p w14:paraId="27165A46" w14:textId="77777777" w:rsidR="00F23769" w:rsidRPr="00DB745E" w:rsidRDefault="00F23769" w:rsidP="00BE5357">
      <w:pPr>
        <w:pStyle w:val="Default"/>
        <w:numPr>
          <w:ilvl w:val="1"/>
          <w:numId w:val="7"/>
        </w:numPr>
        <w:rPr>
          <w:rFonts w:asciiTheme="minorHAnsi" w:hAnsiTheme="minorHAnsi" w:cstheme="minorHAnsi"/>
        </w:rPr>
      </w:pPr>
    </w:p>
    <w:p w14:paraId="4862E35A" w14:textId="2B180864" w:rsidR="00892602" w:rsidRDefault="008970D6" w:rsidP="00BE5357">
      <w:pPr>
        <w:pStyle w:val="Default"/>
        <w:numPr>
          <w:ilvl w:val="1"/>
          <w:numId w:val="7"/>
        </w:numPr>
        <w:rPr>
          <w:rFonts w:asciiTheme="minorHAnsi" w:hAnsiTheme="minorHAnsi" w:cstheme="minorHAnsi"/>
          <w:b/>
          <w:color w:val="auto"/>
        </w:rPr>
      </w:pPr>
      <w:r w:rsidRPr="00236646">
        <w:rPr>
          <w:rFonts w:asciiTheme="minorHAnsi" w:hAnsiTheme="minorHAnsi" w:cstheme="minorHAnsi"/>
          <w:b/>
          <w:color w:val="auto"/>
        </w:rPr>
        <w:t>Data</w:t>
      </w:r>
      <w:r>
        <w:rPr>
          <w:rFonts w:asciiTheme="minorHAnsi" w:hAnsiTheme="minorHAnsi" w:cstheme="minorHAnsi"/>
          <w:b/>
          <w:color w:val="auto"/>
        </w:rPr>
        <w:t xml:space="preserve"> Elements</w:t>
      </w:r>
    </w:p>
    <w:p w14:paraId="5406A7EA" w14:textId="05266DE3" w:rsidR="00F23769" w:rsidRPr="00F23769" w:rsidRDefault="00F23769" w:rsidP="00F23769">
      <w:pPr>
        <w:pStyle w:val="Default"/>
        <w:rPr>
          <w:rFonts w:asciiTheme="minorHAnsi" w:hAnsiTheme="minorHAnsi" w:cstheme="minorHAnsi"/>
          <w:b/>
          <w:color w:val="auto"/>
        </w:rPr>
      </w:pPr>
    </w:p>
    <w:p w14:paraId="6D9BEBFC" w14:textId="2619D73C" w:rsidR="008970D6" w:rsidRDefault="008970D6" w:rsidP="005719F9">
      <w:pPr>
        <w:rPr>
          <w:rFonts w:asciiTheme="minorHAnsi" w:hAnsiTheme="minorHAnsi" w:cstheme="minorHAnsi"/>
        </w:rPr>
      </w:pPr>
      <w:r w:rsidRPr="005D6ADA">
        <w:rPr>
          <w:rFonts w:asciiTheme="minorHAnsi" w:hAnsiTheme="minorHAnsi" w:cstheme="minorHAnsi"/>
          <w:u w:val="single"/>
        </w:rPr>
        <w:t>Required data elements</w:t>
      </w:r>
      <w:r>
        <w:rPr>
          <w:rFonts w:asciiTheme="minorHAnsi" w:hAnsiTheme="minorHAnsi" w:cstheme="minorHAnsi"/>
        </w:rPr>
        <w:t xml:space="preserve">: These </w:t>
      </w:r>
      <w:r w:rsidRPr="009B1648">
        <w:rPr>
          <w:rFonts w:asciiTheme="minorHAnsi" w:hAnsiTheme="minorHAnsi" w:cstheme="minorHAnsi"/>
        </w:rPr>
        <w:t>data elements</w:t>
      </w:r>
      <w:r>
        <w:rPr>
          <w:rFonts w:asciiTheme="minorHAnsi" w:hAnsiTheme="minorHAnsi" w:cstheme="minorHAnsi"/>
        </w:rPr>
        <w:t xml:space="preserve"> must be reported to CDC in order to meet the stated goal for this activity.</w:t>
      </w:r>
    </w:p>
    <w:p w14:paraId="021D81EE" w14:textId="77777777" w:rsidR="00B13F5F" w:rsidRDefault="00B13F5F" w:rsidP="00B13F5F">
      <w:pPr>
        <w:pStyle w:val="ListParagraph"/>
        <w:numPr>
          <w:ilvl w:val="0"/>
          <w:numId w:val="12"/>
        </w:numPr>
        <w:rPr>
          <w:rFonts w:asciiTheme="minorHAnsi" w:hAnsiTheme="minorHAnsi" w:cstheme="minorHAnsi"/>
        </w:rPr>
      </w:pPr>
      <w:r w:rsidRPr="00CD65FD">
        <w:rPr>
          <w:rFonts w:asciiTheme="minorHAnsi" w:hAnsiTheme="minorHAnsi" w:cstheme="minorHAnsi"/>
        </w:rPr>
        <w:t>Patient location (inpatient/outpatient) or identification of a program wit</w:t>
      </w:r>
      <w:r>
        <w:rPr>
          <w:rFonts w:asciiTheme="minorHAnsi" w:hAnsiTheme="minorHAnsi" w:cstheme="minorHAnsi"/>
        </w:rPr>
        <w:t xml:space="preserve">h a known single level of care </w:t>
      </w:r>
    </w:p>
    <w:p w14:paraId="03CAD048" w14:textId="156CD802" w:rsidR="008970D6" w:rsidRPr="00CD65FD" w:rsidRDefault="008970D6" w:rsidP="00BE5357">
      <w:pPr>
        <w:pStyle w:val="ListParagraph"/>
        <w:numPr>
          <w:ilvl w:val="0"/>
          <w:numId w:val="12"/>
        </w:numPr>
        <w:rPr>
          <w:rFonts w:asciiTheme="minorHAnsi" w:hAnsiTheme="minorHAnsi" w:cstheme="minorHAnsi"/>
        </w:rPr>
      </w:pPr>
      <w:r w:rsidRPr="00CD65FD">
        <w:rPr>
          <w:rFonts w:asciiTheme="minorHAnsi" w:hAnsiTheme="minorHAnsi" w:cstheme="minorHAnsi"/>
        </w:rPr>
        <w:t>Specimen</w:t>
      </w:r>
      <w:r w:rsidR="00E80277">
        <w:rPr>
          <w:rFonts w:asciiTheme="minorHAnsi" w:hAnsiTheme="minorHAnsi" w:cstheme="minorHAnsi"/>
        </w:rPr>
        <w:t xml:space="preserve"> </w:t>
      </w:r>
      <w:r w:rsidR="00706682">
        <w:rPr>
          <w:rFonts w:asciiTheme="minorHAnsi" w:hAnsiTheme="minorHAnsi" w:cstheme="minorHAnsi"/>
        </w:rPr>
        <w:t>ID</w:t>
      </w:r>
    </w:p>
    <w:p w14:paraId="16A50385" w14:textId="7E22CD03" w:rsidR="008970D6" w:rsidRPr="00CD65FD" w:rsidRDefault="008970D6" w:rsidP="00BE5357">
      <w:pPr>
        <w:pStyle w:val="ListParagraph"/>
        <w:numPr>
          <w:ilvl w:val="0"/>
          <w:numId w:val="12"/>
        </w:numPr>
        <w:rPr>
          <w:rFonts w:asciiTheme="minorHAnsi" w:hAnsiTheme="minorHAnsi" w:cstheme="minorHAnsi"/>
        </w:rPr>
      </w:pPr>
      <w:r w:rsidRPr="00CD65FD">
        <w:rPr>
          <w:rFonts w:asciiTheme="minorHAnsi" w:hAnsiTheme="minorHAnsi" w:cstheme="minorHAnsi"/>
        </w:rPr>
        <w:t>Specimen collection date</w:t>
      </w:r>
      <w:r w:rsidR="00E80277">
        <w:rPr>
          <w:rFonts w:asciiTheme="minorHAnsi" w:hAnsiTheme="minorHAnsi" w:cstheme="minorHAnsi"/>
        </w:rPr>
        <w:t xml:space="preserve"> (assumed to be visit date)</w:t>
      </w:r>
    </w:p>
    <w:p w14:paraId="5384C2FB" w14:textId="1F4D045D" w:rsidR="008970D6" w:rsidRPr="00CD65FD" w:rsidRDefault="008970D6" w:rsidP="00BE5357">
      <w:pPr>
        <w:pStyle w:val="ListParagraph"/>
        <w:numPr>
          <w:ilvl w:val="0"/>
          <w:numId w:val="12"/>
        </w:numPr>
        <w:rPr>
          <w:rFonts w:asciiTheme="minorHAnsi" w:hAnsiTheme="minorHAnsi" w:cstheme="minorHAnsi"/>
        </w:rPr>
      </w:pPr>
      <w:r w:rsidRPr="00CD65FD">
        <w:rPr>
          <w:rFonts w:asciiTheme="minorHAnsi" w:hAnsiTheme="minorHAnsi" w:cstheme="minorHAnsi"/>
        </w:rPr>
        <w:t>Patient date of birth (</w:t>
      </w:r>
      <w:r w:rsidR="00706682" w:rsidRPr="004418E1">
        <w:rPr>
          <w:rFonts w:asciiTheme="minorHAnsi" w:hAnsiTheme="minorHAnsi" w:cstheme="minorHAnsi"/>
        </w:rPr>
        <w:t>preferred, but age in years is acceptable</w:t>
      </w:r>
      <w:r w:rsidR="00706682">
        <w:rPr>
          <w:rFonts w:asciiTheme="minorHAnsi" w:hAnsiTheme="minorHAnsi" w:cstheme="minorHAnsi"/>
        </w:rPr>
        <w:t xml:space="preserve"> if DOB unavailable</w:t>
      </w:r>
      <w:r w:rsidRPr="00CD65FD">
        <w:rPr>
          <w:rFonts w:asciiTheme="minorHAnsi" w:hAnsiTheme="minorHAnsi" w:cstheme="minorHAnsi"/>
        </w:rPr>
        <w:t>)</w:t>
      </w:r>
    </w:p>
    <w:p w14:paraId="6CC222BF" w14:textId="1D468EBA" w:rsidR="00E80277" w:rsidRPr="00CD65FD" w:rsidRDefault="00E80277" w:rsidP="00BE5357">
      <w:pPr>
        <w:pStyle w:val="ListParagraph"/>
        <w:numPr>
          <w:ilvl w:val="0"/>
          <w:numId w:val="12"/>
        </w:numPr>
        <w:rPr>
          <w:rFonts w:asciiTheme="minorHAnsi" w:hAnsiTheme="minorHAnsi" w:cstheme="minorHAnsi"/>
        </w:rPr>
      </w:pPr>
      <w:r>
        <w:rPr>
          <w:rFonts w:asciiTheme="minorHAnsi" w:hAnsiTheme="minorHAnsi" w:cstheme="minorHAnsi"/>
        </w:rPr>
        <w:t>Influenza test results</w:t>
      </w:r>
    </w:p>
    <w:p w14:paraId="5154C464" w14:textId="77777777" w:rsidR="008970D6" w:rsidRDefault="008970D6" w:rsidP="005719F9">
      <w:pPr>
        <w:rPr>
          <w:rFonts w:asciiTheme="minorHAnsi" w:hAnsiTheme="minorHAnsi" w:cstheme="minorHAnsi"/>
        </w:rPr>
      </w:pPr>
    </w:p>
    <w:p w14:paraId="1411EA89" w14:textId="0E999387" w:rsidR="00F36FBC" w:rsidRDefault="008970D6" w:rsidP="005719F9">
      <w:r w:rsidRPr="00CD65FD">
        <w:rPr>
          <w:rFonts w:asciiTheme="minorHAnsi" w:hAnsiTheme="minorHAnsi" w:cstheme="minorHAnsi"/>
          <w:u w:val="single"/>
        </w:rPr>
        <w:t>Optional data elements</w:t>
      </w:r>
      <w:r w:rsidRPr="00A906DD">
        <w:rPr>
          <w:rFonts w:asciiTheme="minorHAnsi" w:hAnsiTheme="minorHAnsi" w:cstheme="minorHAnsi"/>
        </w:rPr>
        <w:t xml:space="preserve">:  </w:t>
      </w:r>
      <w:r w:rsidR="00F36FBC">
        <w:rPr>
          <w:rFonts w:asciiTheme="minorHAnsi" w:hAnsiTheme="minorHAnsi" w:cstheme="minorHAnsi"/>
        </w:rPr>
        <w:t>The collection and reporting of these data elements are not required and t</w:t>
      </w:r>
      <w:r w:rsidR="00F36FBC" w:rsidRPr="00A906DD">
        <w:rPr>
          <w:rFonts w:asciiTheme="minorHAnsi" w:hAnsiTheme="minorHAnsi" w:cstheme="minorHAnsi"/>
        </w:rPr>
        <w:t xml:space="preserve">he availability of this data will not affect the </w:t>
      </w:r>
      <w:r w:rsidR="00F36FBC">
        <w:rPr>
          <w:rFonts w:asciiTheme="minorHAnsi" w:hAnsiTheme="minorHAnsi" w:cstheme="minorHAnsi"/>
        </w:rPr>
        <w:t xml:space="preserve">awardee’s </w:t>
      </w:r>
      <w:r w:rsidR="00F36FBC" w:rsidRPr="00A906DD">
        <w:rPr>
          <w:rFonts w:asciiTheme="minorHAnsi" w:hAnsiTheme="minorHAnsi" w:cstheme="minorHAnsi"/>
        </w:rPr>
        <w:t>ability to meet the stated goa</w:t>
      </w:r>
      <w:r w:rsidR="006B10E2">
        <w:rPr>
          <w:rFonts w:asciiTheme="minorHAnsi" w:hAnsiTheme="minorHAnsi" w:cstheme="minorHAnsi"/>
        </w:rPr>
        <w:t>l</w:t>
      </w:r>
      <w:r w:rsidR="00F36FBC">
        <w:rPr>
          <w:rFonts w:asciiTheme="minorHAnsi" w:hAnsiTheme="minorHAnsi" w:cstheme="minorHAnsi"/>
        </w:rPr>
        <w:t xml:space="preserve">.  The </w:t>
      </w:r>
      <w:r w:rsidR="00F36FBC" w:rsidRPr="00A906DD">
        <w:rPr>
          <w:rFonts w:asciiTheme="minorHAnsi" w:hAnsiTheme="minorHAnsi" w:cstheme="minorHAnsi"/>
        </w:rPr>
        <w:t xml:space="preserve">decision to collect and report these data elements to </w:t>
      </w:r>
      <w:r w:rsidR="00F36FBC">
        <w:rPr>
          <w:rFonts w:asciiTheme="minorHAnsi" w:hAnsiTheme="minorHAnsi" w:cstheme="minorHAnsi"/>
        </w:rPr>
        <w:t>CDC/ID</w:t>
      </w:r>
      <w:r w:rsidR="00F36FBC" w:rsidRPr="00A906DD" w:rsidDel="00F9403D">
        <w:rPr>
          <w:rFonts w:asciiTheme="minorHAnsi" w:hAnsiTheme="minorHAnsi" w:cstheme="minorHAnsi"/>
        </w:rPr>
        <w:t xml:space="preserve"> </w:t>
      </w:r>
      <w:r w:rsidR="00F36FBC" w:rsidRPr="00A906DD">
        <w:rPr>
          <w:rFonts w:asciiTheme="minorHAnsi" w:hAnsiTheme="minorHAnsi" w:cstheme="minorHAnsi"/>
        </w:rPr>
        <w:t xml:space="preserve">is left entirely to the awarded jurisdiction.  </w:t>
      </w:r>
      <w:r w:rsidR="00F36FBC">
        <w:rPr>
          <w:rFonts w:asciiTheme="minorHAnsi" w:hAnsiTheme="minorHAnsi" w:cstheme="minorHAnsi"/>
        </w:rPr>
        <w:t>CDC/ID</w:t>
      </w:r>
      <w:r w:rsidR="00F36FBC" w:rsidRPr="00A906DD">
        <w:rPr>
          <w:rFonts w:asciiTheme="minorHAnsi" w:hAnsiTheme="minorHAnsi" w:cstheme="minorHAnsi"/>
        </w:rPr>
        <w:t xml:space="preserve"> is making available a method for reporting these data (see below) </w:t>
      </w:r>
      <w:r w:rsidR="00F36FBC">
        <w:rPr>
          <w:rFonts w:asciiTheme="minorHAnsi" w:hAnsiTheme="minorHAnsi" w:cstheme="minorHAnsi"/>
        </w:rPr>
        <w:t>as</w:t>
      </w:r>
      <w:r w:rsidR="00F36FBC" w:rsidRPr="00A906DD">
        <w:rPr>
          <w:rFonts w:asciiTheme="minorHAnsi" w:hAnsiTheme="minorHAnsi" w:cstheme="minorHAnsi"/>
        </w:rPr>
        <w:t xml:space="preserve"> some jurisdictions routinely collect this information. </w:t>
      </w:r>
      <w:r w:rsidR="00F36FBC" w:rsidRPr="001F2961">
        <w:rPr>
          <w:rFonts w:asciiTheme="minorHAnsi" w:hAnsiTheme="minorHAnsi" w:cstheme="minorHAnsi"/>
        </w:rPr>
        <w:t xml:space="preserve"> </w:t>
      </w:r>
      <w:r w:rsidR="00F36FBC">
        <w:rPr>
          <w:rFonts w:asciiTheme="minorHAnsi" w:hAnsiTheme="minorHAnsi" w:cstheme="minorHAnsi"/>
        </w:rPr>
        <w:t xml:space="preserve"> </w:t>
      </w:r>
    </w:p>
    <w:p w14:paraId="53259E7C" w14:textId="77777777" w:rsidR="00A827DF" w:rsidRPr="00671A24" w:rsidRDefault="00A827DF" w:rsidP="00A827DF">
      <w:pPr>
        <w:pStyle w:val="ListParagraph"/>
        <w:numPr>
          <w:ilvl w:val="0"/>
          <w:numId w:val="13"/>
        </w:numPr>
        <w:rPr>
          <w:rFonts w:asciiTheme="minorHAnsi" w:hAnsiTheme="minorHAnsi" w:cstheme="minorHAnsi"/>
        </w:rPr>
      </w:pPr>
      <w:r w:rsidRPr="00E80277">
        <w:rPr>
          <w:rFonts w:asciiTheme="minorHAnsi" w:hAnsiTheme="minorHAnsi" w:cstheme="minorHAnsi"/>
        </w:rPr>
        <w:t>Non-influenza respiratory virus test results, if testing performed</w:t>
      </w:r>
    </w:p>
    <w:p w14:paraId="4EF31B65" w14:textId="56A95248" w:rsidR="00A827DF" w:rsidRDefault="00A827DF" w:rsidP="00BE5357">
      <w:pPr>
        <w:pStyle w:val="ListParagraph"/>
        <w:numPr>
          <w:ilvl w:val="0"/>
          <w:numId w:val="13"/>
        </w:numPr>
        <w:rPr>
          <w:rFonts w:asciiTheme="minorHAnsi" w:hAnsiTheme="minorHAnsi" w:cstheme="minorHAnsi"/>
        </w:rPr>
      </w:pPr>
      <w:r>
        <w:rPr>
          <w:rFonts w:asciiTheme="minorHAnsi" w:hAnsiTheme="minorHAnsi" w:cstheme="minorHAnsi"/>
        </w:rPr>
        <w:t>Specimen type</w:t>
      </w:r>
    </w:p>
    <w:p w14:paraId="04672CB5" w14:textId="070B1361" w:rsidR="00E80277" w:rsidRPr="00E80277" w:rsidRDefault="00E80277" w:rsidP="00BE5357">
      <w:pPr>
        <w:pStyle w:val="ListParagraph"/>
        <w:numPr>
          <w:ilvl w:val="0"/>
          <w:numId w:val="13"/>
        </w:numPr>
        <w:rPr>
          <w:rFonts w:asciiTheme="minorHAnsi" w:hAnsiTheme="minorHAnsi" w:cstheme="minorHAnsi"/>
        </w:rPr>
      </w:pPr>
      <w:r w:rsidRPr="00E80277">
        <w:rPr>
          <w:rFonts w:asciiTheme="minorHAnsi" w:hAnsiTheme="minorHAnsi" w:cstheme="minorHAnsi"/>
        </w:rPr>
        <w:t>Illness onset date</w:t>
      </w:r>
    </w:p>
    <w:p w14:paraId="052ADBAC" w14:textId="64D26783" w:rsidR="00E80277" w:rsidRPr="00E80277" w:rsidRDefault="00E80277" w:rsidP="00BE5357">
      <w:pPr>
        <w:pStyle w:val="ListParagraph"/>
        <w:numPr>
          <w:ilvl w:val="0"/>
          <w:numId w:val="13"/>
        </w:numPr>
        <w:rPr>
          <w:rFonts w:asciiTheme="minorHAnsi" w:hAnsiTheme="minorHAnsi" w:cstheme="minorHAnsi"/>
        </w:rPr>
      </w:pPr>
      <w:r w:rsidRPr="00E80277">
        <w:rPr>
          <w:rFonts w:asciiTheme="minorHAnsi" w:hAnsiTheme="minorHAnsi" w:cstheme="minorHAnsi"/>
        </w:rPr>
        <w:t>Influenza vaccination status (self-report or medical chart review at time of visit)</w:t>
      </w:r>
    </w:p>
    <w:p w14:paraId="583A06A3" w14:textId="12EE9446" w:rsidR="00E80277" w:rsidRDefault="00E80277" w:rsidP="00BE5357">
      <w:pPr>
        <w:pStyle w:val="ListParagraph"/>
        <w:numPr>
          <w:ilvl w:val="0"/>
          <w:numId w:val="13"/>
        </w:numPr>
        <w:rPr>
          <w:rFonts w:asciiTheme="minorHAnsi" w:hAnsiTheme="minorHAnsi" w:cstheme="minorHAnsi"/>
        </w:rPr>
      </w:pPr>
      <w:r w:rsidRPr="00E80277">
        <w:rPr>
          <w:rFonts w:asciiTheme="minorHAnsi" w:hAnsiTheme="minorHAnsi" w:cstheme="minorHAnsi"/>
        </w:rPr>
        <w:t>Pregnancy status</w:t>
      </w:r>
    </w:p>
    <w:p w14:paraId="65BAEB9D" w14:textId="77777777" w:rsidR="00A827DF" w:rsidRPr="00E80277" w:rsidRDefault="00A827DF" w:rsidP="00A827DF">
      <w:pPr>
        <w:pStyle w:val="ListParagraph"/>
        <w:rPr>
          <w:rFonts w:asciiTheme="minorHAnsi" w:hAnsiTheme="minorHAnsi" w:cstheme="minorHAnsi"/>
        </w:rPr>
      </w:pPr>
    </w:p>
    <w:p w14:paraId="223C2DC0" w14:textId="4490BE54" w:rsidR="00067749" w:rsidRPr="001573DC" w:rsidRDefault="00892602" w:rsidP="005719F9">
      <w:pPr>
        <w:pStyle w:val="Default"/>
        <w:outlineLvl w:val="1"/>
        <w:rPr>
          <w:rFonts w:asciiTheme="minorHAnsi" w:hAnsiTheme="minorHAnsi" w:cstheme="minorHAnsi"/>
          <w:b/>
          <w:color w:val="auto"/>
        </w:rPr>
      </w:pPr>
      <w:bookmarkStart w:id="12" w:name="_Toc525832027"/>
      <w:r>
        <w:rPr>
          <w:rFonts w:asciiTheme="minorHAnsi" w:hAnsiTheme="minorHAnsi" w:cstheme="minorHAnsi"/>
          <w:b/>
          <w:color w:val="auto"/>
        </w:rPr>
        <w:lastRenderedPageBreak/>
        <w:t>Data Sub</w:t>
      </w:r>
      <w:r w:rsidR="00067749" w:rsidRPr="001573DC">
        <w:rPr>
          <w:rFonts w:asciiTheme="minorHAnsi" w:hAnsiTheme="minorHAnsi" w:cstheme="minorHAnsi"/>
          <w:b/>
          <w:color w:val="auto"/>
        </w:rPr>
        <w:t>mission</w:t>
      </w:r>
      <w:bookmarkEnd w:id="12"/>
    </w:p>
    <w:p w14:paraId="40BE280C" w14:textId="77777777" w:rsidR="00892602" w:rsidRDefault="00892602" w:rsidP="005719F9">
      <w:pPr>
        <w:rPr>
          <w:rFonts w:asciiTheme="minorHAnsi" w:hAnsiTheme="minorHAnsi" w:cstheme="minorHAnsi"/>
        </w:rPr>
      </w:pPr>
    </w:p>
    <w:p w14:paraId="38D95B69" w14:textId="5A2C4BCB" w:rsidR="00892602" w:rsidRPr="004600AF" w:rsidRDefault="006D47E4" w:rsidP="005719F9">
      <w:pPr>
        <w:rPr>
          <w:rFonts w:asciiTheme="minorHAnsi" w:hAnsiTheme="minorHAnsi" w:cstheme="minorHAnsi"/>
        </w:rPr>
      </w:pPr>
      <w:r>
        <w:rPr>
          <w:rFonts w:asciiTheme="minorHAnsi" w:hAnsiTheme="minorHAnsi" w:cstheme="minorHAnsi"/>
        </w:rPr>
        <w:t>T</w:t>
      </w:r>
      <w:r w:rsidR="00067749">
        <w:rPr>
          <w:rFonts w:asciiTheme="minorHAnsi" w:hAnsiTheme="minorHAnsi" w:cstheme="minorHAnsi"/>
        </w:rPr>
        <w:t xml:space="preserve">here are </w:t>
      </w:r>
      <w:r w:rsidR="00F23769">
        <w:rPr>
          <w:rFonts w:asciiTheme="minorHAnsi" w:hAnsiTheme="minorHAnsi" w:cstheme="minorHAnsi"/>
        </w:rPr>
        <w:t>3</w:t>
      </w:r>
      <w:r>
        <w:rPr>
          <w:rFonts w:asciiTheme="minorHAnsi" w:hAnsiTheme="minorHAnsi" w:cstheme="minorHAnsi"/>
        </w:rPr>
        <w:t xml:space="preserve"> mechanisms</w:t>
      </w:r>
      <w:r w:rsidR="00067749">
        <w:rPr>
          <w:rFonts w:asciiTheme="minorHAnsi" w:hAnsiTheme="minorHAnsi" w:cstheme="minorHAnsi"/>
        </w:rPr>
        <w:t xml:space="preserve"> for reporting </w:t>
      </w:r>
      <w:r w:rsidR="005D3609">
        <w:rPr>
          <w:rFonts w:asciiTheme="minorHAnsi" w:hAnsiTheme="minorHAnsi" w:cstheme="minorHAnsi"/>
        </w:rPr>
        <w:t xml:space="preserve">the </w:t>
      </w:r>
      <w:r w:rsidR="00067749">
        <w:rPr>
          <w:rFonts w:asciiTheme="minorHAnsi" w:hAnsiTheme="minorHAnsi" w:cstheme="minorHAnsi"/>
        </w:rPr>
        <w:t>required and optional data</w:t>
      </w:r>
      <w:r w:rsidR="005D3609">
        <w:rPr>
          <w:rFonts w:asciiTheme="minorHAnsi" w:hAnsiTheme="minorHAnsi" w:cstheme="minorHAnsi"/>
        </w:rPr>
        <w:t xml:space="preserve"> elements</w:t>
      </w:r>
      <w:r w:rsidR="00892602">
        <w:rPr>
          <w:rFonts w:asciiTheme="minorHAnsi" w:hAnsiTheme="minorHAnsi" w:cstheme="minorHAnsi"/>
        </w:rPr>
        <w:t>.</w:t>
      </w:r>
    </w:p>
    <w:p w14:paraId="72E5B3A3" w14:textId="57ADB31C" w:rsidR="006D47E4" w:rsidRPr="00D04CD3" w:rsidRDefault="006D47E4" w:rsidP="00BE5357">
      <w:pPr>
        <w:pStyle w:val="Default"/>
        <w:numPr>
          <w:ilvl w:val="0"/>
          <w:numId w:val="16"/>
        </w:numPr>
        <w:rPr>
          <w:rFonts w:asciiTheme="minorHAnsi" w:hAnsiTheme="minorHAnsi" w:cstheme="minorHAnsi"/>
          <w:color w:val="auto"/>
        </w:rPr>
      </w:pPr>
      <w:r>
        <w:rPr>
          <w:rFonts w:asciiTheme="minorHAnsi" w:hAnsiTheme="minorHAnsi" w:cstheme="minorHAnsi"/>
          <w:color w:val="auto"/>
        </w:rPr>
        <w:t xml:space="preserve">PHLIP HL7 message </w:t>
      </w:r>
      <w:r w:rsidRPr="00F865F4">
        <w:rPr>
          <w:rFonts w:asciiTheme="minorHAnsi" w:hAnsiTheme="minorHAnsi" w:cstheme="minorHAnsi"/>
          <w:i/>
          <w:color w:val="auto"/>
        </w:rPr>
        <w:t>(preferred)</w:t>
      </w:r>
      <w:r w:rsidR="00A827DF">
        <w:rPr>
          <w:rFonts w:asciiTheme="minorHAnsi" w:hAnsiTheme="minorHAnsi" w:cstheme="minorHAnsi"/>
          <w:i/>
          <w:color w:val="auto"/>
        </w:rPr>
        <w:t xml:space="preserve"> </w:t>
      </w:r>
      <w:r w:rsidR="00A827DF">
        <w:rPr>
          <w:rFonts w:asciiTheme="minorHAnsi" w:hAnsiTheme="minorHAnsi" w:cstheme="minorHAnsi"/>
        </w:rPr>
        <w:t>[required elements or required and optional elements through PHLIP]</w:t>
      </w:r>
    </w:p>
    <w:p w14:paraId="1E598E8E" w14:textId="353DBC8D" w:rsidR="00916693" w:rsidRPr="00916693" w:rsidRDefault="00916693" w:rsidP="00BE5357">
      <w:pPr>
        <w:pStyle w:val="Default"/>
        <w:numPr>
          <w:ilvl w:val="1"/>
          <w:numId w:val="16"/>
        </w:numPr>
        <w:ind w:left="1080"/>
        <w:rPr>
          <w:rFonts w:asciiTheme="minorHAnsi" w:hAnsiTheme="minorHAnsi" w:cstheme="minorHAnsi"/>
          <w:color w:val="auto"/>
        </w:rPr>
      </w:pPr>
      <w:r>
        <w:rPr>
          <w:rFonts w:asciiTheme="minorHAnsi" w:hAnsiTheme="minorHAnsi" w:cstheme="minorHAnsi"/>
        </w:rPr>
        <w:t xml:space="preserve">Facility/level of care reporting </w:t>
      </w:r>
    </w:p>
    <w:p w14:paraId="76D8F9CA" w14:textId="2D42414F" w:rsidR="00C24C7C" w:rsidRDefault="00CF43A9" w:rsidP="00143BCD">
      <w:pPr>
        <w:pStyle w:val="Default"/>
        <w:ind w:left="1080"/>
        <w:rPr>
          <w:rFonts w:asciiTheme="minorHAnsi" w:hAnsiTheme="minorHAnsi" w:cstheme="minorHAnsi"/>
        </w:rPr>
      </w:pPr>
      <w:r>
        <w:rPr>
          <w:rFonts w:asciiTheme="minorHAnsi" w:hAnsiTheme="minorHAnsi" w:cstheme="minorHAnsi"/>
        </w:rPr>
        <w:t>A</w:t>
      </w:r>
      <w:r w:rsidR="00C24C7C">
        <w:rPr>
          <w:rFonts w:asciiTheme="minorHAnsi" w:hAnsiTheme="minorHAnsi" w:cstheme="minorHAnsi"/>
        </w:rPr>
        <w:t xml:space="preserve"> facility/level of care </w:t>
      </w:r>
      <w:r>
        <w:rPr>
          <w:rFonts w:asciiTheme="minorHAnsi" w:hAnsiTheme="minorHAnsi" w:cstheme="minorHAnsi"/>
        </w:rPr>
        <w:t xml:space="preserve">question exists in the current </w:t>
      </w:r>
      <w:r w:rsidR="00C24C7C">
        <w:rPr>
          <w:rFonts w:asciiTheme="minorHAnsi" w:hAnsiTheme="minorHAnsi" w:cstheme="minorHAnsi"/>
        </w:rPr>
        <w:t>HL7 message</w:t>
      </w:r>
      <w:r>
        <w:rPr>
          <w:rFonts w:asciiTheme="minorHAnsi" w:hAnsiTheme="minorHAnsi" w:cstheme="minorHAnsi"/>
        </w:rPr>
        <w:t xml:space="preserve"> </w:t>
      </w:r>
      <w:r w:rsidRPr="00CF43A9">
        <w:rPr>
          <w:rFonts w:asciiTheme="minorHAnsi" w:hAnsiTheme="minorHAnsi" w:cstheme="minorHAnsi"/>
        </w:rPr>
        <w:t>encoding guideline</w:t>
      </w:r>
      <w:r>
        <w:rPr>
          <w:rFonts w:asciiTheme="minorHAnsi" w:hAnsiTheme="minorHAnsi" w:cstheme="minorHAnsi"/>
        </w:rPr>
        <w:t xml:space="preserve">s.  Your laboratory </w:t>
      </w:r>
      <w:r w:rsidR="003C119A" w:rsidRPr="003C119A">
        <w:rPr>
          <w:rFonts w:asciiTheme="minorHAnsi" w:hAnsiTheme="minorHAnsi" w:cstheme="minorHAnsi"/>
        </w:rPr>
        <w:t xml:space="preserve">information technology department </w:t>
      </w:r>
      <w:r>
        <w:rPr>
          <w:rFonts w:asciiTheme="minorHAnsi" w:hAnsiTheme="minorHAnsi" w:cstheme="minorHAnsi"/>
        </w:rPr>
        <w:t>must be involved in the development of plans to map your PHL’s laboratory database to this field.</w:t>
      </w:r>
      <w:r w:rsidR="003C119A">
        <w:rPr>
          <w:rFonts w:asciiTheme="minorHAnsi" w:hAnsiTheme="minorHAnsi" w:cstheme="minorHAnsi"/>
        </w:rPr>
        <w:t xml:space="preserve">  </w:t>
      </w:r>
      <w:r w:rsidR="003C119A" w:rsidRPr="003C119A">
        <w:rPr>
          <w:rFonts w:asciiTheme="minorHAnsi" w:hAnsiTheme="minorHAnsi" w:cstheme="minorHAnsi"/>
        </w:rPr>
        <w:t>Guidance and assistance for mapping fields for data submitted electronically is available.  Your information technology department will need to work with CDC</w:t>
      </w:r>
      <w:r w:rsidR="003C119A">
        <w:rPr>
          <w:rFonts w:asciiTheme="minorHAnsi" w:hAnsiTheme="minorHAnsi" w:cstheme="minorHAnsi"/>
        </w:rPr>
        <w:t>/ID</w:t>
      </w:r>
      <w:r w:rsidR="003C119A" w:rsidRPr="003C119A">
        <w:rPr>
          <w:rFonts w:asciiTheme="minorHAnsi" w:hAnsiTheme="minorHAnsi" w:cstheme="minorHAnsi"/>
        </w:rPr>
        <w:t xml:space="preserve"> to validate any modifications to the PHLIP HL7 message.  This work should not interrupt routine reporting of influenza test data through PHLIP.</w:t>
      </w:r>
    </w:p>
    <w:p w14:paraId="61D03E1A" w14:textId="77777777" w:rsidR="00892602" w:rsidRPr="00CF43A9" w:rsidRDefault="00892602" w:rsidP="00143BCD">
      <w:pPr>
        <w:pStyle w:val="Default"/>
        <w:ind w:left="1080"/>
        <w:rPr>
          <w:rFonts w:asciiTheme="minorHAnsi" w:hAnsiTheme="minorHAnsi" w:cstheme="minorHAnsi"/>
        </w:rPr>
      </w:pPr>
    </w:p>
    <w:p w14:paraId="00CEF0DA" w14:textId="77777777" w:rsidR="00916693" w:rsidRPr="00916693" w:rsidRDefault="00916693" w:rsidP="00BE5357">
      <w:pPr>
        <w:pStyle w:val="Default"/>
        <w:numPr>
          <w:ilvl w:val="1"/>
          <w:numId w:val="16"/>
        </w:numPr>
        <w:ind w:left="1080"/>
        <w:rPr>
          <w:rFonts w:asciiTheme="minorHAnsi" w:hAnsiTheme="minorHAnsi" w:cstheme="minorHAnsi"/>
          <w:color w:val="auto"/>
        </w:rPr>
      </w:pPr>
      <w:r>
        <w:rPr>
          <w:rFonts w:asciiTheme="minorHAnsi" w:hAnsiTheme="minorHAnsi" w:cstheme="minorHAnsi"/>
        </w:rPr>
        <w:t xml:space="preserve">Study flag incorporated into </w:t>
      </w:r>
      <w:r w:rsidR="00C24C7C" w:rsidRPr="004600AF">
        <w:rPr>
          <w:rFonts w:asciiTheme="minorHAnsi" w:hAnsiTheme="minorHAnsi" w:cstheme="minorHAnsi"/>
        </w:rPr>
        <w:t xml:space="preserve">PHLIP HL7 message </w:t>
      </w:r>
    </w:p>
    <w:p w14:paraId="6EEC1F48" w14:textId="575C01D5" w:rsidR="00067749" w:rsidRDefault="00916693" w:rsidP="00143BCD">
      <w:pPr>
        <w:pStyle w:val="Default"/>
        <w:ind w:left="1080"/>
        <w:rPr>
          <w:rFonts w:asciiTheme="minorHAnsi" w:hAnsiTheme="minorHAnsi" w:cstheme="minorHAnsi"/>
          <w:color w:val="auto"/>
        </w:rPr>
      </w:pPr>
      <w:r>
        <w:rPr>
          <w:rFonts w:asciiTheme="minorHAnsi" w:hAnsiTheme="minorHAnsi" w:cstheme="minorHAnsi"/>
          <w:color w:val="auto"/>
        </w:rPr>
        <w:t xml:space="preserve">Methods </w:t>
      </w:r>
      <w:r w:rsidR="00F1246F">
        <w:rPr>
          <w:rFonts w:asciiTheme="minorHAnsi" w:hAnsiTheme="minorHAnsi" w:cstheme="minorHAnsi"/>
        </w:rPr>
        <w:t xml:space="preserve">to include </w:t>
      </w:r>
      <w:r w:rsidR="00F1246F" w:rsidRPr="00C24C7C">
        <w:rPr>
          <w:rFonts w:asciiTheme="minorHAnsi" w:hAnsiTheme="minorHAnsi" w:cstheme="minorHAnsi"/>
          <w:color w:val="auto"/>
        </w:rPr>
        <w:t xml:space="preserve">a flag for specimens associated with ILINet </w:t>
      </w:r>
      <w:r w:rsidR="00F1246F" w:rsidRPr="00F1246F">
        <w:rPr>
          <w:rFonts w:asciiTheme="minorHAnsi" w:hAnsiTheme="minorHAnsi" w:cstheme="minorHAnsi"/>
          <w:color w:val="auto"/>
        </w:rPr>
        <w:t xml:space="preserve">are described in </w:t>
      </w:r>
      <w:r w:rsidR="00F1246F">
        <w:rPr>
          <w:rFonts w:asciiTheme="minorHAnsi" w:hAnsiTheme="minorHAnsi" w:cstheme="minorHAnsi"/>
          <w:color w:val="auto"/>
        </w:rPr>
        <w:t xml:space="preserve">the </w:t>
      </w:r>
      <w:r w:rsidR="00F1246F" w:rsidRPr="00F1246F">
        <w:rPr>
          <w:rFonts w:asciiTheme="minorHAnsi" w:hAnsiTheme="minorHAnsi" w:cstheme="minorHAnsi"/>
          <w:color w:val="auto"/>
        </w:rPr>
        <w:t xml:space="preserve">Data Transmission </w:t>
      </w:r>
      <w:r w:rsidR="00F1246F">
        <w:rPr>
          <w:rFonts w:asciiTheme="minorHAnsi" w:hAnsiTheme="minorHAnsi" w:cstheme="minorHAnsi"/>
          <w:color w:val="auto"/>
        </w:rPr>
        <w:t xml:space="preserve">section </w:t>
      </w:r>
      <w:r w:rsidR="00F1246F" w:rsidRPr="00F1246F">
        <w:rPr>
          <w:rFonts w:asciiTheme="minorHAnsi" w:hAnsiTheme="minorHAnsi" w:cstheme="minorHAnsi"/>
          <w:color w:val="auto"/>
        </w:rPr>
        <w:t xml:space="preserve">for Activity </w:t>
      </w:r>
      <w:r w:rsidRPr="00C24C7C">
        <w:rPr>
          <w:rFonts w:asciiTheme="minorHAnsi" w:hAnsiTheme="minorHAnsi" w:cstheme="minorHAnsi"/>
          <w:color w:val="auto"/>
        </w:rPr>
        <w:t>A</w:t>
      </w:r>
      <w:r w:rsidR="008C416C">
        <w:rPr>
          <w:rFonts w:asciiTheme="minorHAnsi" w:hAnsiTheme="minorHAnsi" w:cstheme="minorHAnsi"/>
          <w:color w:val="auto"/>
        </w:rPr>
        <w:t xml:space="preserve">. </w:t>
      </w:r>
      <w:r w:rsidR="00002E55">
        <w:rPr>
          <w:rFonts w:asciiTheme="minorHAnsi" w:hAnsiTheme="minorHAnsi" w:cstheme="minorHAnsi"/>
          <w:color w:val="auto"/>
        </w:rPr>
        <w:t xml:space="preserve"> Specimens associated with </w:t>
      </w:r>
      <w:proofErr w:type="spellStart"/>
      <w:r w:rsidR="00002E55">
        <w:rPr>
          <w:rFonts w:asciiTheme="minorHAnsi" w:hAnsiTheme="minorHAnsi" w:cstheme="minorHAnsi"/>
          <w:color w:val="auto"/>
        </w:rPr>
        <w:t>FluSurv</w:t>
      </w:r>
      <w:proofErr w:type="spellEnd"/>
      <w:r w:rsidR="00002E55">
        <w:rPr>
          <w:rFonts w:asciiTheme="minorHAnsi" w:hAnsiTheme="minorHAnsi" w:cstheme="minorHAnsi"/>
          <w:color w:val="auto"/>
        </w:rPr>
        <w:t xml:space="preserve">-Net can be flagged in a similar manner.  </w:t>
      </w:r>
      <w:r w:rsidR="008C416C">
        <w:rPr>
          <w:rFonts w:asciiTheme="minorHAnsi" w:hAnsiTheme="minorHAnsi" w:cstheme="minorHAnsi"/>
        </w:rPr>
        <w:t xml:space="preserve">Additional study flag names </w:t>
      </w:r>
      <w:r w:rsidR="00002E55">
        <w:rPr>
          <w:rFonts w:asciiTheme="minorHAnsi" w:hAnsiTheme="minorHAnsi" w:cstheme="minorHAnsi"/>
        </w:rPr>
        <w:t>(</w:t>
      </w:r>
      <w:r w:rsidR="00F23769">
        <w:rPr>
          <w:rFonts w:asciiTheme="minorHAnsi" w:hAnsiTheme="minorHAnsi" w:cstheme="minorHAnsi"/>
        </w:rPr>
        <w:t>e.g.</w:t>
      </w:r>
      <w:r w:rsidR="00F865F4">
        <w:rPr>
          <w:rFonts w:asciiTheme="minorHAnsi" w:hAnsiTheme="minorHAnsi" w:cstheme="minorHAnsi"/>
        </w:rPr>
        <w:t>,</w:t>
      </w:r>
      <w:r w:rsidR="00002E55">
        <w:rPr>
          <w:rFonts w:asciiTheme="minorHAnsi" w:hAnsiTheme="minorHAnsi" w:cstheme="minorHAnsi"/>
        </w:rPr>
        <w:t xml:space="preserve"> HAIVEN) </w:t>
      </w:r>
      <w:r w:rsidR="008C416C">
        <w:rPr>
          <w:rFonts w:asciiTheme="minorHAnsi" w:hAnsiTheme="minorHAnsi" w:cstheme="minorHAnsi"/>
        </w:rPr>
        <w:t xml:space="preserve">may be added through a change request </w:t>
      </w:r>
      <w:r w:rsidR="003C119A">
        <w:rPr>
          <w:rFonts w:asciiTheme="minorHAnsi" w:hAnsiTheme="minorHAnsi" w:cstheme="minorHAnsi"/>
        </w:rPr>
        <w:t>facilitated by CDC/ID</w:t>
      </w:r>
      <w:r w:rsidR="008C416C">
        <w:rPr>
          <w:rFonts w:asciiTheme="minorHAnsi" w:hAnsiTheme="minorHAnsi" w:cstheme="minorHAnsi"/>
        </w:rPr>
        <w:t>.</w:t>
      </w:r>
    </w:p>
    <w:p w14:paraId="0C71F4C6" w14:textId="77777777" w:rsidR="00892602" w:rsidRDefault="00892602" w:rsidP="00892602">
      <w:pPr>
        <w:pStyle w:val="ListParagraph"/>
        <w:rPr>
          <w:rFonts w:asciiTheme="minorHAnsi" w:hAnsiTheme="minorHAnsi" w:cstheme="minorHAnsi"/>
        </w:rPr>
      </w:pPr>
    </w:p>
    <w:p w14:paraId="662E8EE1" w14:textId="3156524E" w:rsidR="00C24C7C" w:rsidRDefault="001428E1" w:rsidP="00BE5357">
      <w:pPr>
        <w:pStyle w:val="ListParagraph"/>
        <w:numPr>
          <w:ilvl w:val="0"/>
          <w:numId w:val="16"/>
        </w:numPr>
        <w:rPr>
          <w:rFonts w:asciiTheme="minorHAnsi" w:hAnsiTheme="minorHAnsi" w:cstheme="minorHAnsi"/>
        </w:rPr>
      </w:pPr>
      <w:r>
        <w:rPr>
          <w:rFonts w:asciiTheme="minorHAnsi" w:hAnsiTheme="minorHAnsi" w:cstheme="minorHAnsi"/>
        </w:rPr>
        <w:t xml:space="preserve">File upload via SAMS </w:t>
      </w:r>
      <w:r w:rsidR="00A827DF">
        <w:rPr>
          <w:rFonts w:asciiTheme="minorHAnsi" w:hAnsiTheme="minorHAnsi" w:cstheme="minorHAnsi"/>
        </w:rPr>
        <w:t>[required elements or required and optional elements through SAMS]</w:t>
      </w:r>
    </w:p>
    <w:p w14:paraId="54343577" w14:textId="20D6AB07" w:rsidR="00CF43A9" w:rsidRPr="00BB1549" w:rsidRDefault="006D47E4" w:rsidP="005719F9">
      <w:pPr>
        <w:pStyle w:val="ListParagraph"/>
        <w:rPr>
          <w:rFonts w:asciiTheme="minorHAnsi" w:hAnsiTheme="minorHAnsi" w:cstheme="minorHAnsi"/>
        </w:rPr>
      </w:pPr>
      <w:r>
        <w:rPr>
          <w:rFonts w:asciiTheme="minorHAnsi" w:hAnsiTheme="minorHAnsi" w:cstheme="minorHAnsi"/>
        </w:rPr>
        <w:t xml:space="preserve">If the facility/level of care or a study flag cannot at this time be incorporated into the PHLIP HL7 message (option 1), a file may be uploaded using CDC’s </w:t>
      </w:r>
      <w:r w:rsidR="00270A50" w:rsidRPr="00BB1549">
        <w:rPr>
          <w:rFonts w:asciiTheme="minorHAnsi" w:hAnsiTheme="minorHAnsi" w:cstheme="minorHAnsi"/>
        </w:rPr>
        <w:t>Secure Access Management Services (SAMS)</w:t>
      </w:r>
      <w:r w:rsidR="00270A50">
        <w:rPr>
          <w:rFonts w:asciiTheme="minorHAnsi" w:hAnsiTheme="minorHAnsi" w:cstheme="minorHAnsi"/>
        </w:rPr>
        <w:t xml:space="preserve">.  </w:t>
      </w:r>
      <w:r w:rsidR="00270A50" w:rsidRPr="00BB1549">
        <w:rPr>
          <w:rFonts w:asciiTheme="minorHAnsi" w:hAnsiTheme="minorHAnsi" w:cstheme="minorHAnsi"/>
          <w:color w:val="000000"/>
          <w:shd w:val="clear" w:color="auto" w:fill="FFFFFF"/>
        </w:rPr>
        <w:t>The SAMS partner portal is a website</w:t>
      </w:r>
      <w:r w:rsidR="00270A50">
        <w:rPr>
          <w:rFonts w:asciiTheme="minorHAnsi" w:hAnsiTheme="minorHAnsi" w:cstheme="minorHAnsi"/>
          <w:color w:val="000000"/>
          <w:shd w:val="clear" w:color="auto" w:fill="FFFFFF"/>
        </w:rPr>
        <w:t xml:space="preserve"> that is used by </w:t>
      </w:r>
      <w:r w:rsidR="00270A50">
        <w:rPr>
          <w:rFonts w:asciiTheme="minorHAnsi" w:hAnsiTheme="minorHAnsi" w:cstheme="minorHAnsi"/>
        </w:rPr>
        <w:t>CDC/ID</w:t>
      </w:r>
      <w:r w:rsidR="00270A50">
        <w:rPr>
          <w:rFonts w:asciiTheme="minorHAnsi" w:hAnsiTheme="minorHAnsi" w:cstheme="minorHAnsi"/>
          <w:color w:val="000000"/>
          <w:shd w:val="clear" w:color="auto" w:fill="FFFFFF"/>
        </w:rPr>
        <w:t xml:space="preserve"> to receive </w:t>
      </w:r>
      <w:r w:rsidR="00270A50" w:rsidRPr="00BB1549">
        <w:rPr>
          <w:rFonts w:asciiTheme="minorHAnsi" w:hAnsiTheme="minorHAnsi" w:cstheme="minorHAnsi"/>
          <w:color w:val="000000"/>
          <w:shd w:val="clear" w:color="auto" w:fill="FFFFFF"/>
        </w:rPr>
        <w:t>Influenza-Associated Pediatric Mortality</w:t>
      </w:r>
      <w:r w:rsidR="00270A50">
        <w:rPr>
          <w:rFonts w:asciiTheme="minorHAnsi" w:hAnsiTheme="minorHAnsi" w:cstheme="minorHAnsi"/>
          <w:color w:val="000000"/>
          <w:shd w:val="clear" w:color="auto" w:fill="FFFFFF"/>
        </w:rPr>
        <w:t xml:space="preserve"> reports</w:t>
      </w:r>
      <w:r w:rsidR="00270A50" w:rsidRPr="00BB1549">
        <w:rPr>
          <w:rFonts w:asciiTheme="minorHAnsi" w:hAnsiTheme="minorHAnsi" w:cstheme="minorHAnsi"/>
          <w:color w:val="000000"/>
          <w:shd w:val="clear" w:color="auto" w:fill="FFFFFF"/>
        </w:rPr>
        <w:t>.</w:t>
      </w:r>
      <w:r w:rsidR="00270A50">
        <w:rPr>
          <w:rFonts w:asciiTheme="minorHAnsi" w:hAnsiTheme="minorHAnsi" w:cstheme="minorHAnsi"/>
          <w:color w:val="000000"/>
          <w:shd w:val="clear" w:color="auto" w:fill="FFFFFF"/>
        </w:rPr>
        <w:t xml:space="preserve"> </w:t>
      </w:r>
      <w:r w:rsidR="00270A50">
        <w:rPr>
          <w:rFonts w:asciiTheme="minorHAnsi" w:hAnsiTheme="minorHAnsi" w:cstheme="minorHAnsi"/>
        </w:rPr>
        <w:t xml:space="preserve"> </w:t>
      </w:r>
      <w:r w:rsidR="00F865F4">
        <w:rPr>
          <w:rFonts w:asciiTheme="minorHAnsi" w:hAnsiTheme="minorHAnsi" w:cstheme="minorHAnsi"/>
        </w:rPr>
        <w:t>J</w:t>
      </w:r>
      <w:r w:rsidR="00270A50">
        <w:rPr>
          <w:rFonts w:asciiTheme="minorHAnsi" w:hAnsiTheme="minorHAnsi" w:cstheme="minorHAnsi"/>
        </w:rPr>
        <w:t>urisdictions should provide CDC/ID with a list of individuals requiring access to the ILINet surveillance enhancements reporting site</w:t>
      </w:r>
      <w:r w:rsidR="00A827DF">
        <w:rPr>
          <w:rFonts w:asciiTheme="minorHAnsi" w:hAnsiTheme="minorHAnsi" w:cstheme="minorHAnsi"/>
        </w:rPr>
        <w:t xml:space="preserve"> on the SAMS portal</w:t>
      </w:r>
      <w:r w:rsidR="00270A50">
        <w:rPr>
          <w:rFonts w:asciiTheme="minorHAnsi" w:hAnsiTheme="minorHAnsi" w:cstheme="minorHAnsi"/>
        </w:rPr>
        <w:t xml:space="preserve">.  Individuals who </w:t>
      </w:r>
      <w:r w:rsidR="00270A50" w:rsidRPr="00F9403D">
        <w:rPr>
          <w:rFonts w:asciiTheme="minorHAnsi" w:hAnsiTheme="minorHAnsi" w:cstheme="minorHAnsi"/>
        </w:rPr>
        <w:t>already have access to SAMS will be added to the new activity</w:t>
      </w:r>
      <w:r w:rsidR="00270A50">
        <w:rPr>
          <w:rFonts w:asciiTheme="minorHAnsi" w:hAnsiTheme="minorHAnsi" w:cstheme="minorHAnsi"/>
        </w:rPr>
        <w:t xml:space="preserve">. </w:t>
      </w:r>
      <w:r w:rsidR="00F865F4">
        <w:rPr>
          <w:rFonts w:asciiTheme="minorHAnsi" w:hAnsiTheme="minorHAnsi" w:cstheme="minorHAnsi"/>
        </w:rPr>
        <w:t xml:space="preserve"> </w:t>
      </w:r>
      <w:r w:rsidR="00270A50">
        <w:rPr>
          <w:rFonts w:asciiTheme="minorHAnsi" w:hAnsiTheme="minorHAnsi" w:cstheme="minorHAnsi"/>
        </w:rPr>
        <w:t xml:space="preserve">For those who do </w:t>
      </w:r>
      <w:r w:rsidR="00270A50" w:rsidRPr="00F9403D">
        <w:rPr>
          <w:rFonts w:asciiTheme="minorHAnsi" w:hAnsiTheme="minorHAnsi" w:cstheme="minorHAnsi"/>
        </w:rPr>
        <w:t xml:space="preserve">not </w:t>
      </w:r>
      <w:r w:rsidR="00270A50">
        <w:rPr>
          <w:rFonts w:asciiTheme="minorHAnsi" w:hAnsiTheme="minorHAnsi" w:cstheme="minorHAnsi"/>
        </w:rPr>
        <w:t xml:space="preserve">yet </w:t>
      </w:r>
      <w:r w:rsidR="00270A50" w:rsidRPr="00F9403D">
        <w:rPr>
          <w:rFonts w:asciiTheme="minorHAnsi" w:hAnsiTheme="minorHAnsi" w:cstheme="minorHAnsi"/>
        </w:rPr>
        <w:t>have access to SAMS</w:t>
      </w:r>
      <w:r w:rsidR="00270A50">
        <w:rPr>
          <w:rFonts w:asciiTheme="minorHAnsi" w:hAnsiTheme="minorHAnsi" w:cstheme="minorHAnsi"/>
        </w:rPr>
        <w:t xml:space="preserve">, </w:t>
      </w:r>
      <w:r w:rsidR="00270A50" w:rsidRPr="00F9403D">
        <w:rPr>
          <w:rFonts w:asciiTheme="minorHAnsi" w:hAnsiTheme="minorHAnsi" w:cstheme="minorHAnsi"/>
        </w:rPr>
        <w:t>CDC</w:t>
      </w:r>
      <w:r w:rsidR="00270A50">
        <w:rPr>
          <w:rFonts w:asciiTheme="minorHAnsi" w:hAnsiTheme="minorHAnsi" w:cstheme="minorHAnsi"/>
        </w:rPr>
        <w:t>/ID</w:t>
      </w:r>
      <w:r w:rsidR="00270A50" w:rsidRPr="00F9403D">
        <w:rPr>
          <w:rFonts w:asciiTheme="minorHAnsi" w:hAnsiTheme="minorHAnsi" w:cstheme="minorHAnsi"/>
        </w:rPr>
        <w:t xml:space="preserve"> will to send an email invitation</w:t>
      </w:r>
      <w:r w:rsidR="00270A50">
        <w:rPr>
          <w:rFonts w:asciiTheme="minorHAnsi" w:hAnsiTheme="minorHAnsi" w:cstheme="minorHAnsi"/>
        </w:rPr>
        <w:t xml:space="preserve"> with </w:t>
      </w:r>
      <w:r w:rsidR="00270A50" w:rsidRPr="00F9403D">
        <w:rPr>
          <w:rFonts w:asciiTheme="minorHAnsi" w:hAnsiTheme="minorHAnsi" w:cstheme="minorHAnsi"/>
        </w:rPr>
        <w:t>instructions</w:t>
      </w:r>
      <w:r w:rsidR="00270A50">
        <w:rPr>
          <w:rFonts w:asciiTheme="minorHAnsi" w:hAnsiTheme="minorHAnsi" w:cstheme="minorHAnsi"/>
        </w:rPr>
        <w:t xml:space="preserve"> for enrollment</w:t>
      </w:r>
      <w:r w:rsidR="00A827DF">
        <w:rPr>
          <w:rFonts w:asciiTheme="minorHAnsi" w:hAnsiTheme="minorHAnsi" w:cstheme="minorHAnsi"/>
        </w:rPr>
        <w:t>.</w:t>
      </w:r>
      <w:r w:rsidR="00270A50" w:rsidRPr="00F9403D">
        <w:rPr>
          <w:rFonts w:asciiTheme="minorHAnsi" w:hAnsiTheme="minorHAnsi" w:cstheme="minorHAnsi"/>
        </w:rPr>
        <w:t xml:space="preserve">  </w:t>
      </w:r>
    </w:p>
    <w:p w14:paraId="7BA7CD1B" w14:textId="77777777" w:rsidR="00892602" w:rsidRDefault="00892602" w:rsidP="005719F9">
      <w:pPr>
        <w:ind w:left="720"/>
        <w:rPr>
          <w:rFonts w:asciiTheme="minorHAnsi" w:hAnsiTheme="minorHAnsi" w:cstheme="minorHAnsi"/>
        </w:rPr>
      </w:pPr>
    </w:p>
    <w:p w14:paraId="082821DE" w14:textId="38CC0698" w:rsidR="006D47E4" w:rsidRPr="00BB1549" w:rsidRDefault="006D47E4" w:rsidP="005719F9">
      <w:pPr>
        <w:ind w:left="720"/>
        <w:rPr>
          <w:rFonts w:asciiTheme="minorHAnsi" w:hAnsiTheme="minorHAnsi" w:cstheme="minorHAnsi"/>
        </w:rPr>
      </w:pPr>
      <w:r>
        <w:rPr>
          <w:rFonts w:asciiTheme="minorHAnsi" w:hAnsiTheme="minorHAnsi" w:cstheme="minorHAnsi"/>
        </w:rPr>
        <w:t>R</w:t>
      </w:r>
      <w:r w:rsidRPr="00BB1549">
        <w:rPr>
          <w:rFonts w:asciiTheme="minorHAnsi" w:hAnsiTheme="minorHAnsi" w:cstheme="minorHAnsi"/>
        </w:rPr>
        <w:t>equired and optional data elements may be uploaded in a file</w:t>
      </w:r>
      <w:r>
        <w:rPr>
          <w:rFonts w:asciiTheme="minorHAnsi" w:hAnsiTheme="minorHAnsi" w:cstheme="minorHAnsi"/>
        </w:rPr>
        <w:t xml:space="preserve"> in the following format</w:t>
      </w:r>
      <w:r w:rsidR="00F865F4">
        <w:rPr>
          <w:rFonts w:asciiTheme="minorHAnsi" w:hAnsiTheme="minorHAnsi" w:cstheme="minorHAnsi"/>
        </w:rPr>
        <w:t>:</w:t>
      </w:r>
    </w:p>
    <w:p w14:paraId="1DF2F673" w14:textId="6F57A07D" w:rsidR="00BE5357" w:rsidRDefault="00BE5357" w:rsidP="00BE5357">
      <w:pPr>
        <w:pStyle w:val="ListParagraph"/>
        <w:numPr>
          <w:ilvl w:val="1"/>
          <w:numId w:val="19"/>
        </w:numPr>
        <w:rPr>
          <w:rFonts w:asciiTheme="minorHAnsi" w:hAnsiTheme="minorHAnsi" w:cstheme="minorHAnsi"/>
        </w:rPr>
      </w:pPr>
      <w:r>
        <w:rPr>
          <w:rFonts w:asciiTheme="minorHAnsi" w:hAnsiTheme="minorHAnsi" w:cstheme="minorHAnsi"/>
        </w:rPr>
        <w:t>Upload a cumulative file for the season, including all patients to date.  A copy of each week’s report will saved; however, the analytic file will be replaced so that any updates or changes to previous reports are incorporated.</w:t>
      </w:r>
    </w:p>
    <w:p w14:paraId="1C2AA13E" w14:textId="4BFF5880" w:rsidR="00F865F4" w:rsidRDefault="006D47E4" w:rsidP="00BE5357">
      <w:pPr>
        <w:pStyle w:val="ListParagraph"/>
        <w:numPr>
          <w:ilvl w:val="1"/>
          <w:numId w:val="19"/>
        </w:numPr>
        <w:rPr>
          <w:rFonts w:asciiTheme="minorHAnsi" w:hAnsiTheme="minorHAnsi" w:cstheme="minorHAnsi"/>
        </w:rPr>
      </w:pPr>
      <w:r w:rsidRPr="00F865F4">
        <w:rPr>
          <w:rFonts w:asciiTheme="minorHAnsi" w:hAnsiTheme="minorHAnsi" w:cstheme="minorHAnsi"/>
        </w:rPr>
        <w:t>The file must contain one row per patient and must meet formatting requirements for upload to succeed</w:t>
      </w:r>
      <w:r w:rsidR="005719F9" w:rsidRPr="00F865F4">
        <w:rPr>
          <w:rFonts w:asciiTheme="minorHAnsi" w:hAnsiTheme="minorHAnsi" w:cstheme="minorHAnsi"/>
        </w:rPr>
        <w:t xml:space="preserve">. </w:t>
      </w:r>
      <w:r w:rsidR="00F865F4">
        <w:rPr>
          <w:rFonts w:asciiTheme="minorHAnsi" w:hAnsiTheme="minorHAnsi" w:cstheme="minorHAnsi"/>
        </w:rPr>
        <w:t xml:space="preserve">Please refer to the data dictionary for Activity B for </w:t>
      </w:r>
      <w:r w:rsidR="00F865F4" w:rsidRPr="00714E43">
        <w:rPr>
          <w:rFonts w:asciiTheme="minorHAnsi" w:hAnsiTheme="minorHAnsi" w:cstheme="minorHAnsi"/>
        </w:rPr>
        <w:t>details</w:t>
      </w:r>
      <w:r w:rsidR="00F865F4">
        <w:rPr>
          <w:rFonts w:asciiTheme="minorHAnsi" w:hAnsiTheme="minorHAnsi" w:cstheme="minorHAnsi"/>
        </w:rPr>
        <w:t xml:space="preserve"> (separate document, </w:t>
      </w:r>
      <w:r w:rsidR="00F865F4" w:rsidRPr="00143BCD">
        <w:rPr>
          <w:rFonts w:asciiTheme="minorHAnsi" w:hAnsiTheme="minorHAnsi" w:cstheme="minorHAnsi"/>
          <w:b/>
        </w:rPr>
        <w:t>Surveillance Enhancements Data Dictionary 2018-19.xlsx</w:t>
      </w:r>
      <w:r w:rsidR="00F865F4" w:rsidRPr="00143BCD">
        <w:rPr>
          <w:rFonts w:asciiTheme="minorHAnsi" w:hAnsiTheme="minorHAnsi" w:cstheme="minorHAnsi"/>
        </w:rPr>
        <w:t>).</w:t>
      </w:r>
    </w:p>
    <w:p w14:paraId="76C6A386" w14:textId="35E7CF27" w:rsidR="006D47E4" w:rsidRPr="00F865F4" w:rsidRDefault="006D47E4" w:rsidP="00BE5357">
      <w:pPr>
        <w:pStyle w:val="ListParagraph"/>
        <w:numPr>
          <w:ilvl w:val="1"/>
          <w:numId w:val="19"/>
        </w:numPr>
        <w:rPr>
          <w:rFonts w:asciiTheme="minorHAnsi" w:hAnsiTheme="minorHAnsi" w:cstheme="minorHAnsi"/>
        </w:rPr>
      </w:pPr>
      <w:r w:rsidRPr="00F865F4">
        <w:rPr>
          <w:rFonts w:asciiTheme="minorHAnsi" w:hAnsiTheme="minorHAnsi" w:cstheme="minorHAnsi"/>
        </w:rPr>
        <w:t>The only field that will be required for the upload to succeed is the specimen ID.  The specimen ID provided via SAMS must be consistent with the specimen ID reported by your laboratory to the CDC via PHLIP.</w:t>
      </w:r>
    </w:p>
    <w:p w14:paraId="7BB6B5CD" w14:textId="77777777" w:rsidR="005719F9" w:rsidRPr="005719F9" w:rsidRDefault="005719F9" w:rsidP="00BE5357">
      <w:pPr>
        <w:pStyle w:val="ListParagraph"/>
        <w:numPr>
          <w:ilvl w:val="1"/>
          <w:numId w:val="19"/>
        </w:numPr>
        <w:rPr>
          <w:rFonts w:asciiTheme="minorHAnsi" w:hAnsiTheme="minorHAnsi" w:cstheme="minorHAnsi"/>
        </w:rPr>
      </w:pPr>
      <w:r>
        <w:rPr>
          <w:rFonts w:asciiTheme="minorHAnsi" w:hAnsiTheme="minorHAnsi" w:cstheme="minorHAnsi"/>
          <w:color w:val="FF0000"/>
        </w:rPr>
        <w:t xml:space="preserve">The file should be uploaded </w:t>
      </w:r>
      <w:r w:rsidR="006D47E4" w:rsidRPr="00EC1654">
        <w:rPr>
          <w:rFonts w:asciiTheme="minorHAnsi" w:hAnsiTheme="minorHAnsi" w:cstheme="minorHAnsi"/>
          <w:b/>
          <w:color w:val="FF0000"/>
        </w:rPr>
        <w:t>each week</w:t>
      </w:r>
      <w:r w:rsidR="006D47E4" w:rsidRPr="00EC1654">
        <w:rPr>
          <w:rFonts w:asciiTheme="minorHAnsi" w:hAnsiTheme="minorHAnsi" w:cstheme="minorHAnsi"/>
          <w:color w:val="FF0000"/>
        </w:rPr>
        <w:t xml:space="preserve"> by </w:t>
      </w:r>
      <w:r w:rsidR="00D04CD3">
        <w:rPr>
          <w:rFonts w:asciiTheme="minorHAnsi" w:hAnsiTheme="minorHAnsi" w:cstheme="minorHAnsi"/>
          <w:b/>
          <w:color w:val="FF0000"/>
        </w:rPr>
        <w:t>Tuesday</w:t>
      </w:r>
      <w:r w:rsidR="006D47E4" w:rsidRPr="005323E9">
        <w:rPr>
          <w:rFonts w:asciiTheme="minorHAnsi" w:hAnsiTheme="minorHAnsi" w:cstheme="minorHAnsi"/>
          <w:b/>
          <w:color w:val="FF0000"/>
        </w:rPr>
        <w:t xml:space="preserve"> 12PM Eastern</w:t>
      </w:r>
      <w:r>
        <w:rPr>
          <w:rFonts w:asciiTheme="minorHAnsi" w:hAnsiTheme="minorHAnsi" w:cstheme="minorHAnsi"/>
          <w:b/>
          <w:color w:val="FF0000"/>
        </w:rPr>
        <w:t>.</w:t>
      </w:r>
    </w:p>
    <w:p w14:paraId="43FDBB49" w14:textId="5CAB36CD" w:rsidR="005719F9" w:rsidRDefault="005719F9" w:rsidP="00BE5357">
      <w:pPr>
        <w:pStyle w:val="ListParagraph"/>
        <w:numPr>
          <w:ilvl w:val="1"/>
          <w:numId w:val="19"/>
        </w:numPr>
        <w:rPr>
          <w:rFonts w:asciiTheme="minorHAnsi" w:hAnsiTheme="minorHAnsi" w:cstheme="minorHAnsi"/>
        </w:rPr>
      </w:pPr>
      <w:r w:rsidRPr="00F36FBC">
        <w:rPr>
          <w:rFonts w:asciiTheme="minorHAnsi" w:hAnsiTheme="minorHAnsi" w:cstheme="minorHAnsi"/>
        </w:rPr>
        <w:lastRenderedPageBreak/>
        <w:t xml:space="preserve">Initially, influenza test results must be included in the file upload.  We appreciate that this is duplicate reporting since influenza results are already being reported to CDC/ID via PHLIP.   We will work with jurisdictions to validate that the specimen ID reported via </w:t>
      </w:r>
      <w:r>
        <w:rPr>
          <w:rFonts w:asciiTheme="minorHAnsi" w:hAnsiTheme="minorHAnsi" w:cstheme="minorHAnsi"/>
        </w:rPr>
        <w:t>file upload</w:t>
      </w:r>
      <w:r w:rsidRPr="00F36FBC">
        <w:rPr>
          <w:rFonts w:asciiTheme="minorHAnsi" w:hAnsiTheme="minorHAnsi" w:cstheme="minorHAnsi"/>
        </w:rPr>
        <w:t xml:space="preserve"> can be matched with what is reported via PHLIP and upon successful completion of that validation, influenza test results will no longer be required in the </w:t>
      </w:r>
      <w:r w:rsidR="001428E1">
        <w:rPr>
          <w:rFonts w:asciiTheme="minorHAnsi" w:hAnsiTheme="minorHAnsi" w:cstheme="minorHAnsi"/>
        </w:rPr>
        <w:t xml:space="preserve">file </w:t>
      </w:r>
      <w:r w:rsidRPr="00F36FBC">
        <w:rPr>
          <w:rFonts w:asciiTheme="minorHAnsi" w:hAnsiTheme="minorHAnsi" w:cstheme="minorHAnsi"/>
        </w:rPr>
        <w:t>upload.</w:t>
      </w:r>
    </w:p>
    <w:p w14:paraId="4694695A" w14:textId="77777777" w:rsidR="00892602" w:rsidRPr="00F36FBC" w:rsidRDefault="00892602" w:rsidP="00892602">
      <w:pPr>
        <w:pStyle w:val="ListParagraph"/>
        <w:ind w:left="1440"/>
        <w:rPr>
          <w:rFonts w:asciiTheme="minorHAnsi" w:hAnsiTheme="minorHAnsi" w:cstheme="minorHAnsi"/>
        </w:rPr>
      </w:pPr>
    </w:p>
    <w:p w14:paraId="5C1C12B7" w14:textId="284C18E8" w:rsidR="005719F9" w:rsidRPr="005719F9" w:rsidRDefault="005719F9" w:rsidP="00BE5357">
      <w:pPr>
        <w:pStyle w:val="ListParagraph"/>
        <w:numPr>
          <w:ilvl w:val="0"/>
          <w:numId w:val="16"/>
        </w:numPr>
        <w:rPr>
          <w:rFonts w:asciiTheme="minorHAnsi" w:hAnsiTheme="minorHAnsi" w:cstheme="minorHAnsi"/>
        </w:rPr>
      </w:pPr>
      <w:r w:rsidRPr="005719F9">
        <w:rPr>
          <w:rFonts w:asciiTheme="minorHAnsi" w:hAnsiTheme="minorHAnsi" w:cstheme="minorHAnsi"/>
        </w:rPr>
        <w:t>PHLIP and SAMS</w:t>
      </w:r>
      <w:r w:rsidR="00A827DF">
        <w:rPr>
          <w:rFonts w:asciiTheme="minorHAnsi" w:hAnsiTheme="minorHAnsi" w:cstheme="minorHAnsi"/>
        </w:rPr>
        <w:t xml:space="preserve"> </w:t>
      </w:r>
      <w:r w:rsidR="00A827DF">
        <w:rPr>
          <w:rFonts w:asciiTheme="minorHAnsi" w:hAnsiTheme="minorHAnsi" w:cstheme="minorHAnsi"/>
        </w:rPr>
        <w:t>[required elements through PHLIP and optional elements through SAMS]</w:t>
      </w:r>
    </w:p>
    <w:p w14:paraId="2DFDEE8A" w14:textId="2F623256" w:rsidR="00002E55" w:rsidRDefault="005719F9" w:rsidP="005719F9">
      <w:pPr>
        <w:ind w:left="720"/>
        <w:rPr>
          <w:rFonts w:asciiTheme="minorHAnsi" w:hAnsiTheme="minorHAnsi" w:cstheme="minorHAnsi"/>
        </w:rPr>
      </w:pPr>
      <w:r>
        <w:rPr>
          <w:rFonts w:asciiTheme="minorHAnsi" w:hAnsiTheme="minorHAnsi" w:cstheme="minorHAnsi"/>
        </w:rPr>
        <w:t xml:space="preserve">If specimens for this program can be identified in PHLIP, but optional data elements cannot be reported through this mechanism, the SAMS </w:t>
      </w:r>
      <w:r w:rsidR="001428E1">
        <w:rPr>
          <w:rFonts w:asciiTheme="minorHAnsi" w:hAnsiTheme="minorHAnsi" w:cstheme="minorHAnsi"/>
        </w:rPr>
        <w:t xml:space="preserve">file </w:t>
      </w:r>
      <w:r>
        <w:rPr>
          <w:rFonts w:asciiTheme="minorHAnsi" w:hAnsiTheme="minorHAnsi" w:cstheme="minorHAnsi"/>
        </w:rPr>
        <w:t xml:space="preserve">upload process may be used to supplement test result data with the optional elements. </w:t>
      </w:r>
      <w:r w:rsidR="00F865F4">
        <w:rPr>
          <w:rFonts w:asciiTheme="minorHAnsi" w:hAnsiTheme="minorHAnsi" w:cstheme="minorHAnsi"/>
        </w:rPr>
        <w:t xml:space="preserve"> Weekly reporting of optional elements </w:t>
      </w:r>
      <w:r w:rsidR="00C81432">
        <w:rPr>
          <w:rFonts w:asciiTheme="minorHAnsi" w:hAnsiTheme="minorHAnsi" w:cstheme="minorHAnsi"/>
        </w:rPr>
        <w:t>is not necessary</w:t>
      </w:r>
      <w:r w:rsidR="00F865F4">
        <w:rPr>
          <w:rFonts w:asciiTheme="minorHAnsi" w:hAnsiTheme="minorHAnsi" w:cstheme="minorHAnsi"/>
        </w:rPr>
        <w:t xml:space="preserve">; frequency may be determined by jurisdictions. </w:t>
      </w:r>
      <w:r>
        <w:rPr>
          <w:rFonts w:asciiTheme="minorHAnsi" w:hAnsiTheme="minorHAnsi" w:cstheme="minorHAnsi"/>
        </w:rPr>
        <w:t xml:space="preserve"> At this time, only jurisdictions with an implemented and validated study flag for identifying specimens (option 1) may supplement reports.  CDC will work to expand the use of this report function in the coming year or years.</w:t>
      </w:r>
    </w:p>
    <w:p w14:paraId="3E4E00CC" w14:textId="77777777" w:rsidR="00892602" w:rsidRDefault="00892602" w:rsidP="005719F9">
      <w:pPr>
        <w:rPr>
          <w:rFonts w:asciiTheme="minorHAnsi" w:hAnsiTheme="minorHAnsi" w:cstheme="minorHAnsi"/>
          <w:b/>
        </w:rPr>
      </w:pPr>
    </w:p>
    <w:p w14:paraId="665F97F5" w14:textId="3DBF38A3" w:rsidR="00002E55" w:rsidRDefault="00002E55" w:rsidP="005719F9">
      <w:pPr>
        <w:rPr>
          <w:rFonts w:asciiTheme="minorHAnsi" w:hAnsiTheme="minorHAnsi" w:cstheme="minorHAnsi"/>
          <w:b/>
        </w:rPr>
      </w:pPr>
      <w:r w:rsidRPr="005719F9">
        <w:rPr>
          <w:rFonts w:asciiTheme="minorHAnsi" w:hAnsiTheme="minorHAnsi" w:cstheme="minorHAnsi"/>
          <w:b/>
        </w:rPr>
        <w:t>National Influenza Specimen Submission Guidance</w:t>
      </w:r>
    </w:p>
    <w:p w14:paraId="6BEC88B9" w14:textId="77777777" w:rsidR="00F23769" w:rsidRPr="005719F9" w:rsidRDefault="00F23769" w:rsidP="005719F9">
      <w:pPr>
        <w:rPr>
          <w:rFonts w:asciiTheme="minorHAnsi" w:hAnsiTheme="minorHAnsi" w:cstheme="minorHAnsi"/>
          <w:b/>
        </w:rPr>
      </w:pPr>
    </w:p>
    <w:p w14:paraId="638F6430" w14:textId="5DE793B7" w:rsidR="00892602" w:rsidRDefault="005719F9" w:rsidP="005719F9">
      <w:pPr>
        <w:rPr>
          <w:rFonts w:asciiTheme="minorHAnsi" w:hAnsiTheme="minorHAnsi" w:cstheme="minorHAnsi"/>
        </w:rPr>
      </w:pPr>
      <w:r>
        <w:rPr>
          <w:rFonts w:asciiTheme="minorHAnsi" w:hAnsiTheme="minorHAnsi" w:cstheme="minorHAnsi"/>
        </w:rPr>
        <w:t xml:space="preserve">Specimens collected for this activity represent surveillance specimens, a subset of which should be submitted to a CDC NIRC in accordance with the CDC-WHO Collaborating Center specimen submission guidance for influenza specimens. The </w:t>
      </w:r>
      <w:r w:rsidRPr="007D449C">
        <w:rPr>
          <w:rFonts w:asciiTheme="minorHAnsi" w:hAnsiTheme="minorHAnsi" w:cstheme="minorHAnsi"/>
        </w:rPr>
        <w:t xml:space="preserve">guidance </w:t>
      </w:r>
      <w:r>
        <w:rPr>
          <w:rFonts w:asciiTheme="minorHAnsi" w:hAnsiTheme="minorHAnsi" w:cstheme="minorHAnsi"/>
        </w:rPr>
        <w:t xml:space="preserve">is updated annually and </w:t>
      </w:r>
      <w:r w:rsidRPr="007D449C">
        <w:rPr>
          <w:rFonts w:asciiTheme="minorHAnsi" w:hAnsiTheme="minorHAnsi" w:cstheme="minorHAnsi"/>
        </w:rPr>
        <w:t>include</w:t>
      </w:r>
      <w:r>
        <w:rPr>
          <w:rFonts w:asciiTheme="minorHAnsi" w:hAnsiTheme="minorHAnsi" w:cstheme="minorHAnsi"/>
        </w:rPr>
        <w:t>s</w:t>
      </w:r>
      <w:r w:rsidRPr="007D449C">
        <w:rPr>
          <w:rFonts w:asciiTheme="minorHAnsi" w:hAnsiTheme="minorHAnsi" w:cstheme="minorHAnsi"/>
        </w:rPr>
        <w:t xml:space="preserve"> selection criteria for surveillance specimens that should be submitted every two weeks to the PHL’s designated NIRC.  When choosing specific specimens that meet the guidance criteria, priority should be given to those specimens for which additional metadata (e.g., patient location, patient known to meet ILI case definition, etc.) have been reported to </w:t>
      </w:r>
      <w:r>
        <w:rPr>
          <w:rFonts w:asciiTheme="minorHAnsi" w:hAnsiTheme="minorHAnsi" w:cstheme="minorHAnsi"/>
        </w:rPr>
        <w:t>CDC/ID</w:t>
      </w:r>
      <w:r w:rsidRPr="007D449C">
        <w:rPr>
          <w:rFonts w:asciiTheme="minorHAnsi" w:hAnsiTheme="minorHAnsi" w:cstheme="minorHAnsi"/>
        </w:rPr>
        <w:t>.</w:t>
      </w:r>
      <w:r>
        <w:rPr>
          <w:rFonts w:asciiTheme="minorHAnsi" w:hAnsiTheme="minorHAnsi" w:cstheme="minorHAnsi"/>
        </w:rPr>
        <w:t xml:space="preserve">  </w:t>
      </w:r>
    </w:p>
    <w:p w14:paraId="17BC9A00" w14:textId="77777777" w:rsidR="00BE5357" w:rsidRDefault="00BE5357" w:rsidP="005719F9">
      <w:pPr>
        <w:rPr>
          <w:rFonts w:asciiTheme="minorHAnsi" w:hAnsiTheme="minorHAnsi" w:cstheme="minorHAnsi"/>
        </w:rPr>
      </w:pPr>
    </w:p>
    <w:p w14:paraId="1FC83441" w14:textId="6A526743" w:rsidR="005719F9" w:rsidRPr="00706682" w:rsidRDefault="005719F9" w:rsidP="005719F9">
      <w:pPr>
        <w:rPr>
          <w:rFonts w:asciiTheme="minorHAnsi" w:hAnsiTheme="minorHAnsi" w:cstheme="minorHAnsi"/>
          <w:color w:val="1F497D"/>
          <w:sz w:val="23"/>
          <w:szCs w:val="23"/>
        </w:rPr>
      </w:pPr>
      <w:r>
        <w:rPr>
          <w:rFonts w:asciiTheme="minorHAnsi" w:hAnsiTheme="minorHAnsi" w:cstheme="minorHAnsi"/>
        </w:rPr>
        <w:t xml:space="preserve">Annual </w:t>
      </w:r>
      <w:r w:rsidR="00A827DF">
        <w:rPr>
          <w:rFonts w:asciiTheme="minorHAnsi" w:hAnsiTheme="minorHAnsi" w:cstheme="minorHAnsi"/>
        </w:rPr>
        <w:t xml:space="preserve">specimen submission </w:t>
      </w:r>
      <w:r>
        <w:rPr>
          <w:rFonts w:asciiTheme="minorHAnsi" w:hAnsiTheme="minorHAnsi" w:cstheme="minorHAnsi"/>
        </w:rPr>
        <w:t>guidance is available on the Association of Public Health Laboratories (APHL) website:</w:t>
      </w:r>
      <w:r w:rsidRPr="007D449C">
        <w:rPr>
          <w:rFonts w:asciiTheme="minorHAnsi" w:hAnsiTheme="minorHAnsi" w:cstheme="minorHAnsi"/>
        </w:rPr>
        <w:t xml:space="preserve"> </w:t>
      </w:r>
      <w:hyperlink r:id="rId15" w:history="1">
        <w:r w:rsidRPr="00F865F4">
          <w:rPr>
            <w:rStyle w:val="Hyperlink"/>
            <w:rFonts w:asciiTheme="minorHAnsi" w:hAnsiTheme="minorHAnsi" w:cstheme="minorHAnsi"/>
            <w:color w:val="0070C0"/>
            <w:sz w:val="23"/>
            <w:szCs w:val="23"/>
          </w:rPr>
          <w:t>https://www.aphl.org/programs/infectious_disease/influenza/Pages/Specimen_Submission.aspx</w:t>
        </w:r>
      </w:hyperlink>
    </w:p>
    <w:p w14:paraId="50A15ADB" w14:textId="77777777" w:rsidR="00892602" w:rsidRDefault="00892602" w:rsidP="005719F9">
      <w:pPr>
        <w:rPr>
          <w:rFonts w:asciiTheme="minorHAnsi" w:hAnsiTheme="minorHAnsi" w:cstheme="minorHAnsi"/>
          <w:b/>
          <w:caps/>
        </w:rPr>
      </w:pPr>
    </w:p>
    <w:p w14:paraId="7D7AF256" w14:textId="77777777" w:rsidR="00BD1F3C" w:rsidRDefault="00BD1F3C">
      <w:pPr>
        <w:rPr>
          <w:rFonts w:asciiTheme="minorHAnsi" w:hAnsiTheme="minorHAnsi" w:cstheme="minorHAnsi"/>
          <w:b/>
          <w:caps/>
          <w:sz w:val="28"/>
        </w:rPr>
      </w:pPr>
      <w:r>
        <w:rPr>
          <w:rFonts w:asciiTheme="minorHAnsi" w:hAnsiTheme="minorHAnsi" w:cstheme="minorHAnsi"/>
          <w:b/>
          <w:caps/>
          <w:sz w:val="28"/>
        </w:rPr>
        <w:br w:type="page"/>
      </w:r>
    </w:p>
    <w:p w14:paraId="5C027098" w14:textId="00815A89" w:rsidR="008970D6" w:rsidRPr="00BD1F3C" w:rsidRDefault="008970D6" w:rsidP="005719F9">
      <w:pPr>
        <w:rPr>
          <w:rFonts w:asciiTheme="minorHAnsi" w:hAnsiTheme="minorHAnsi" w:cstheme="minorHAnsi"/>
          <w:b/>
          <w:caps/>
          <w:sz w:val="28"/>
        </w:rPr>
      </w:pPr>
      <w:r w:rsidRPr="00BD1F3C">
        <w:rPr>
          <w:rFonts w:asciiTheme="minorHAnsi" w:hAnsiTheme="minorHAnsi" w:cstheme="minorHAnsi"/>
          <w:b/>
          <w:caps/>
          <w:sz w:val="28"/>
        </w:rPr>
        <w:lastRenderedPageBreak/>
        <w:t>activity C. estimate population served by ilinet providers</w:t>
      </w:r>
    </w:p>
    <w:p w14:paraId="70A4668C" w14:textId="77777777" w:rsidR="00892602" w:rsidRDefault="00892602" w:rsidP="005719F9">
      <w:pPr>
        <w:rPr>
          <w:rFonts w:asciiTheme="minorHAnsi" w:hAnsiTheme="minorHAnsi" w:cstheme="minorHAnsi"/>
        </w:rPr>
      </w:pPr>
    </w:p>
    <w:p w14:paraId="64A66B95" w14:textId="453DD86B" w:rsidR="008970D6" w:rsidRPr="00E46809" w:rsidRDefault="008970D6" w:rsidP="005719F9">
      <w:pPr>
        <w:rPr>
          <w:rFonts w:asciiTheme="minorHAnsi" w:hAnsiTheme="minorHAnsi" w:cstheme="minorHAnsi"/>
        </w:rPr>
      </w:pPr>
      <w:r w:rsidRPr="00E46809">
        <w:rPr>
          <w:rFonts w:asciiTheme="minorHAnsi" w:hAnsiTheme="minorHAnsi" w:cstheme="minorHAnsi"/>
        </w:rPr>
        <w:t>The goal of Activity C is to enumerate the population served by a subset of ILINet providers</w:t>
      </w:r>
      <w:r>
        <w:rPr>
          <w:rFonts w:asciiTheme="minorHAnsi" w:hAnsiTheme="minorHAnsi" w:cstheme="minorHAnsi"/>
        </w:rPr>
        <w:t xml:space="preserve"> thus enabling the calculation of population-based rates of outpatient visits for ILI</w:t>
      </w:r>
      <w:r w:rsidRPr="00E46809">
        <w:rPr>
          <w:rFonts w:asciiTheme="minorHAnsi" w:hAnsiTheme="minorHAnsi" w:cstheme="minorHAnsi"/>
        </w:rPr>
        <w:t xml:space="preserve">.  </w:t>
      </w:r>
    </w:p>
    <w:p w14:paraId="0397F9E1" w14:textId="77777777" w:rsidR="00892602" w:rsidRDefault="00892602" w:rsidP="005719F9">
      <w:pPr>
        <w:rPr>
          <w:rFonts w:asciiTheme="minorHAnsi" w:hAnsiTheme="minorHAnsi" w:cstheme="minorHAnsi"/>
        </w:rPr>
      </w:pPr>
    </w:p>
    <w:p w14:paraId="0EA5A531" w14:textId="61B854CB" w:rsidR="009906CB" w:rsidRPr="001573DC" w:rsidRDefault="005D3609" w:rsidP="005719F9">
      <w:pPr>
        <w:rPr>
          <w:rFonts w:asciiTheme="minorHAnsi" w:hAnsiTheme="minorHAnsi" w:cstheme="minorHAnsi"/>
        </w:rPr>
      </w:pPr>
      <w:r w:rsidRPr="001573DC">
        <w:rPr>
          <w:rFonts w:asciiTheme="minorHAnsi" w:hAnsiTheme="minorHAnsi" w:cstheme="minorHAnsi"/>
        </w:rPr>
        <w:t xml:space="preserve">Please refer to Activity A </w:t>
      </w:r>
      <w:r>
        <w:rPr>
          <w:rFonts w:asciiTheme="minorHAnsi" w:hAnsiTheme="minorHAnsi" w:cstheme="minorHAnsi"/>
        </w:rPr>
        <w:t xml:space="preserve">methods </w:t>
      </w:r>
      <w:r w:rsidRPr="001573DC">
        <w:rPr>
          <w:rFonts w:asciiTheme="minorHAnsi" w:hAnsiTheme="minorHAnsi" w:cstheme="minorHAnsi"/>
        </w:rPr>
        <w:t xml:space="preserve">for </w:t>
      </w:r>
      <w:r>
        <w:rPr>
          <w:rFonts w:asciiTheme="minorHAnsi" w:hAnsiTheme="minorHAnsi" w:cstheme="minorHAnsi"/>
        </w:rPr>
        <w:t xml:space="preserve">ILINet </w:t>
      </w:r>
      <w:r w:rsidRPr="001573DC">
        <w:rPr>
          <w:rFonts w:asciiTheme="minorHAnsi" w:hAnsiTheme="minorHAnsi" w:cstheme="minorHAnsi"/>
        </w:rPr>
        <w:t>provider</w:t>
      </w:r>
      <w:r>
        <w:rPr>
          <w:rFonts w:asciiTheme="minorHAnsi" w:hAnsiTheme="minorHAnsi" w:cstheme="minorHAnsi"/>
        </w:rPr>
        <w:t xml:space="preserve"> recruitment and reporting</w:t>
      </w:r>
      <w:r w:rsidR="00270A50">
        <w:rPr>
          <w:rFonts w:asciiTheme="minorHAnsi" w:hAnsiTheme="minorHAnsi" w:cstheme="minorHAnsi"/>
        </w:rPr>
        <w:t xml:space="preserve"> (page</w:t>
      </w:r>
      <w:r w:rsidR="00F23769">
        <w:rPr>
          <w:rFonts w:asciiTheme="minorHAnsi" w:hAnsiTheme="minorHAnsi" w:cstheme="minorHAnsi"/>
        </w:rPr>
        <w:t>s 2-</w:t>
      </w:r>
      <w:r w:rsidR="00054858">
        <w:rPr>
          <w:rFonts w:asciiTheme="minorHAnsi" w:hAnsiTheme="minorHAnsi" w:cstheme="minorHAnsi"/>
        </w:rPr>
        <w:t>3</w:t>
      </w:r>
      <w:r w:rsidR="00270A50">
        <w:rPr>
          <w:rFonts w:asciiTheme="minorHAnsi" w:hAnsiTheme="minorHAnsi" w:cstheme="minorHAnsi"/>
        </w:rPr>
        <w:t>)</w:t>
      </w:r>
      <w:r>
        <w:rPr>
          <w:rFonts w:asciiTheme="minorHAnsi" w:hAnsiTheme="minorHAnsi" w:cstheme="minorHAnsi"/>
        </w:rPr>
        <w:t>.</w:t>
      </w:r>
    </w:p>
    <w:p w14:paraId="2A245E53" w14:textId="77777777" w:rsidR="00892602" w:rsidRDefault="00892602" w:rsidP="005719F9">
      <w:pPr>
        <w:rPr>
          <w:rFonts w:asciiTheme="minorHAnsi" w:hAnsiTheme="minorHAnsi" w:cstheme="minorHAnsi"/>
          <w:i/>
        </w:rPr>
      </w:pPr>
    </w:p>
    <w:p w14:paraId="38105C4F" w14:textId="684B41B3" w:rsidR="008970D6" w:rsidRPr="00892602" w:rsidRDefault="008970D6" w:rsidP="005719F9">
      <w:pPr>
        <w:rPr>
          <w:rFonts w:asciiTheme="minorHAnsi" w:hAnsiTheme="minorHAnsi" w:cstheme="minorHAnsi"/>
          <w:b/>
        </w:rPr>
      </w:pPr>
      <w:r w:rsidRPr="00892602">
        <w:rPr>
          <w:rFonts w:asciiTheme="minorHAnsi" w:hAnsiTheme="minorHAnsi" w:cstheme="minorHAnsi"/>
          <w:b/>
        </w:rPr>
        <w:t>Estimating the Patient Population Size</w:t>
      </w:r>
    </w:p>
    <w:p w14:paraId="10D14175" w14:textId="77777777" w:rsidR="00892602" w:rsidRDefault="00892602" w:rsidP="005719F9">
      <w:pPr>
        <w:rPr>
          <w:rFonts w:asciiTheme="minorHAnsi" w:hAnsiTheme="minorHAnsi" w:cstheme="minorHAnsi"/>
        </w:rPr>
      </w:pPr>
    </w:p>
    <w:p w14:paraId="66B2248E" w14:textId="2EBC81EE" w:rsidR="008970D6" w:rsidRPr="00032AF9" w:rsidRDefault="008970D6" w:rsidP="005719F9">
      <w:pPr>
        <w:rPr>
          <w:rFonts w:asciiTheme="minorHAnsi" w:hAnsiTheme="minorHAnsi" w:cstheme="minorHAnsi"/>
        </w:rPr>
      </w:pPr>
      <w:r w:rsidRPr="00894E33">
        <w:rPr>
          <w:rFonts w:asciiTheme="minorHAnsi" w:hAnsiTheme="minorHAnsi" w:cstheme="minorHAnsi"/>
        </w:rPr>
        <w:t xml:space="preserve">Providers must </w:t>
      </w:r>
      <w:r>
        <w:rPr>
          <w:rFonts w:asciiTheme="minorHAnsi" w:hAnsiTheme="minorHAnsi" w:cstheme="minorHAnsi"/>
        </w:rPr>
        <w:t>determine</w:t>
      </w:r>
      <w:r w:rsidRPr="00894E33">
        <w:rPr>
          <w:rFonts w:asciiTheme="minorHAnsi" w:hAnsiTheme="minorHAnsi" w:cstheme="minorHAnsi"/>
        </w:rPr>
        <w:t xml:space="preserve"> the number of individual patients under their care</w:t>
      </w:r>
      <w:r>
        <w:rPr>
          <w:rFonts w:asciiTheme="minorHAnsi" w:hAnsiTheme="minorHAnsi" w:cstheme="minorHAnsi"/>
        </w:rPr>
        <w:t xml:space="preserve"> in each of the </w:t>
      </w:r>
      <w:r w:rsidRPr="00894E33">
        <w:rPr>
          <w:rFonts w:asciiTheme="minorHAnsi" w:hAnsiTheme="minorHAnsi" w:cstheme="minorHAnsi"/>
        </w:rPr>
        <w:t>ILINet age groups</w:t>
      </w:r>
      <w:r w:rsidR="00DB745E">
        <w:rPr>
          <w:rFonts w:asciiTheme="minorHAnsi" w:hAnsiTheme="minorHAnsi" w:cstheme="minorHAnsi"/>
        </w:rPr>
        <w:t>.</w:t>
      </w:r>
      <w:r>
        <w:rPr>
          <w:rFonts w:asciiTheme="minorHAnsi" w:hAnsiTheme="minorHAnsi" w:cstheme="minorHAnsi"/>
        </w:rPr>
        <w:t xml:space="preserve">  Methods for </w:t>
      </w:r>
      <w:r w:rsidRPr="00032AF9">
        <w:rPr>
          <w:rFonts w:asciiTheme="minorHAnsi" w:hAnsiTheme="minorHAnsi" w:cstheme="minorHAnsi"/>
        </w:rPr>
        <w:t>enumerat</w:t>
      </w:r>
      <w:r>
        <w:rPr>
          <w:rFonts w:asciiTheme="minorHAnsi" w:hAnsiTheme="minorHAnsi" w:cstheme="minorHAnsi"/>
        </w:rPr>
        <w:t>ing</w:t>
      </w:r>
      <w:r w:rsidRPr="00032AF9">
        <w:rPr>
          <w:rFonts w:asciiTheme="minorHAnsi" w:hAnsiTheme="minorHAnsi" w:cstheme="minorHAnsi"/>
        </w:rPr>
        <w:t xml:space="preserve"> the patient population </w:t>
      </w:r>
      <w:r>
        <w:rPr>
          <w:rFonts w:asciiTheme="minorHAnsi" w:hAnsiTheme="minorHAnsi" w:cstheme="minorHAnsi"/>
        </w:rPr>
        <w:t xml:space="preserve">served </w:t>
      </w:r>
      <w:r w:rsidRPr="00032AF9">
        <w:rPr>
          <w:rFonts w:asciiTheme="minorHAnsi" w:hAnsiTheme="minorHAnsi" w:cstheme="minorHAnsi"/>
        </w:rPr>
        <w:t>include:</w:t>
      </w:r>
    </w:p>
    <w:p w14:paraId="5B313DF7" w14:textId="6E764FBC" w:rsidR="008970D6" w:rsidRPr="00032AF9" w:rsidRDefault="008970D6" w:rsidP="00BE5357">
      <w:pPr>
        <w:pStyle w:val="ListParagraph"/>
        <w:numPr>
          <w:ilvl w:val="0"/>
          <w:numId w:val="17"/>
        </w:numPr>
        <w:ind w:left="720"/>
        <w:rPr>
          <w:rFonts w:asciiTheme="minorHAnsi" w:hAnsiTheme="minorHAnsi" w:cstheme="minorHAnsi"/>
        </w:rPr>
      </w:pPr>
      <w:r>
        <w:rPr>
          <w:rFonts w:asciiTheme="minorHAnsi" w:hAnsiTheme="minorHAnsi" w:cstheme="minorHAnsi"/>
        </w:rPr>
        <w:t>Determining the t</w:t>
      </w:r>
      <w:r w:rsidRPr="00032AF9">
        <w:rPr>
          <w:rFonts w:asciiTheme="minorHAnsi" w:hAnsiTheme="minorHAnsi" w:cstheme="minorHAnsi"/>
        </w:rPr>
        <w:t>otal number of patien</w:t>
      </w:r>
      <w:r>
        <w:rPr>
          <w:rFonts w:asciiTheme="minorHAnsi" w:hAnsiTheme="minorHAnsi" w:cstheme="minorHAnsi"/>
        </w:rPr>
        <w:t xml:space="preserve">ts registered with the provider </w:t>
      </w:r>
    </w:p>
    <w:p w14:paraId="5C971FFD" w14:textId="577587AE" w:rsidR="008970D6" w:rsidRPr="0087126D" w:rsidRDefault="00DB745E" w:rsidP="00BE5357">
      <w:pPr>
        <w:pStyle w:val="ListParagraph"/>
        <w:numPr>
          <w:ilvl w:val="0"/>
          <w:numId w:val="17"/>
        </w:numPr>
        <w:ind w:left="720"/>
        <w:rPr>
          <w:rFonts w:asciiTheme="minorHAnsi" w:hAnsiTheme="minorHAnsi" w:cstheme="minorHAnsi"/>
        </w:rPr>
      </w:pPr>
      <w:r w:rsidRPr="00DB745E">
        <w:rPr>
          <w:rFonts w:asciiTheme="minorHAnsi" w:hAnsiTheme="minorHAnsi" w:cstheme="minorHAnsi"/>
        </w:rPr>
        <w:t>Determining the</w:t>
      </w:r>
      <w:r w:rsidR="005D3609" w:rsidRPr="005D3609">
        <w:rPr>
          <w:rFonts w:asciiTheme="minorHAnsi" w:hAnsiTheme="minorHAnsi" w:cstheme="minorHAnsi"/>
        </w:rPr>
        <w:t xml:space="preserve"> </w:t>
      </w:r>
      <w:r w:rsidR="005D3609" w:rsidRPr="00032AF9">
        <w:rPr>
          <w:rFonts w:asciiTheme="minorHAnsi" w:hAnsiTheme="minorHAnsi" w:cstheme="minorHAnsi"/>
        </w:rPr>
        <w:t xml:space="preserve">number of unique persons who </w:t>
      </w:r>
      <w:r w:rsidR="005D3609">
        <w:rPr>
          <w:rFonts w:asciiTheme="minorHAnsi" w:hAnsiTheme="minorHAnsi" w:cstheme="minorHAnsi"/>
        </w:rPr>
        <w:t xml:space="preserve">the provider has </w:t>
      </w:r>
      <w:r w:rsidR="005D3609" w:rsidRPr="00032AF9">
        <w:rPr>
          <w:rFonts w:asciiTheme="minorHAnsi" w:hAnsiTheme="minorHAnsi" w:cstheme="minorHAnsi"/>
        </w:rPr>
        <w:t xml:space="preserve">seen in a given </w:t>
      </w:r>
      <w:r w:rsidR="005D3609">
        <w:rPr>
          <w:rFonts w:asciiTheme="minorHAnsi" w:hAnsiTheme="minorHAnsi" w:cstheme="minorHAnsi"/>
        </w:rPr>
        <w:t xml:space="preserve">calendar </w:t>
      </w:r>
      <w:r w:rsidR="005D3609" w:rsidRPr="00032AF9">
        <w:rPr>
          <w:rFonts w:asciiTheme="minorHAnsi" w:hAnsiTheme="minorHAnsi" w:cstheme="minorHAnsi"/>
        </w:rPr>
        <w:t>year</w:t>
      </w:r>
      <w:r w:rsidR="005D3609">
        <w:rPr>
          <w:rFonts w:asciiTheme="minorHAnsi" w:hAnsiTheme="minorHAnsi" w:cstheme="minorHAnsi"/>
        </w:rPr>
        <w:t xml:space="preserve"> and averaging that number for the past 3 years</w:t>
      </w:r>
      <w:r w:rsidRPr="00DB745E">
        <w:rPr>
          <w:rFonts w:asciiTheme="minorHAnsi" w:hAnsiTheme="minorHAnsi" w:cstheme="minorHAnsi"/>
        </w:rPr>
        <w:t xml:space="preserve">.  </w:t>
      </w:r>
      <w:r w:rsidR="008970D6" w:rsidRPr="00DB745E">
        <w:rPr>
          <w:rFonts w:asciiTheme="minorHAnsi" w:hAnsiTheme="minorHAnsi" w:cstheme="minorHAnsi"/>
        </w:rPr>
        <w:t xml:space="preserve">This is NOT the same as the number of patient visits each year, since in any given year people may come more than once or they may not have a visit. </w:t>
      </w:r>
    </w:p>
    <w:p w14:paraId="5DF733B2" w14:textId="77777777" w:rsidR="00892602" w:rsidRDefault="00892602" w:rsidP="005719F9">
      <w:pPr>
        <w:rPr>
          <w:rFonts w:asciiTheme="minorHAnsi" w:hAnsiTheme="minorHAnsi" w:cstheme="minorHAnsi"/>
          <w:b/>
        </w:rPr>
      </w:pPr>
    </w:p>
    <w:p w14:paraId="6FBFAFC0" w14:textId="599255EC" w:rsidR="008970D6" w:rsidRDefault="008970D6" w:rsidP="005719F9">
      <w:pPr>
        <w:rPr>
          <w:rFonts w:asciiTheme="minorHAnsi" w:hAnsiTheme="minorHAnsi" w:cstheme="minorHAnsi"/>
        </w:rPr>
      </w:pPr>
      <w:r w:rsidRPr="004F5DA9">
        <w:rPr>
          <w:rFonts w:asciiTheme="minorHAnsi" w:hAnsiTheme="minorHAnsi" w:cstheme="minorHAnsi"/>
          <w:b/>
        </w:rPr>
        <w:t>Please work closely with providers to determine the best method of determining the population they serve.</w:t>
      </w:r>
      <w:r w:rsidRPr="004F5DA9">
        <w:rPr>
          <w:rFonts w:asciiTheme="minorHAnsi" w:hAnsiTheme="minorHAnsi" w:cstheme="minorHAnsi"/>
        </w:rPr>
        <w:t xml:space="preserve"> </w:t>
      </w:r>
      <w:r w:rsidRPr="00032AF9">
        <w:rPr>
          <w:rFonts w:asciiTheme="minorHAnsi" w:hAnsiTheme="minorHAnsi" w:cstheme="minorHAnsi"/>
        </w:rPr>
        <w:t xml:space="preserve"> </w:t>
      </w:r>
      <w:r>
        <w:rPr>
          <w:rFonts w:asciiTheme="minorHAnsi" w:hAnsiTheme="minorHAnsi" w:cstheme="minorHAnsi"/>
        </w:rPr>
        <w:t>Historic ILINet data can be used to calculate</w:t>
      </w:r>
      <w:r w:rsidRPr="00032AF9">
        <w:rPr>
          <w:rFonts w:asciiTheme="minorHAnsi" w:hAnsiTheme="minorHAnsi" w:cstheme="minorHAnsi"/>
        </w:rPr>
        <w:t xml:space="preserve"> the rates for each provider </w:t>
      </w:r>
      <w:r>
        <w:rPr>
          <w:rFonts w:asciiTheme="minorHAnsi" w:hAnsiTheme="minorHAnsi" w:cstheme="minorHAnsi"/>
        </w:rPr>
        <w:t xml:space="preserve">to determine </w:t>
      </w:r>
      <w:r w:rsidRPr="00032AF9">
        <w:rPr>
          <w:rFonts w:asciiTheme="minorHAnsi" w:hAnsiTheme="minorHAnsi" w:cstheme="minorHAnsi"/>
        </w:rPr>
        <w:t>if the</w:t>
      </w:r>
      <w:r>
        <w:rPr>
          <w:rFonts w:asciiTheme="minorHAnsi" w:hAnsiTheme="minorHAnsi" w:cstheme="minorHAnsi"/>
        </w:rPr>
        <w:t xml:space="preserve">y are </w:t>
      </w:r>
      <w:r w:rsidRPr="00032AF9">
        <w:rPr>
          <w:rFonts w:asciiTheme="minorHAnsi" w:hAnsiTheme="minorHAnsi" w:cstheme="minorHAnsi"/>
        </w:rPr>
        <w:t xml:space="preserve">plausible given the age structure of the population.  </w:t>
      </w:r>
    </w:p>
    <w:p w14:paraId="793772EA" w14:textId="77777777" w:rsidR="00892602" w:rsidRDefault="00892602" w:rsidP="005719F9">
      <w:pPr>
        <w:rPr>
          <w:rFonts w:asciiTheme="minorHAnsi" w:hAnsiTheme="minorHAnsi" w:cstheme="minorHAnsi"/>
          <w:color w:val="FF0000"/>
        </w:rPr>
      </w:pPr>
    </w:p>
    <w:p w14:paraId="7BE8617F" w14:textId="26CBF309" w:rsidR="008970D6" w:rsidRPr="0087126D" w:rsidRDefault="008970D6" w:rsidP="005719F9">
      <w:pPr>
        <w:rPr>
          <w:rFonts w:asciiTheme="minorHAnsi" w:hAnsiTheme="minorHAnsi" w:cstheme="minorHAnsi"/>
        </w:rPr>
      </w:pPr>
      <w:r w:rsidRPr="005719F9">
        <w:rPr>
          <w:rFonts w:asciiTheme="minorHAnsi" w:hAnsiTheme="minorHAnsi" w:cstheme="minorHAnsi"/>
          <w:color w:val="FF0000"/>
        </w:rPr>
        <w:t xml:space="preserve">Population estimation should </w:t>
      </w:r>
      <w:r w:rsidRPr="005719F9">
        <w:rPr>
          <w:rFonts w:asciiTheme="minorHAnsi" w:hAnsiTheme="minorHAnsi" w:cstheme="minorHAnsi"/>
          <w:b/>
          <w:color w:val="FF0000"/>
        </w:rPr>
        <w:t>ideally occur at the time the provider is recruited or early in the season</w:t>
      </w:r>
      <w:r w:rsidRPr="005719F9">
        <w:rPr>
          <w:rFonts w:asciiTheme="minorHAnsi" w:hAnsiTheme="minorHAnsi" w:cstheme="minorHAnsi"/>
          <w:color w:val="FF0000"/>
        </w:rPr>
        <w:t xml:space="preserve"> so the information is available for rate calculations during the season.  </w:t>
      </w:r>
      <w:r>
        <w:rPr>
          <w:rFonts w:asciiTheme="minorHAnsi" w:hAnsiTheme="minorHAnsi" w:cstheme="minorHAnsi"/>
        </w:rPr>
        <w:t xml:space="preserve">The population served estimate </w:t>
      </w:r>
      <w:r w:rsidRPr="00894E33">
        <w:rPr>
          <w:rFonts w:asciiTheme="minorHAnsi" w:hAnsiTheme="minorHAnsi" w:cstheme="minorHAnsi"/>
        </w:rPr>
        <w:t xml:space="preserve">may apply to multiple years of </w:t>
      </w:r>
      <w:r>
        <w:rPr>
          <w:rFonts w:asciiTheme="minorHAnsi" w:hAnsiTheme="minorHAnsi" w:cstheme="minorHAnsi"/>
        </w:rPr>
        <w:t xml:space="preserve">ILI </w:t>
      </w:r>
      <w:r w:rsidRPr="00894E33">
        <w:rPr>
          <w:rFonts w:asciiTheme="minorHAnsi" w:hAnsiTheme="minorHAnsi" w:cstheme="minorHAnsi"/>
        </w:rPr>
        <w:t xml:space="preserve">data collection if no substantial change in the size or age distribution of the population served has occurred. </w:t>
      </w:r>
    </w:p>
    <w:p w14:paraId="73B6D8CC" w14:textId="77777777" w:rsidR="00892602" w:rsidRDefault="00892602" w:rsidP="005719F9">
      <w:pPr>
        <w:rPr>
          <w:rFonts w:asciiTheme="minorHAnsi" w:hAnsiTheme="minorHAnsi" w:cstheme="minorHAnsi"/>
          <w:b/>
        </w:rPr>
      </w:pPr>
    </w:p>
    <w:p w14:paraId="1CF13395" w14:textId="6326280B" w:rsidR="008970D6" w:rsidRPr="00894E33" w:rsidRDefault="008970D6" w:rsidP="005719F9">
      <w:pPr>
        <w:rPr>
          <w:rFonts w:asciiTheme="minorHAnsi" w:hAnsiTheme="minorHAnsi" w:cstheme="minorHAnsi"/>
          <w:b/>
        </w:rPr>
      </w:pPr>
      <w:r>
        <w:rPr>
          <w:rFonts w:asciiTheme="minorHAnsi" w:hAnsiTheme="minorHAnsi" w:cstheme="minorHAnsi"/>
          <w:b/>
        </w:rPr>
        <w:t xml:space="preserve">Data </w:t>
      </w:r>
      <w:r w:rsidR="00892602">
        <w:rPr>
          <w:rFonts w:asciiTheme="minorHAnsi" w:hAnsiTheme="minorHAnsi" w:cstheme="minorHAnsi"/>
          <w:b/>
        </w:rPr>
        <w:t>Sub</w:t>
      </w:r>
      <w:r>
        <w:rPr>
          <w:rFonts w:asciiTheme="minorHAnsi" w:hAnsiTheme="minorHAnsi" w:cstheme="minorHAnsi"/>
          <w:b/>
        </w:rPr>
        <w:t>mission</w:t>
      </w:r>
    </w:p>
    <w:p w14:paraId="47ABA35B" w14:textId="77777777" w:rsidR="00892602" w:rsidRDefault="00892602" w:rsidP="005719F9">
      <w:pPr>
        <w:rPr>
          <w:rFonts w:asciiTheme="minorHAnsi" w:hAnsiTheme="minorHAnsi" w:cstheme="minorHAnsi"/>
        </w:rPr>
      </w:pPr>
    </w:p>
    <w:p w14:paraId="0733F0D7" w14:textId="7CC90AAE" w:rsidR="008970D6" w:rsidRDefault="008970D6" w:rsidP="005719F9">
      <w:pPr>
        <w:rPr>
          <w:rFonts w:asciiTheme="minorHAnsi" w:hAnsiTheme="minorHAnsi" w:cstheme="minorHAnsi"/>
        </w:rPr>
      </w:pPr>
      <w:r>
        <w:rPr>
          <w:rFonts w:asciiTheme="minorHAnsi" w:hAnsiTheme="minorHAnsi" w:cstheme="minorHAnsi"/>
        </w:rPr>
        <w:t>Population served data can be submitted to CDC in an Excel spreadsheet that includes a row for each provider and the following data elements:</w:t>
      </w:r>
    </w:p>
    <w:p w14:paraId="6EAB222C" w14:textId="77777777" w:rsidR="008970D6" w:rsidRDefault="008970D6" w:rsidP="00BE5357">
      <w:pPr>
        <w:pStyle w:val="ListParagraph"/>
        <w:numPr>
          <w:ilvl w:val="1"/>
          <w:numId w:val="18"/>
        </w:numPr>
        <w:ind w:left="720"/>
        <w:rPr>
          <w:rFonts w:asciiTheme="minorHAnsi" w:hAnsiTheme="minorHAnsi" w:cstheme="minorHAnsi"/>
        </w:rPr>
      </w:pPr>
      <w:r>
        <w:rPr>
          <w:rFonts w:asciiTheme="minorHAnsi" w:hAnsiTheme="minorHAnsi" w:cstheme="minorHAnsi"/>
        </w:rPr>
        <w:t>Provider ID</w:t>
      </w:r>
    </w:p>
    <w:p w14:paraId="364AE96C" w14:textId="77777777" w:rsidR="008970D6" w:rsidRDefault="008970D6" w:rsidP="00BE5357">
      <w:pPr>
        <w:pStyle w:val="ListParagraph"/>
        <w:numPr>
          <w:ilvl w:val="1"/>
          <w:numId w:val="18"/>
        </w:numPr>
        <w:ind w:left="720"/>
        <w:rPr>
          <w:rFonts w:asciiTheme="minorHAnsi" w:hAnsiTheme="minorHAnsi" w:cstheme="minorHAnsi"/>
        </w:rPr>
      </w:pPr>
      <w:r>
        <w:rPr>
          <w:rFonts w:asciiTheme="minorHAnsi" w:hAnsiTheme="minorHAnsi" w:cstheme="minorHAnsi"/>
        </w:rPr>
        <w:t>Population served, &lt;5 years</w:t>
      </w:r>
    </w:p>
    <w:p w14:paraId="72E99C63" w14:textId="77777777" w:rsidR="008970D6" w:rsidRDefault="008970D6" w:rsidP="00BE5357">
      <w:pPr>
        <w:pStyle w:val="ListParagraph"/>
        <w:numPr>
          <w:ilvl w:val="1"/>
          <w:numId w:val="18"/>
        </w:numPr>
        <w:ind w:left="720"/>
        <w:rPr>
          <w:rFonts w:asciiTheme="minorHAnsi" w:hAnsiTheme="minorHAnsi" w:cstheme="minorHAnsi"/>
        </w:rPr>
      </w:pPr>
      <w:r>
        <w:rPr>
          <w:rFonts w:asciiTheme="minorHAnsi" w:hAnsiTheme="minorHAnsi" w:cstheme="minorHAnsi"/>
        </w:rPr>
        <w:t>Population served, 5-24 years</w:t>
      </w:r>
    </w:p>
    <w:p w14:paraId="07217F19" w14:textId="77777777" w:rsidR="008970D6" w:rsidRDefault="008970D6" w:rsidP="00BE5357">
      <w:pPr>
        <w:pStyle w:val="ListParagraph"/>
        <w:numPr>
          <w:ilvl w:val="1"/>
          <w:numId w:val="18"/>
        </w:numPr>
        <w:ind w:left="720"/>
        <w:rPr>
          <w:rFonts w:asciiTheme="minorHAnsi" w:hAnsiTheme="minorHAnsi" w:cstheme="minorHAnsi"/>
        </w:rPr>
      </w:pPr>
      <w:r>
        <w:rPr>
          <w:rFonts w:asciiTheme="minorHAnsi" w:hAnsiTheme="minorHAnsi" w:cstheme="minorHAnsi"/>
        </w:rPr>
        <w:t>Population served, 25-49 years</w:t>
      </w:r>
    </w:p>
    <w:p w14:paraId="2B15A2BF" w14:textId="77777777" w:rsidR="008970D6" w:rsidRDefault="008970D6" w:rsidP="00BE5357">
      <w:pPr>
        <w:pStyle w:val="ListParagraph"/>
        <w:numPr>
          <w:ilvl w:val="1"/>
          <w:numId w:val="18"/>
        </w:numPr>
        <w:ind w:left="720"/>
        <w:rPr>
          <w:rFonts w:asciiTheme="minorHAnsi" w:hAnsiTheme="minorHAnsi" w:cstheme="minorHAnsi"/>
        </w:rPr>
      </w:pPr>
      <w:r>
        <w:rPr>
          <w:rFonts w:asciiTheme="minorHAnsi" w:hAnsiTheme="minorHAnsi" w:cstheme="minorHAnsi"/>
        </w:rPr>
        <w:t>Population served, 50-64 years</w:t>
      </w:r>
    </w:p>
    <w:p w14:paraId="4A4B59E8" w14:textId="3CE13CCC" w:rsidR="008970D6" w:rsidRPr="00671A24" w:rsidRDefault="008970D6" w:rsidP="00BE5357">
      <w:pPr>
        <w:pStyle w:val="ListParagraph"/>
        <w:numPr>
          <w:ilvl w:val="1"/>
          <w:numId w:val="18"/>
        </w:numPr>
        <w:ind w:left="720"/>
        <w:rPr>
          <w:rFonts w:asciiTheme="minorHAnsi" w:hAnsiTheme="minorHAnsi" w:cstheme="minorHAnsi"/>
        </w:rPr>
      </w:pPr>
      <w:r>
        <w:rPr>
          <w:rFonts w:asciiTheme="minorHAnsi" w:hAnsiTheme="minorHAnsi" w:cstheme="minorHAnsi"/>
        </w:rPr>
        <w:t>Population served, ≥65 years</w:t>
      </w:r>
    </w:p>
    <w:p w14:paraId="7FDEBCBC" w14:textId="5B360855" w:rsidR="00911945" w:rsidRPr="001573DC" w:rsidRDefault="00911945" w:rsidP="005719F9">
      <w:pPr>
        <w:pStyle w:val="ListParagraph"/>
      </w:pPr>
    </w:p>
    <w:bookmarkEnd w:id="10"/>
    <w:p w14:paraId="15503470" w14:textId="427EA42C" w:rsidR="00D52726" w:rsidRPr="00B96100" w:rsidRDefault="006A1429" w:rsidP="005719F9">
      <w:pPr>
        <w:pStyle w:val="Heading1"/>
        <w:spacing w:before="0" w:after="0"/>
        <w:rPr>
          <w:rFonts w:asciiTheme="minorHAnsi" w:hAnsiTheme="minorHAnsi" w:cstheme="minorHAnsi"/>
          <w:sz w:val="28"/>
          <w:szCs w:val="28"/>
        </w:rPr>
      </w:pPr>
      <w:r w:rsidRPr="001573DC">
        <w:rPr>
          <w:rFonts w:asciiTheme="minorHAnsi" w:hAnsiTheme="minorHAnsi" w:cstheme="minorHAnsi"/>
          <w:sz w:val="22"/>
          <w:szCs w:val="22"/>
        </w:rPr>
        <w:br w:type="page"/>
      </w:r>
      <w:bookmarkStart w:id="13" w:name="_Toc525832032"/>
      <w:r w:rsidRPr="001F4541">
        <w:rPr>
          <w:rStyle w:val="heading31"/>
          <w:rFonts w:asciiTheme="minorHAnsi" w:hAnsiTheme="minorHAnsi" w:cstheme="minorHAnsi"/>
          <w:b/>
          <w:color w:val="auto"/>
          <w:sz w:val="28"/>
          <w:szCs w:val="28"/>
        </w:rPr>
        <w:lastRenderedPageBreak/>
        <w:t>Appendix A</w:t>
      </w:r>
      <w:r w:rsidR="00892602">
        <w:rPr>
          <w:rStyle w:val="heading31"/>
          <w:rFonts w:asciiTheme="minorHAnsi" w:hAnsiTheme="minorHAnsi" w:cstheme="minorHAnsi"/>
          <w:b/>
          <w:color w:val="auto"/>
          <w:sz w:val="28"/>
          <w:szCs w:val="28"/>
        </w:rPr>
        <w:t>:</w:t>
      </w:r>
      <w:r w:rsidR="003C119A">
        <w:rPr>
          <w:rStyle w:val="heading31"/>
          <w:rFonts w:asciiTheme="minorHAnsi" w:hAnsiTheme="minorHAnsi" w:cstheme="minorHAnsi"/>
          <w:color w:val="auto"/>
          <w:sz w:val="28"/>
          <w:szCs w:val="28"/>
        </w:rPr>
        <w:t xml:space="preserve"> ILINet </w:t>
      </w:r>
      <w:r w:rsidR="003C119A">
        <w:rPr>
          <w:rFonts w:asciiTheme="minorHAnsi" w:hAnsiTheme="minorHAnsi" w:cstheme="minorHAnsi"/>
          <w:b w:val="0"/>
          <w:sz w:val="28"/>
          <w:szCs w:val="28"/>
        </w:rPr>
        <w:t>Guidelines</w:t>
      </w:r>
      <w:r w:rsidR="003C119A" w:rsidRPr="001F4541">
        <w:rPr>
          <w:rFonts w:asciiTheme="minorHAnsi" w:hAnsiTheme="minorHAnsi" w:cstheme="minorHAnsi"/>
          <w:b w:val="0"/>
          <w:sz w:val="28"/>
          <w:szCs w:val="28"/>
        </w:rPr>
        <w:t xml:space="preserve"> </w:t>
      </w:r>
      <w:r w:rsidR="00D52726" w:rsidRPr="001F4541">
        <w:rPr>
          <w:rFonts w:asciiTheme="minorHAnsi" w:hAnsiTheme="minorHAnsi" w:cstheme="minorHAnsi"/>
          <w:b w:val="0"/>
          <w:sz w:val="28"/>
          <w:szCs w:val="28"/>
        </w:rPr>
        <w:t>for Weekly Reporting of Total Patient Visits by Age Group</w:t>
      </w:r>
      <w:bookmarkEnd w:id="13"/>
    </w:p>
    <w:p w14:paraId="37F47FBC" w14:textId="77777777" w:rsidR="00892602" w:rsidRDefault="00892602" w:rsidP="005719F9">
      <w:pPr>
        <w:autoSpaceDE w:val="0"/>
        <w:autoSpaceDN w:val="0"/>
        <w:adjustRightInd w:val="0"/>
        <w:rPr>
          <w:rFonts w:asciiTheme="minorHAnsi" w:hAnsiTheme="minorHAnsi" w:cstheme="minorHAnsi"/>
          <w:color w:val="000000"/>
        </w:rPr>
      </w:pPr>
    </w:p>
    <w:p w14:paraId="2D7490FF" w14:textId="2BC176BA" w:rsidR="00D52726" w:rsidRPr="00B96100" w:rsidRDefault="005D3609" w:rsidP="005719F9">
      <w:pPr>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Providers should </w:t>
      </w:r>
      <w:r w:rsidR="0046796F">
        <w:rPr>
          <w:rFonts w:asciiTheme="minorHAnsi" w:hAnsiTheme="minorHAnsi" w:cstheme="minorHAnsi"/>
          <w:color w:val="000000"/>
        </w:rPr>
        <w:t>report ILI and patient visit counts by age group</w:t>
      </w:r>
      <w:r w:rsidR="00D1679D" w:rsidRPr="00B96100">
        <w:rPr>
          <w:rFonts w:asciiTheme="minorHAnsi" w:hAnsiTheme="minorHAnsi" w:cstheme="minorHAnsi"/>
          <w:color w:val="000000"/>
        </w:rPr>
        <w:t xml:space="preserve"> on the ILINet website </w:t>
      </w:r>
      <w:r w:rsidR="0046796F">
        <w:rPr>
          <w:rFonts w:asciiTheme="minorHAnsi" w:hAnsiTheme="minorHAnsi" w:cstheme="minorHAnsi"/>
          <w:color w:val="000000"/>
        </w:rPr>
        <w:t xml:space="preserve">according to the </w:t>
      </w:r>
      <w:r w:rsidR="00D1679D" w:rsidRPr="00B96100">
        <w:rPr>
          <w:rFonts w:asciiTheme="minorHAnsi" w:hAnsiTheme="minorHAnsi" w:cstheme="minorHAnsi"/>
          <w:color w:val="000000"/>
        </w:rPr>
        <w:t xml:space="preserve">following instructions: </w:t>
      </w:r>
      <w:r w:rsidR="00D52726" w:rsidRPr="00B96100">
        <w:rPr>
          <w:rFonts w:asciiTheme="minorHAnsi" w:hAnsiTheme="minorHAnsi" w:cstheme="minorHAnsi"/>
          <w:color w:val="000000"/>
        </w:rPr>
        <w:t xml:space="preserve"> </w:t>
      </w:r>
    </w:p>
    <w:p w14:paraId="6BEB4CD8" w14:textId="77777777" w:rsidR="00D52726" w:rsidRPr="00B96100" w:rsidRDefault="00D52726" w:rsidP="00BE5357">
      <w:pPr>
        <w:numPr>
          <w:ilvl w:val="1"/>
          <w:numId w:val="5"/>
        </w:numPr>
        <w:autoSpaceDE w:val="0"/>
        <w:autoSpaceDN w:val="0"/>
        <w:adjustRightInd w:val="0"/>
        <w:ind w:left="810"/>
        <w:rPr>
          <w:rFonts w:asciiTheme="minorHAnsi" w:hAnsiTheme="minorHAnsi" w:cstheme="minorHAnsi"/>
          <w:color w:val="000000"/>
        </w:rPr>
      </w:pPr>
      <w:r w:rsidRPr="00B96100">
        <w:rPr>
          <w:rFonts w:asciiTheme="minorHAnsi" w:hAnsiTheme="minorHAnsi" w:cstheme="minorHAnsi"/>
          <w:color w:val="000000"/>
        </w:rPr>
        <w:t>Login to the ILINet website (</w:t>
      </w:r>
      <w:hyperlink r:id="rId16" w:history="1">
        <w:r w:rsidRPr="00B96100">
          <w:rPr>
            <w:rStyle w:val="Hyperlink"/>
            <w:rFonts w:asciiTheme="minorHAnsi" w:hAnsiTheme="minorHAnsi" w:cstheme="minorHAnsi"/>
            <w:color w:val="0070C0"/>
          </w:rPr>
          <w:t>http://wwwn.cdc.gov/ILINet/</w:t>
        </w:r>
      </w:hyperlink>
      <w:r w:rsidRPr="00B96100">
        <w:rPr>
          <w:rFonts w:asciiTheme="minorHAnsi" w:hAnsiTheme="minorHAnsi" w:cstheme="minorHAnsi"/>
          <w:color w:val="000000"/>
        </w:rPr>
        <w:t>) and select the link “</w:t>
      </w:r>
      <w:r w:rsidRPr="00B96100">
        <w:rPr>
          <w:rFonts w:asciiTheme="minorHAnsi" w:hAnsiTheme="minorHAnsi" w:cstheme="minorHAnsi"/>
          <w:b/>
          <w:color w:val="C00000"/>
        </w:rPr>
        <w:t>Would you like to report total patient visits by age group?</w:t>
      </w:r>
      <w:r w:rsidRPr="00B96100">
        <w:rPr>
          <w:rFonts w:asciiTheme="minorHAnsi" w:hAnsiTheme="minorHAnsi" w:cstheme="minorHAnsi"/>
          <w:b/>
          <w:color w:val="000000"/>
        </w:rPr>
        <w:t>”</w:t>
      </w:r>
    </w:p>
    <w:p w14:paraId="3CEFDBE0" w14:textId="18ABF89A" w:rsidR="00D52726" w:rsidRPr="00B96100" w:rsidRDefault="00D52726" w:rsidP="00BE5357">
      <w:pPr>
        <w:numPr>
          <w:ilvl w:val="1"/>
          <w:numId w:val="5"/>
        </w:numPr>
        <w:autoSpaceDE w:val="0"/>
        <w:autoSpaceDN w:val="0"/>
        <w:adjustRightInd w:val="0"/>
        <w:ind w:left="810"/>
        <w:rPr>
          <w:rFonts w:asciiTheme="minorHAnsi" w:hAnsiTheme="minorHAnsi" w:cstheme="minorHAnsi"/>
          <w:color w:val="000000"/>
        </w:rPr>
      </w:pPr>
      <w:r w:rsidRPr="00B96100">
        <w:rPr>
          <w:rFonts w:asciiTheme="minorHAnsi" w:hAnsiTheme="minorHAnsi" w:cstheme="minorHAnsi"/>
          <w:color w:val="000000"/>
        </w:rPr>
        <w:t xml:space="preserve">Report the number of patients with ILI AND the number of patients seen for any reason by the ILI age groups (0-4 years, 5-24 years, 25-49 years, 50-64 years, </w:t>
      </w:r>
      <w:r w:rsidRPr="005D3609">
        <w:rPr>
          <w:rFonts w:asciiTheme="minorHAnsi" w:hAnsiTheme="minorHAnsi" w:cstheme="minorHAnsi"/>
          <w:color w:val="000000"/>
        </w:rPr>
        <w:t>&gt;</w:t>
      </w:r>
      <w:r w:rsidRPr="00B96100">
        <w:rPr>
          <w:rFonts w:asciiTheme="minorHAnsi" w:hAnsiTheme="minorHAnsi" w:cstheme="minorHAnsi"/>
          <w:color w:val="000000"/>
        </w:rPr>
        <w:t xml:space="preserve">64 years, and/or unknown) along with the total of patients seen for any reason. </w:t>
      </w:r>
    </w:p>
    <w:p w14:paraId="58D2FF4F" w14:textId="77777777" w:rsidR="00D52726" w:rsidRPr="00B96100" w:rsidRDefault="00D52726" w:rsidP="00BE5357">
      <w:pPr>
        <w:numPr>
          <w:ilvl w:val="1"/>
          <w:numId w:val="5"/>
        </w:numPr>
        <w:autoSpaceDE w:val="0"/>
        <w:autoSpaceDN w:val="0"/>
        <w:adjustRightInd w:val="0"/>
        <w:ind w:left="810"/>
        <w:rPr>
          <w:rFonts w:asciiTheme="minorHAnsi" w:hAnsiTheme="minorHAnsi" w:cstheme="minorHAnsi"/>
          <w:color w:val="000000"/>
        </w:rPr>
      </w:pPr>
      <w:r w:rsidRPr="00B96100">
        <w:rPr>
          <w:rFonts w:asciiTheme="minorHAnsi" w:hAnsiTheme="minorHAnsi" w:cstheme="minorHAnsi"/>
          <w:color w:val="000000"/>
        </w:rPr>
        <w:t xml:space="preserve">Please ensure that the number of patients seen for any reason by age group </w:t>
      </w:r>
      <w:r w:rsidRPr="00B96100">
        <w:rPr>
          <w:rFonts w:asciiTheme="minorHAnsi" w:hAnsiTheme="minorHAnsi" w:cstheme="minorHAnsi"/>
          <w:b/>
          <w:color w:val="000000"/>
        </w:rPr>
        <w:t>equals</w:t>
      </w:r>
      <w:r w:rsidRPr="00B96100">
        <w:rPr>
          <w:rFonts w:asciiTheme="minorHAnsi" w:hAnsiTheme="minorHAnsi" w:cstheme="minorHAnsi"/>
          <w:color w:val="000000"/>
        </w:rPr>
        <w:t xml:space="preserve"> the total patients seen for any reason. </w:t>
      </w:r>
    </w:p>
    <w:p w14:paraId="319958DC" w14:textId="77777777" w:rsidR="00D52726" w:rsidRPr="00B96100" w:rsidRDefault="00D52726" w:rsidP="00BE5357">
      <w:pPr>
        <w:numPr>
          <w:ilvl w:val="1"/>
          <w:numId w:val="5"/>
        </w:numPr>
        <w:autoSpaceDE w:val="0"/>
        <w:autoSpaceDN w:val="0"/>
        <w:adjustRightInd w:val="0"/>
        <w:ind w:left="810"/>
        <w:rPr>
          <w:rFonts w:asciiTheme="minorHAnsi" w:hAnsiTheme="minorHAnsi" w:cstheme="minorHAnsi"/>
          <w:color w:val="000000"/>
        </w:rPr>
      </w:pPr>
      <w:r w:rsidRPr="00B96100">
        <w:rPr>
          <w:rFonts w:asciiTheme="minorHAnsi" w:hAnsiTheme="minorHAnsi" w:cstheme="minorHAnsi"/>
          <w:color w:val="000000"/>
        </w:rPr>
        <w:t xml:space="preserve">Select </w:t>
      </w:r>
      <w:r w:rsidRPr="00B96100">
        <w:rPr>
          <w:rFonts w:asciiTheme="minorHAnsi" w:hAnsiTheme="minorHAnsi" w:cstheme="minorHAnsi"/>
          <w:b/>
          <w:color w:val="000000"/>
        </w:rPr>
        <w:t>Submit</w:t>
      </w:r>
      <w:r w:rsidRPr="00B96100">
        <w:rPr>
          <w:rFonts w:asciiTheme="minorHAnsi" w:hAnsiTheme="minorHAnsi" w:cstheme="minorHAnsi"/>
          <w:color w:val="000000"/>
        </w:rPr>
        <w:t xml:space="preserve">.  If data displayed are incorrect, re-enter the correct report, indicate that this entry is a revision of previously reported data, and select </w:t>
      </w:r>
      <w:r w:rsidRPr="00B96100">
        <w:rPr>
          <w:rFonts w:asciiTheme="minorHAnsi" w:hAnsiTheme="minorHAnsi" w:cstheme="minorHAnsi"/>
          <w:b/>
          <w:color w:val="000000"/>
        </w:rPr>
        <w:t>Submit</w:t>
      </w:r>
      <w:r w:rsidRPr="00B96100">
        <w:rPr>
          <w:rFonts w:asciiTheme="minorHAnsi" w:hAnsiTheme="minorHAnsi" w:cstheme="minorHAnsi"/>
          <w:color w:val="000000"/>
        </w:rPr>
        <w:t>.</w:t>
      </w:r>
    </w:p>
    <w:p w14:paraId="20D076F3" w14:textId="7341FA97" w:rsidR="006A1429" w:rsidRPr="001573DC" w:rsidRDefault="006A1429" w:rsidP="005719F9">
      <w:pPr>
        <w:rPr>
          <w:rStyle w:val="heading31"/>
          <w:rFonts w:asciiTheme="minorHAnsi" w:hAnsiTheme="minorHAnsi" w:cstheme="minorHAnsi"/>
          <w:color w:val="auto"/>
          <w:sz w:val="20"/>
          <w:szCs w:val="22"/>
        </w:rPr>
      </w:pPr>
    </w:p>
    <w:p w14:paraId="7D18D9ED" w14:textId="77777777" w:rsidR="00D52726" w:rsidRPr="001573DC" w:rsidRDefault="00D52726" w:rsidP="005719F9">
      <w:pPr>
        <w:kinsoku w:val="0"/>
        <w:overflowPunct w:val="0"/>
        <w:autoSpaceDE w:val="0"/>
        <w:autoSpaceDN w:val="0"/>
        <w:adjustRightInd w:val="0"/>
        <w:rPr>
          <w:rFonts w:asciiTheme="minorHAnsi" w:hAnsiTheme="minorHAnsi" w:cstheme="minorHAnsi"/>
          <w:sz w:val="14"/>
          <w:szCs w:val="18"/>
        </w:rPr>
      </w:pPr>
    </w:p>
    <w:p w14:paraId="3D6D52DB" w14:textId="7CC88AB4" w:rsidR="00D52726" w:rsidRPr="001573DC" w:rsidRDefault="00D52726" w:rsidP="005719F9">
      <w:pPr>
        <w:kinsoku w:val="0"/>
        <w:overflowPunct w:val="0"/>
        <w:autoSpaceDE w:val="0"/>
        <w:autoSpaceDN w:val="0"/>
        <w:adjustRightInd w:val="0"/>
        <w:ind w:left="310"/>
        <w:rPr>
          <w:rFonts w:asciiTheme="minorHAnsi" w:hAnsiTheme="minorHAnsi" w:cstheme="minorHAnsi"/>
          <w:sz w:val="20"/>
          <w:szCs w:val="20"/>
        </w:rPr>
      </w:pPr>
      <w:r w:rsidRPr="001573DC">
        <w:rPr>
          <w:rFonts w:asciiTheme="minorHAnsi" w:hAnsiTheme="minorHAnsi" w:cstheme="minorHAnsi"/>
          <w:noProof/>
          <w:sz w:val="20"/>
          <w:szCs w:val="20"/>
        </w:rPr>
        <mc:AlternateContent>
          <mc:Choice Requires="wpg">
            <w:drawing>
              <wp:inline distT="0" distB="0" distL="0" distR="0" wp14:anchorId="4E92747C" wp14:editId="16EC2808">
                <wp:extent cx="5596890" cy="3571240"/>
                <wp:effectExtent l="0" t="0" r="3810" b="63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890" cy="3571240"/>
                          <a:chOff x="0" y="0"/>
                          <a:chExt cx="8814" cy="5624"/>
                        </a:xfrm>
                      </wpg:grpSpPr>
                      <pic:pic xmlns:pic="http://schemas.openxmlformats.org/drawingml/2006/picture">
                        <pic:nvPicPr>
                          <pic:cNvPr id="11"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20" cy="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Freeform 4"/>
                        <wps:cNvSpPr>
                          <a:spLocks/>
                        </wps:cNvSpPr>
                        <wps:spPr bwMode="auto">
                          <a:xfrm>
                            <a:off x="3910" y="1821"/>
                            <a:ext cx="480" cy="143"/>
                          </a:xfrm>
                          <a:custGeom>
                            <a:avLst/>
                            <a:gdLst>
                              <a:gd name="T0" fmla="*/ 0 w 480"/>
                              <a:gd name="T1" fmla="*/ 143 h 143"/>
                              <a:gd name="T2" fmla="*/ 480 w 480"/>
                              <a:gd name="T3" fmla="*/ 143 h 143"/>
                              <a:gd name="T4" fmla="*/ 480 w 480"/>
                              <a:gd name="T5" fmla="*/ 0 h 143"/>
                              <a:gd name="T6" fmla="*/ 0 w 480"/>
                              <a:gd name="T7" fmla="*/ 0 h 143"/>
                              <a:gd name="T8" fmla="*/ 0 w 480"/>
                              <a:gd name="T9" fmla="*/ 143 h 143"/>
                            </a:gdLst>
                            <a:ahLst/>
                            <a:cxnLst>
                              <a:cxn ang="0">
                                <a:pos x="T0" y="T1"/>
                              </a:cxn>
                              <a:cxn ang="0">
                                <a:pos x="T2" y="T3"/>
                              </a:cxn>
                              <a:cxn ang="0">
                                <a:pos x="T4" y="T5"/>
                              </a:cxn>
                              <a:cxn ang="0">
                                <a:pos x="T6" y="T7"/>
                              </a:cxn>
                              <a:cxn ang="0">
                                <a:pos x="T8" y="T9"/>
                              </a:cxn>
                            </a:cxnLst>
                            <a:rect l="0" t="0" r="r" b="b"/>
                            <a:pathLst>
                              <a:path w="480" h="143">
                                <a:moveTo>
                                  <a:pt x="0" y="143"/>
                                </a:moveTo>
                                <a:lnTo>
                                  <a:pt x="480" y="143"/>
                                </a:lnTo>
                                <a:lnTo>
                                  <a:pt x="480" y="0"/>
                                </a:lnTo>
                                <a:lnTo>
                                  <a:pt x="0" y="0"/>
                                </a:lnTo>
                                <a:lnTo>
                                  <a:pt x="0" y="1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6687302" id="Group 10" o:spid="_x0000_s1026" style="width:440.7pt;height:281.2pt;mso-position-horizontal-relative:char;mso-position-vertical-relative:line" coordsize="8814,5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8820;height: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">
                  <v:imagedata r:id="rId21" o:title=""/>
                </v:shape>
                <v:shape id="Freeform 4" o:spid="_x0000_s1028" style="position:absolute;left:3910;top:1821;width:480;height:143;visibility:visible;mso-wrap-style:square;v-text-anchor:top" coordsize="480,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" path="m,143r480,l480,,,,,143xe" stroked="f">
                  <v:path arrowok="t" o:connecttype="custom" o:connectlocs="0,143;480,143;480,0;0,0;0,143" o:connectangles="0,0,0,0,0"/>
                </v:shape>
                <w10:anchorlock/>
              </v:group>
            </w:pict>
          </mc:Fallback>
        </mc:AlternateContent>
      </w:r>
    </w:p>
    <w:p w14:paraId="2C294986" w14:textId="186CE950" w:rsidR="00706057" w:rsidRPr="001573DC" w:rsidRDefault="00706057" w:rsidP="005719F9">
      <w:pPr>
        <w:rPr>
          <w:rFonts w:asciiTheme="minorHAnsi" w:hAnsiTheme="minorHAnsi" w:cstheme="minorHAnsi"/>
          <w:bCs/>
          <w:szCs w:val="22"/>
        </w:rPr>
      </w:pPr>
    </w:p>
    <w:p w14:paraId="6E52AD2E" w14:textId="319BE0EE" w:rsidR="00543428" w:rsidRDefault="00543428" w:rsidP="005719F9"/>
    <w:sectPr w:rsidR="00543428" w:rsidSect="00001022">
      <w:footerReference w:type="default" r:id="rId2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39420" w14:textId="77777777" w:rsidR="006D47E4" w:rsidRDefault="006D47E4" w:rsidP="005D5B80">
      <w:r>
        <w:separator/>
      </w:r>
    </w:p>
  </w:endnote>
  <w:endnote w:type="continuationSeparator" w:id="0">
    <w:p w14:paraId="1D139919" w14:textId="77777777" w:rsidR="006D47E4" w:rsidRDefault="006D47E4" w:rsidP="005D5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2751C" w14:textId="77A0C513" w:rsidR="006D47E4" w:rsidRDefault="006D47E4">
    <w:pPr>
      <w:pStyle w:val="Footer"/>
      <w:jc w:val="right"/>
    </w:pPr>
    <w:r>
      <w:fldChar w:fldCharType="begin"/>
    </w:r>
    <w:r>
      <w:instrText xml:space="preserve"> PAGE   \* MERGEFORMAT </w:instrText>
    </w:r>
    <w:r>
      <w:fldChar w:fldCharType="separate"/>
    </w:r>
    <w:r w:rsidR="0097511E">
      <w:rPr>
        <w:noProof/>
      </w:rPr>
      <w:t>12</w:t>
    </w:r>
    <w:r>
      <w:fldChar w:fldCharType="end"/>
    </w:r>
  </w:p>
  <w:p w14:paraId="00F3A704" w14:textId="77777777" w:rsidR="006D47E4" w:rsidRDefault="006D4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4D087" w14:textId="77777777" w:rsidR="006D47E4" w:rsidRDefault="006D47E4" w:rsidP="005D5B80">
      <w:r>
        <w:separator/>
      </w:r>
    </w:p>
  </w:footnote>
  <w:footnote w:type="continuationSeparator" w:id="0">
    <w:p w14:paraId="3625B6BB" w14:textId="77777777" w:rsidR="006D47E4" w:rsidRDefault="006D47E4" w:rsidP="005D5B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10C4"/>
    <w:multiLevelType w:val="hybridMultilevel"/>
    <w:tmpl w:val="BD481E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25D2AF8"/>
    <w:multiLevelType w:val="hybridMultilevel"/>
    <w:tmpl w:val="33BE7B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DC5313"/>
    <w:multiLevelType w:val="hybridMultilevel"/>
    <w:tmpl w:val="2C4A57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932FC0"/>
    <w:multiLevelType w:val="hybridMultilevel"/>
    <w:tmpl w:val="0D18A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090C1A"/>
    <w:multiLevelType w:val="hybridMultilevel"/>
    <w:tmpl w:val="E27070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C764C1"/>
    <w:multiLevelType w:val="hybridMultilevel"/>
    <w:tmpl w:val="311EA5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472B22"/>
    <w:multiLevelType w:val="hybridMultilevel"/>
    <w:tmpl w:val="EAF2E95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3F77D3F"/>
    <w:multiLevelType w:val="hybridMultilevel"/>
    <w:tmpl w:val="4502CA1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0CA72EF"/>
    <w:multiLevelType w:val="hybridMultilevel"/>
    <w:tmpl w:val="3FD2D0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86196C"/>
    <w:multiLevelType w:val="hybridMultilevel"/>
    <w:tmpl w:val="FD74F76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B32B44"/>
    <w:multiLevelType w:val="hybridMultilevel"/>
    <w:tmpl w:val="14A2DDA4"/>
    <w:lvl w:ilvl="0" w:tplc="04090003">
      <w:start w:val="1"/>
      <w:numFmt w:val="bullet"/>
      <w:lvlText w:val="o"/>
      <w:lvlJc w:val="left"/>
      <w:pPr>
        <w:ind w:left="1440" w:hanging="360"/>
      </w:pPr>
      <w:rPr>
        <w:rFonts w:ascii="Courier New" w:hAnsi="Courier New" w:cs="Courier New"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6007C00"/>
    <w:multiLevelType w:val="hybridMultilevel"/>
    <w:tmpl w:val="8196D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306AD4"/>
    <w:multiLevelType w:val="hybridMultilevel"/>
    <w:tmpl w:val="B7C44D9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BC63CE"/>
    <w:multiLevelType w:val="hybridMultilevel"/>
    <w:tmpl w:val="3A8C8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C24FD6"/>
    <w:multiLevelType w:val="hybridMultilevel"/>
    <w:tmpl w:val="F3582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3937C3"/>
    <w:multiLevelType w:val="hybridMultilevel"/>
    <w:tmpl w:val="C812E6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25A2A38"/>
    <w:multiLevelType w:val="hybridMultilevel"/>
    <w:tmpl w:val="C45A3E28"/>
    <w:lvl w:ilvl="0" w:tplc="04090001">
      <w:start w:val="1"/>
      <w:numFmt w:val="bullet"/>
      <w:lvlText w:val=""/>
      <w:lvlJc w:val="left"/>
      <w:pPr>
        <w:ind w:left="720" w:hanging="360"/>
      </w:pPr>
      <w:rPr>
        <w:rFonts w:ascii="Symbol" w:hAnsi="Symbol" w:hint="default"/>
      </w:rPr>
    </w:lvl>
    <w:lvl w:ilvl="1" w:tplc="F5B8397E">
      <w:start w:val="1"/>
      <w:numFmt w:val="decimal"/>
      <w:lvlText w:val="%2."/>
      <w:lvlJc w:val="left"/>
      <w:pPr>
        <w:ind w:left="1440" w:hanging="360"/>
      </w:pPr>
      <w:rPr>
        <w:rFonts w:ascii="Times New Roman" w:eastAsia="Times New Roman" w:hAnsi="Times New Roman" w:cs="Times New Roman"/>
        <w:b w:val="0"/>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226DD5"/>
    <w:multiLevelType w:val="hybridMultilevel"/>
    <w:tmpl w:val="8160D87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7205897"/>
    <w:multiLevelType w:val="hybridMultilevel"/>
    <w:tmpl w:val="D5E8D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119CD1"/>
    <w:multiLevelType w:val="hybridMultilevel"/>
    <w:tmpl w:val="0328F13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2"/>
  </w:num>
  <w:num w:numId="3">
    <w:abstractNumId w:val="5"/>
  </w:num>
  <w:num w:numId="4">
    <w:abstractNumId w:val="0"/>
  </w:num>
  <w:num w:numId="5">
    <w:abstractNumId w:val="16"/>
  </w:num>
  <w:num w:numId="6">
    <w:abstractNumId w:val="14"/>
  </w:num>
  <w:num w:numId="7">
    <w:abstractNumId w:val="19"/>
  </w:num>
  <w:num w:numId="8">
    <w:abstractNumId w:val="8"/>
  </w:num>
  <w:num w:numId="9">
    <w:abstractNumId w:val="13"/>
  </w:num>
  <w:num w:numId="10">
    <w:abstractNumId w:val="18"/>
  </w:num>
  <w:num w:numId="11">
    <w:abstractNumId w:val="9"/>
  </w:num>
  <w:num w:numId="12">
    <w:abstractNumId w:val="11"/>
  </w:num>
  <w:num w:numId="13">
    <w:abstractNumId w:val="3"/>
  </w:num>
  <w:num w:numId="14">
    <w:abstractNumId w:val="6"/>
  </w:num>
  <w:num w:numId="15">
    <w:abstractNumId w:val="4"/>
  </w:num>
  <w:num w:numId="16">
    <w:abstractNumId w:val="12"/>
  </w:num>
  <w:num w:numId="17">
    <w:abstractNumId w:val="15"/>
  </w:num>
  <w:num w:numId="18">
    <w:abstractNumId w:val="10"/>
  </w:num>
  <w:num w:numId="19">
    <w:abstractNumId w:val="17"/>
  </w:num>
  <w:num w:numId="20">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8D6"/>
    <w:rsid w:val="00001022"/>
    <w:rsid w:val="00002E55"/>
    <w:rsid w:val="00005448"/>
    <w:rsid w:val="00007AC9"/>
    <w:rsid w:val="0001021C"/>
    <w:rsid w:val="00010700"/>
    <w:rsid w:val="00016295"/>
    <w:rsid w:val="000257C6"/>
    <w:rsid w:val="00027074"/>
    <w:rsid w:val="00030DBD"/>
    <w:rsid w:val="00032AF9"/>
    <w:rsid w:val="000405B0"/>
    <w:rsid w:val="00046670"/>
    <w:rsid w:val="00054858"/>
    <w:rsid w:val="00067749"/>
    <w:rsid w:val="00072794"/>
    <w:rsid w:val="00076DDE"/>
    <w:rsid w:val="00077755"/>
    <w:rsid w:val="00090C39"/>
    <w:rsid w:val="0009128A"/>
    <w:rsid w:val="000933DB"/>
    <w:rsid w:val="00093678"/>
    <w:rsid w:val="00093A48"/>
    <w:rsid w:val="000A15E0"/>
    <w:rsid w:val="000A3873"/>
    <w:rsid w:val="000A7842"/>
    <w:rsid w:val="000B2CF6"/>
    <w:rsid w:val="000B2F4B"/>
    <w:rsid w:val="000D232F"/>
    <w:rsid w:val="000D6EE4"/>
    <w:rsid w:val="000F1E08"/>
    <w:rsid w:val="001152E9"/>
    <w:rsid w:val="00131DCD"/>
    <w:rsid w:val="001428E1"/>
    <w:rsid w:val="00143BCD"/>
    <w:rsid w:val="001573DC"/>
    <w:rsid w:val="00157AA4"/>
    <w:rsid w:val="00167109"/>
    <w:rsid w:val="00173F70"/>
    <w:rsid w:val="00191240"/>
    <w:rsid w:val="001915F7"/>
    <w:rsid w:val="001A0904"/>
    <w:rsid w:val="001B0B9D"/>
    <w:rsid w:val="001B51C0"/>
    <w:rsid w:val="001B7A7A"/>
    <w:rsid w:val="001C418B"/>
    <w:rsid w:val="001C6577"/>
    <w:rsid w:val="001D2A2B"/>
    <w:rsid w:val="001E1F29"/>
    <w:rsid w:val="001E6445"/>
    <w:rsid w:val="001E7A15"/>
    <w:rsid w:val="001F2961"/>
    <w:rsid w:val="001F4541"/>
    <w:rsid w:val="00211756"/>
    <w:rsid w:val="00213E94"/>
    <w:rsid w:val="00217412"/>
    <w:rsid w:val="002256AA"/>
    <w:rsid w:val="00231C6F"/>
    <w:rsid w:val="00236646"/>
    <w:rsid w:val="00241281"/>
    <w:rsid w:val="0024270F"/>
    <w:rsid w:val="0026265B"/>
    <w:rsid w:val="00262FF8"/>
    <w:rsid w:val="00270A50"/>
    <w:rsid w:val="00273692"/>
    <w:rsid w:val="00275E1B"/>
    <w:rsid w:val="002803CE"/>
    <w:rsid w:val="0028051F"/>
    <w:rsid w:val="002810AE"/>
    <w:rsid w:val="0028221A"/>
    <w:rsid w:val="00283D94"/>
    <w:rsid w:val="00285C9D"/>
    <w:rsid w:val="00285E0D"/>
    <w:rsid w:val="002A2ED5"/>
    <w:rsid w:val="002A4045"/>
    <w:rsid w:val="002B1BBF"/>
    <w:rsid w:val="002C106B"/>
    <w:rsid w:val="002C175D"/>
    <w:rsid w:val="002C5F18"/>
    <w:rsid w:val="002D1A88"/>
    <w:rsid w:val="002E1B6D"/>
    <w:rsid w:val="002F3938"/>
    <w:rsid w:val="002F70E1"/>
    <w:rsid w:val="00300694"/>
    <w:rsid w:val="00304CF3"/>
    <w:rsid w:val="00306194"/>
    <w:rsid w:val="00307A30"/>
    <w:rsid w:val="003158AF"/>
    <w:rsid w:val="00323DA5"/>
    <w:rsid w:val="00326B4F"/>
    <w:rsid w:val="00330430"/>
    <w:rsid w:val="003421F0"/>
    <w:rsid w:val="00347A34"/>
    <w:rsid w:val="00352335"/>
    <w:rsid w:val="0035432A"/>
    <w:rsid w:val="00360351"/>
    <w:rsid w:val="00360903"/>
    <w:rsid w:val="00360BE2"/>
    <w:rsid w:val="00367DAD"/>
    <w:rsid w:val="0037176E"/>
    <w:rsid w:val="0037447C"/>
    <w:rsid w:val="003744AD"/>
    <w:rsid w:val="00375BD7"/>
    <w:rsid w:val="00381E82"/>
    <w:rsid w:val="0038585C"/>
    <w:rsid w:val="00386E6D"/>
    <w:rsid w:val="003A3B24"/>
    <w:rsid w:val="003B1F0F"/>
    <w:rsid w:val="003B262E"/>
    <w:rsid w:val="003B3981"/>
    <w:rsid w:val="003C0DE7"/>
    <w:rsid w:val="003C119A"/>
    <w:rsid w:val="003C7490"/>
    <w:rsid w:val="003E0B99"/>
    <w:rsid w:val="003E314C"/>
    <w:rsid w:val="003E6B24"/>
    <w:rsid w:val="003F1618"/>
    <w:rsid w:val="004014FA"/>
    <w:rsid w:val="004028B1"/>
    <w:rsid w:val="00412EDC"/>
    <w:rsid w:val="0042425C"/>
    <w:rsid w:val="00425E75"/>
    <w:rsid w:val="00425E9C"/>
    <w:rsid w:val="004303D4"/>
    <w:rsid w:val="0044189C"/>
    <w:rsid w:val="004449FC"/>
    <w:rsid w:val="0045106F"/>
    <w:rsid w:val="004600AF"/>
    <w:rsid w:val="00460591"/>
    <w:rsid w:val="00464722"/>
    <w:rsid w:val="0046796F"/>
    <w:rsid w:val="00470A7F"/>
    <w:rsid w:val="00483B18"/>
    <w:rsid w:val="004A0B4C"/>
    <w:rsid w:val="004A3073"/>
    <w:rsid w:val="004A7E28"/>
    <w:rsid w:val="004B2038"/>
    <w:rsid w:val="004B22FB"/>
    <w:rsid w:val="004C2FBB"/>
    <w:rsid w:val="004C5782"/>
    <w:rsid w:val="004C6937"/>
    <w:rsid w:val="004C78D9"/>
    <w:rsid w:val="004D29EE"/>
    <w:rsid w:val="004E53DC"/>
    <w:rsid w:val="004F69AD"/>
    <w:rsid w:val="005000D4"/>
    <w:rsid w:val="00505301"/>
    <w:rsid w:val="00511531"/>
    <w:rsid w:val="00511A94"/>
    <w:rsid w:val="005163D4"/>
    <w:rsid w:val="00517AAA"/>
    <w:rsid w:val="0053226D"/>
    <w:rsid w:val="005323E9"/>
    <w:rsid w:val="00533464"/>
    <w:rsid w:val="00533803"/>
    <w:rsid w:val="0053555C"/>
    <w:rsid w:val="00535831"/>
    <w:rsid w:val="00537C30"/>
    <w:rsid w:val="00543428"/>
    <w:rsid w:val="005506B2"/>
    <w:rsid w:val="00550EB9"/>
    <w:rsid w:val="00571275"/>
    <w:rsid w:val="005719F9"/>
    <w:rsid w:val="00575F6C"/>
    <w:rsid w:val="00590650"/>
    <w:rsid w:val="00593758"/>
    <w:rsid w:val="005A1691"/>
    <w:rsid w:val="005A27E4"/>
    <w:rsid w:val="005A3D6F"/>
    <w:rsid w:val="005A64C3"/>
    <w:rsid w:val="005A7404"/>
    <w:rsid w:val="005B05D5"/>
    <w:rsid w:val="005B07E7"/>
    <w:rsid w:val="005C067B"/>
    <w:rsid w:val="005C08A8"/>
    <w:rsid w:val="005D1D8D"/>
    <w:rsid w:val="005D3609"/>
    <w:rsid w:val="005D460D"/>
    <w:rsid w:val="005D4E6F"/>
    <w:rsid w:val="005D5B80"/>
    <w:rsid w:val="005D6EB3"/>
    <w:rsid w:val="005E1200"/>
    <w:rsid w:val="005F68D5"/>
    <w:rsid w:val="006151C2"/>
    <w:rsid w:val="0061672D"/>
    <w:rsid w:val="00616832"/>
    <w:rsid w:val="00621989"/>
    <w:rsid w:val="00622C71"/>
    <w:rsid w:val="00623C16"/>
    <w:rsid w:val="00641AF4"/>
    <w:rsid w:val="00641BF2"/>
    <w:rsid w:val="00642AE7"/>
    <w:rsid w:val="006509B1"/>
    <w:rsid w:val="006535B2"/>
    <w:rsid w:val="006632B2"/>
    <w:rsid w:val="00664095"/>
    <w:rsid w:val="00666ACB"/>
    <w:rsid w:val="006674FB"/>
    <w:rsid w:val="0066766E"/>
    <w:rsid w:val="00671A24"/>
    <w:rsid w:val="0068346B"/>
    <w:rsid w:val="006925C2"/>
    <w:rsid w:val="006A0A30"/>
    <w:rsid w:val="006A1429"/>
    <w:rsid w:val="006A1587"/>
    <w:rsid w:val="006A23E8"/>
    <w:rsid w:val="006B0F6A"/>
    <w:rsid w:val="006B10E2"/>
    <w:rsid w:val="006B463E"/>
    <w:rsid w:val="006C529E"/>
    <w:rsid w:val="006D47E4"/>
    <w:rsid w:val="006D7E05"/>
    <w:rsid w:val="006E18F0"/>
    <w:rsid w:val="006E345F"/>
    <w:rsid w:val="006F3EB7"/>
    <w:rsid w:val="006F624C"/>
    <w:rsid w:val="00706057"/>
    <w:rsid w:val="00706682"/>
    <w:rsid w:val="0070693F"/>
    <w:rsid w:val="00707ECD"/>
    <w:rsid w:val="00714E43"/>
    <w:rsid w:val="00715693"/>
    <w:rsid w:val="00722B8E"/>
    <w:rsid w:val="00722DD8"/>
    <w:rsid w:val="00727CED"/>
    <w:rsid w:val="00732908"/>
    <w:rsid w:val="00736DC3"/>
    <w:rsid w:val="007377D9"/>
    <w:rsid w:val="00742C8C"/>
    <w:rsid w:val="00755DF0"/>
    <w:rsid w:val="00761FDF"/>
    <w:rsid w:val="0078358D"/>
    <w:rsid w:val="00787B1A"/>
    <w:rsid w:val="007A6D82"/>
    <w:rsid w:val="007A7283"/>
    <w:rsid w:val="007B0C25"/>
    <w:rsid w:val="007B45B3"/>
    <w:rsid w:val="007C1072"/>
    <w:rsid w:val="007C5743"/>
    <w:rsid w:val="007D4F63"/>
    <w:rsid w:val="007D7A24"/>
    <w:rsid w:val="007D7CF4"/>
    <w:rsid w:val="007E0838"/>
    <w:rsid w:val="007E281D"/>
    <w:rsid w:val="007E28A1"/>
    <w:rsid w:val="007F02A0"/>
    <w:rsid w:val="007F4A20"/>
    <w:rsid w:val="00802CC5"/>
    <w:rsid w:val="00805E49"/>
    <w:rsid w:val="008211DB"/>
    <w:rsid w:val="008268C5"/>
    <w:rsid w:val="00832B79"/>
    <w:rsid w:val="00833D62"/>
    <w:rsid w:val="008508D6"/>
    <w:rsid w:val="00853204"/>
    <w:rsid w:val="008604FF"/>
    <w:rsid w:val="00863937"/>
    <w:rsid w:val="008642F9"/>
    <w:rsid w:val="00866865"/>
    <w:rsid w:val="0087126D"/>
    <w:rsid w:val="00875622"/>
    <w:rsid w:val="0088638D"/>
    <w:rsid w:val="008873E1"/>
    <w:rsid w:val="008923E8"/>
    <w:rsid w:val="00892602"/>
    <w:rsid w:val="008937D0"/>
    <w:rsid w:val="00894E33"/>
    <w:rsid w:val="00895166"/>
    <w:rsid w:val="008970D6"/>
    <w:rsid w:val="008A441B"/>
    <w:rsid w:val="008A4DA1"/>
    <w:rsid w:val="008C1302"/>
    <w:rsid w:val="008C416C"/>
    <w:rsid w:val="008F107F"/>
    <w:rsid w:val="008F25EF"/>
    <w:rsid w:val="008F6442"/>
    <w:rsid w:val="00901A9E"/>
    <w:rsid w:val="009022A8"/>
    <w:rsid w:val="00907F61"/>
    <w:rsid w:val="00910411"/>
    <w:rsid w:val="00911945"/>
    <w:rsid w:val="00912075"/>
    <w:rsid w:val="00916693"/>
    <w:rsid w:val="00916ACD"/>
    <w:rsid w:val="00921396"/>
    <w:rsid w:val="009232BB"/>
    <w:rsid w:val="00927D67"/>
    <w:rsid w:val="00934059"/>
    <w:rsid w:val="009355BD"/>
    <w:rsid w:val="00936C5E"/>
    <w:rsid w:val="0094034E"/>
    <w:rsid w:val="009419B6"/>
    <w:rsid w:val="009464C7"/>
    <w:rsid w:val="00951331"/>
    <w:rsid w:val="00961981"/>
    <w:rsid w:val="0096414A"/>
    <w:rsid w:val="0096532C"/>
    <w:rsid w:val="0097322D"/>
    <w:rsid w:val="0097511E"/>
    <w:rsid w:val="009776B0"/>
    <w:rsid w:val="009906CB"/>
    <w:rsid w:val="009948F0"/>
    <w:rsid w:val="00995830"/>
    <w:rsid w:val="009A14B8"/>
    <w:rsid w:val="009A209D"/>
    <w:rsid w:val="009B0FDC"/>
    <w:rsid w:val="009C44AA"/>
    <w:rsid w:val="009C6BBB"/>
    <w:rsid w:val="009D0BB2"/>
    <w:rsid w:val="009D4A59"/>
    <w:rsid w:val="009D5097"/>
    <w:rsid w:val="009E69FF"/>
    <w:rsid w:val="009F3358"/>
    <w:rsid w:val="00A04075"/>
    <w:rsid w:val="00A13C44"/>
    <w:rsid w:val="00A425BA"/>
    <w:rsid w:val="00A462A7"/>
    <w:rsid w:val="00A464DB"/>
    <w:rsid w:val="00A46B99"/>
    <w:rsid w:val="00A553F2"/>
    <w:rsid w:val="00A65802"/>
    <w:rsid w:val="00A70AC9"/>
    <w:rsid w:val="00A729FB"/>
    <w:rsid w:val="00A827DF"/>
    <w:rsid w:val="00A900EE"/>
    <w:rsid w:val="00A906DD"/>
    <w:rsid w:val="00A92C2F"/>
    <w:rsid w:val="00A93027"/>
    <w:rsid w:val="00A93D74"/>
    <w:rsid w:val="00AC770C"/>
    <w:rsid w:val="00AD4F5F"/>
    <w:rsid w:val="00AD6EBC"/>
    <w:rsid w:val="00AE23E6"/>
    <w:rsid w:val="00AF1108"/>
    <w:rsid w:val="00AF6CD4"/>
    <w:rsid w:val="00B10FCF"/>
    <w:rsid w:val="00B11A46"/>
    <w:rsid w:val="00B13F5F"/>
    <w:rsid w:val="00B1781E"/>
    <w:rsid w:val="00B301B4"/>
    <w:rsid w:val="00B336A3"/>
    <w:rsid w:val="00B3643F"/>
    <w:rsid w:val="00B506DA"/>
    <w:rsid w:val="00B507A2"/>
    <w:rsid w:val="00B57201"/>
    <w:rsid w:val="00B61FEB"/>
    <w:rsid w:val="00B7037F"/>
    <w:rsid w:val="00B73BFF"/>
    <w:rsid w:val="00B84375"/>
    <w:rsid w:val="00B84D14"/>
    <w:rsid w:val="00B902EC"/>
    <w:rsid w:val="00B96100"/>
    <w:rsid w:val="00BA06A1"/>
    <w:rsid w:val="00BB0291"/>
    <w:rsid w:val="00BB1207"/>
    <w:rsid w:val="00BB1549"/>
    <w:rsid w:val="00BB3B6F"/>
    <w:rsid w:val="00BB4538"/>
    <w:rsid w:val="00BC0C91"/>
    <w:rsid w:val="00BC3355"/>
    <w:rsid w:val="00BD0264"/>
    <w:rsid w:val="00BD1328"/>
    <w:rsid w:val="00BD14F8"/>
    <w:rsid w:val="00BD1F3C"/>
    <w:rsid w:val="00BD4980"/>
    <w:rsid w:val="00BD7E98"/>
    <w:rsid w:val="00BE5357"/>
    <w:rsid w:val="00BF1CBE"/>
    <w:rsid w:val="00BF2D37"/>
    <w:rsid w:val="00C0081C"/>
    <w:rsid w:val="00C00FC3"/>
    <w:rsid w:val="00C10894"/>
    <w:rsid w:val="00C24C7C"/>
    <w:rsid w:val="00C25013"/>
    <w:rsid w:val="00C253C2"/>
    <w:rsid w:val="00C363F0"/>
    <w:rsid w:val="00C372A5"/>
    <w:rsid w:val="00C60CE6"/>
    <w:rsid w:val="00C668BE"/>
    <w:rsid w:val="00C7090E"/>
    <w:rsid w:val="00C71D6C"/>
    <w:rsid w:val="00C7406B"/>
    <w:rsid w:val="00C81432"/>
    <w:rsid w:val="00C823A9"/>
    <w:rsid w:val="00C908F0"/>
    <w:rsid w:val="00C94167"/>
    <w:rsid w:val="00C94208"/>
    <w:rsid w:val="00C97F4D"/>
    <w:rsid w:val="00CA1E85"/>
    <w:rsid w:val="00CA3882"/>
    <w:rsid w:val="00CB02B9"/>
    <w:rsid w:val="00CC3D7C"/>
    <w:rsid w:val="00CC3FA5"/>
    <w:rsid w:val="00CD3D99"/>
    <w:rsid w:val="00CD5B3A"/>
    <w:rsid w:val="00CD75D9"/>
    <w:rsid w:val="00CE1FDD"/>
    <w:rsid w:val="00CE2487"/>
    <w:rsid w:val="00CF3908"/>
    <w:rsid w:val="00CF43A9"/>
    <w:rsid w:val="00D02004"/>
    <w:rsid w:val="00D04CD3"/>
    <w:rsid w:val="00D1679D"/>
    <w:rsid w:val="00D17C55"/>
    <w:rsid w:val="00D17DF0"/>
    <w:rsid w:val="00D33063"/>
    <w:rsid w:val="00D42B0D"/>
    <w:rsid w:val="00D50B53"/>
    <w:rsid w:val="00D52726"/>
    <w:rsid w:val="00D5652A"/>
    <w:rsid w:val="00D6260A"/>
    <w:rsid w:val="00D734FA"/>
    <w:rsid w:val="00D747BB"/>
    <w:rsid w:val="00D80E49"/>
    <w:rsid w:val="00D86975"/>
    <w:rsid w:val="00D97F9D"/>
    <w:rsid w:val="00DA3A78"/>
    <w:rsid w:val="00DB1044"/>
    <w:rsid w:val="00DB745E"/>
    <w:rsid w:val="00DC31F0"/>
    <w:rsid w:val="00DE613F"/>
    <w:rsid w:val="00DE6E82"/>
    <w:rsid w:val="00DF2DC8"/>
    <w:rsid w:val="00DF52C3"/>
    <w:rsid w:val="00E01C17"/>
    <w:rsid w:val="00E129F5"/>
    <w:rsid w:val="00E175B0"/>
    <w:rsid w:val="00E20E50"/>
    <w:rsid w:val="00E24130"/>
    <w:rsid w:val="00E2481C"/>
    <w:rsid w:val="00E43326"/>
    <w:rsid w:val="00E46809"/>
    <w:rsid w:val="00E47A51"/>
    <w:rsid w:val="00E521CA"/>
    <w:rsid w:val="00E52FF5"/>
    <w:rsid w:val="00E70AC1"/>
    <w:rsid w:val="00E71CA2"/>
    <w:rsid w:val="00E72BDE"/>
    <w:rsid w:val="00E77C0C"/>
    <w:rsid w:val="00E80277"/>
    <w:rsid w:val="00E816C3"/>
    <w:rsid w:val="00E969C6"/>
    <w:rsid w:val="00E96F2C"/>
    <w:rsid w:val="00EA527C"/>
    <w:rsid w:val="00EC1654"/>
    <w:rsid w:val="00ED1541"/>
    <w:rsid w:val="00ED316D"/>
    <w:rsid w:val="00ED56C1"/>
    <w:rsid w:val="00ED67B2"/>
    <w:rsid w:val="00EE77AB"/>
    <w:rsid w:val="00EF5684"/>
    <w:rsid w:val="00EF7A07"/>
    <w:rsid w:val="00F026BD"/>
    <w:rsid w:val="00F1246F"/>
    <w:rsid w:val="00F23769"/>
    <w:rsid w:val="00F35B19"/>
    <w:rsid w:val="00F36FBC"/>
    <w:rsid w:val="00F42560"/>
    <w:rsid w:val="00F4314B"/>
    <w:rsid w:val="00F52234"/>
    <w:rsid w:val="00F57C6A"/>
    <w:rsid w:val="00F6307F"/>
    <w:rsid w:val="00F6688F"/>
    <w:rsid w:val="00F865F4"/>
    <w:rsid w:val="00F929E6"/>
    <w:rsid w:val="00F9403D"/>
    <w:rsid w:val="00FA0AE1"/>
    <w:rsid w:val="00FA242F"/>
    <w:rsid w:val="00FA321C"/>
    <w:rsid w:val="00FA4100"/>
    <w:rsid w:val="00FB2006"/>
    <w:rsid w:val="00FD4173"/>
    <w:rsid w:val="00FD5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6D4D9"/>
  <w15:docId w15:val="{3DF11291-1A0C-4A84-8482-6EE8DAB41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9355B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6A1429"/>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unhideWhenUsed/>
    <w:qFormat/>
    <w:rsid w:val="006A142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6194"/>
    <w:rPr>
      <w:color w:val="000000"/>
      <w:u w:val="single"/>
    </w:rPr>
  </w:style>
  <w:style w:type="paragraph" w:styleId="NormalWeb">
    <w:name w:val="Normal (Web)"/>
    <w:basedOn w:val="Normal"/>
    <w:uiPriority w:val="99"/>
    <w:rsid w:val="00306194"/>
    <w:pPr>
      <w:spacing w:after="180"/>
    </w:pPr>
  </w:style>
  <w:style w:type="paragraph" w:customStyle="1" w:styleId="Default">
    <w:name w:val="Default"/>
    <w:rsid w:val="00FD5F50"/>
    <w:pPr>
      <w:autoSpaceDE w:val="0"/>
      <w:autoSpaceDN w:val="0"/>
      <w:adjustRightInd w:val="0"/>
    </w:pPr>
    <w:rPr>
      <w:rFonts w:ascii="Arial" w:hAnsi="Arial" w:cs="Arial"/>
      <w:color w:val="000000"/>
      <w:sz w:val="24"/>
      <w:szCs w:val="24"/>
    </w:rPr>
  </w:style>
  <w:style w:type="character" w:styleId="CommentReference">
    <w:name w:val="annotation reference"/>
    <w:semiHidden/>
    <w:rsid w:val="00C823A9"/>
    <w:rPr>
      <w:sz w:val="16"/>
      <w:szCs w:val="16"/>
    </w:rPr>
  </w:style>
  <w:style w:type="paragraph" w:styleId="CommentText">
    <w:name w:val="annotation text"/>
    <w:basedOn w:val="Normal"/>
    <w:link w:val="CommentTextChar"/>
    <w:semiHidden/>
    <w:rsid w:val="00C823A9"/>
    <w:rPr>
      <w:sz w:val="20"/>
      <w:szCs w:val="20"/>
    </w:rPr>
  </w:style>
  <w:style w:type="paragraph" w:styleId="CommentSubject">
    <w:name w:val="annotation subject"/>
    <w:basedOn w:val="CommentText"/>
    <w:next w:val="CommentText"/>
    <w:link w:val="CommentSubjectChar"/>
    <w:uiPriority w:val="99"/>
    <w:semiHidden/>
    <w:rsid w:val="00C823A9"/>
    <w:rPr>
      <w:b/>
      <w:bCs/>
    </w:rPr>
  </w:style>
  <w:style w:type="paragraph" w:styleId="BalloonText">
    <w:name w:val="Balloon Text"/>
    <w:basedOn w:val="Normal"/>
    <w:semiHidden/>
    <w:rsid w:val="00C823A9"/>
    <w:rPr>
      <w:rFonts w:ascii="Tahoma" w:hAnsi="Tahoma" w:cs="Tahoma"/>
      <w:sz w:val="16"/>
      <w:szCs w:val="16"/>
    </w:rPr>
  </w:style>
  <w:style w:type="character" w:styleId="FollowedHyperlink">
    <w:name w:val="FollowedHyperlink"/>
    <w:rsid w:val="008268C5"/>
    <w:rPr>
      <w:color w:val="606420"/>
      <w:u w:val="single"/>
    </w:rPr>
  </w:style>
  <w:style w:type="character" w:customStyle="1" w:styleId="adddata1">
    <w:name w:val="adddata1"/>
    <w:rsid w:val="00863937"/>
    <w:rPr>
      <w:shd w:val="clear" w:color="auto" w:fill="FFFFCC"/>
    </w:rPr>
  </w:style>
  <w:style w:type="table" w:styleId="TableGrid">
    <w:name w:val="Table Grid"/>
    <w:basedOn w:val="TableNormal"/>
    <w:rsid w:val="00DE613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7037F"/>
    <w:pPr>
      <w:ind w:left="720"/>
    </w:pPr>
  </w:style>
  <w:style w:type="paragraph" w:customStyle="1" w:styleId="Pa1">
    <w:name w:val="Pa1"/>
    <w:basedOn w:val="Default"/>
    <w:next w:val="Default"/>
    <w:uiPriority w:val="99"/>
    <w:rsid w:val="00FB2006"/>
    <w:pPr>
      <w:spacing w:line="241" w:lineRule="atLeast"/>
    </w:pPr>
    <w:rPr>
      <w:rFonts w:ascii="Myriad Pro" w:hAnsi="Myriad Pro" w:cs="Times New Roman"/>
      <w:color w:val="auto"/>
    </w:rPr>
  </w:style>
  <w:style w:type="character" w:customStyle="1" w:styleId="A5">
    <w:name w:val="A5"/>
    <w:uiPriority w:val="99"/>
    <w:rsid w:val="00FB2006"/>
    <w:rPr>
      <w:rFonts w:cs="Myriad Pro"/>
      <w:color w:val="000000"/>
      <w:sz w:val="29"/>
      <w:szCs w:val="29"/>
    </w:rPr>
  </w:style>
  <w:style w:type="character" w:customStyle="1" w:styleId="A8">
    <w:name w:val="A8"/>
    <w:uiPriority w:val="99"/>
    <w:rsid w:val="00FB2006"/>
    <w:rPr>
      <w:rFonts w:cs="Myriad Pro"/>
      <w:color w:val="000000"/>
      <w:sz w:val="30"/>
      <w:szCs w:val="30"/>
    </w:rPr>
  </w:style>
  <w:style w:type="paragraph" w:styleId="Header">
    <w:name w:val="header"/>
    <w:basedOn w:val="Normal"/>
    <w:link w:val="HeaderChar"/>
    <w:rsid w:val="005D5B80"/>
    <w:pPr>
      <w:tabs>
        <w:tab w:val="center" w:pos="4680"/>
        <w:tab w:val="right" w:pos="9360"/>
      </w:tabs>
    </w:pPr>
  </w:style>
  <w:style w:type="character" w:customStyle="1" w:styleId="HeaderChar">
    <w:name w:val="Header Char"/>
    <w:link w:val="Header"/>
    <w:rsid w:val="005D5B80"/>
    <w:rPr>
      <w:sz w:val="24"/>
      <w:szCs w:val="24"/>
    </w:rPr>
  </w:style>
  <w:style w:type="paragraph" w:styleId="Footer">
    <w:name w:val="footer"/>
    <w:basedOn w:val="Normal"/>
    <w:link w:val="FooterChar"/>
    <w:uiPriority w:val="99"/>
    <w:rsid w:val="005D5B80"/>
    <w:pPr>
      <w:tabs>
        <w:tab w:val="center" w:pos="4680"/>
        <w:tab w:val="right" w:pos="9360"/>
      </w:tabs>
    </w:pPr>
  </w:style>
  <w:style w:type="character" w:customStyle="1" w:styleId="FooterChar">
    <w:name w:val="Footer Char"/>
    <w:link w:val="Footer"/>
    <w:uiPriority w:val="99"/>
    <w:rsid w:val="005D5B80"/>
    <w:rPr>
      <w:sz w:val="24"/>
      <w:szCs w:val="24"/>
    </w:rPr>
  </w:style>
  <w:style w:type="character" w:customStyle="1" w:styleId="Heading1Char">
    <w:name w:val="Heading 1 Char"/>
    <w:link w:val="Heading1"/>
    <w:rsid w:val="009355BD"/>
    <w:rPr>
      <w:rFonts w:ascii="Cambria" w:eastAsia="Times New Roman" w:hAnsi="Cambria" w:cs="Times New Roman"/>
      <w:b/>
      <w:bCs/>
      <w:kern w:val="32"/>
      <w:sz w:val="32"/>
      <w:szCs w:val="32"/>
    </w:rPr>
  </w:style>
  <w:style w:type="paragraph" w:styleId="TOC1">
    <w:name w:val="toc 1"/>
    <w:basedOn w:val="Normal"/>
    <w:next w:val="Normal"/>
    <w:autoRedefine/>
    <w:uiPriority w:val="39"/>
    <w:rsid w:val="009355BD"/>
  </w:style>
  <w:style w:type="paragraph" w:styleId="PlainText">
    <w:name w:val="Plain Text"/>
    <w:basedOn w:val="Normal"/>
    <w:link w:val="PlainTextChar"/>
    <w:uiPriority w:val="99"/>
    <w:unhideWhenUsed/>
    <w:rsid w:val="005B07E7"/>
    <w:rPr>
      <w:rFonts w:ascii="Consolas" w:eastAsia="Calibri" w:hAnsi="Consolas"/>
      <w:sz w:val="21"/>
      <w:szCs w:val="21"/>
    </w:rPr>
  </w:style>
  <w:style w:type="character" w:customStyle="1" w:styleId="PlainTextChar">
    <w:name w:val="Plain Text Char"/>
    <w:link w:val="PlainText"/>
    <w:uiPriority w:val="99"/>
    <w:rsid w:val="005B07E7"/>
    <w:rPr>
      <w:rFonts w:ascii="Consolas" w:eastAsia="Calibri" w:hAnsi="Consolas" w:cs="Times New Roman"/>
      <w:sz w:val="21"/>
      <w:szCs w:val="21"/>
    </w:rPr>
  </w:style>
  <w:style w:type="character" w:customStyle="1" w:styleId="heading31">
    <w:name w:val="heading31"/>
    <w:rsid w:val="006A1429"/>
    <w:rPr>
      <w:rFonts w:ascii="Verdana" w:hAnsi="Verdana" w:hint="default"/>
      <w:b/>
      <w:bCs/>
      <w:color w:val="993366"/>
      <w:sz w:val="24"/>
      <w:szCs w:val="24"/>
    </w:rPr>
  </w:style>
  <w:style w:type="character" w:customStyle="1" w:styleId="Heading2Char">
    <w:name w:val="Heading 2 Char"/>
    <w:link w:val="Heading2"/>
    <w:rsid w:val="006A1429"/>
    <w:rPr>
      <w:rFonts w:ascii="Cambria" w:eastAsia="Times New Roman" w:hAnsi="Cambria" w:cs="Times New Roman"/>
      <w:b/>
      <w:bCs/>
      <w:i/>
      <w:iCs/>
      <w:sz w:val="28"/>
      <w:szCs w:val="28"/>
    </w:rPr>
  </w:style>
  <w:style w:type="character" w:customStyle="1" w:styleId="Heading4Char">
    <w:name w:val="Heading 4 Char"/>
    <w:link w:val="Heading4"/>
    <w:rsid w:val="006A1429"/>
    <w:rPr>
      <w:rFonts w:ascii="Calibri" w:eastAsia="Times New Roman" w:hAnsi="Calibri" w:cs="Times New Roman"/>
      <w:b/>
      <w:bCs/>
      <w:sz w:val="28"/>
      <w:szCs w:val="28"/>
    </w:rPr>
  </w:style>
  <w:style w:type="paragraph" w:styleId="Title">
    <w:name w:val="Title"/>
    <w:basedOn w:val="Normal"/>
    <w:link w:val="TitleChar"/>
    <w:qFormat/>
    <w:rsid w:val="00E969C6"/>
    <w:pPr>
      <w:jc w:val="center"/>
      <w:outlineLvl w:val="0"/>
    </w:pPr>
    <w:rPr>
      <w:rFonts w:ascii="Arial" w:hAnsi="Arial"/>
      <w:b/>
      <w:sz w:val="28"/>
      <w:szCs w:val="20"/>
    </w:rPr>
  </w:style>
  <w:style w:type="character" w:customStyle="1" w:styleId="TitleChar">
    <w:name w:val="Title Char"/>
    <w:link w:val="Title"/>
    <w:rsid w:val="00E969C6"/>
    <w:rPr>
      <w:rFonts w:ascii="Arial" w:hAnsi="Arial"/>
      <w:b/>
      <w:sz w:val="28"/>
    </w:rPr>
  </w:style>
  <w:style w:type="paragraph" w:styleId="Revision">
    <w:name w:val="Revision"/>
    <w:hidden/>
    <w:uiPriority w:val="99"/>
    <w:semiHidden/>
    <w:rsid w:val="005A1691"/>
    <w:rPr>
      <w:sz w:val="24"/>
      <w:szCs w:val="24"/>
    </w:rPr>
  </w:style>
  <w:style w:type="paragraph" w:styleId="TOCHeading">
    <w:name w:val="TOC Heading"/>
    <w:basedOn w:val="Heading1"/>
    <w:next w:val="Normal"/>
    <w:uiPriority w:val="39"/>
    <w:unhideWhenUsed/>
    <w:qFormat/>
    <w:rsid w:val="004F69AD"/>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OC2">
    <w:name w:val="toc 2"/>
    <w:basedOn w:val="Normal"/>
    <w:next w:val="Normal"/>
    <w:autoRedefine/>
    <w:uiPriority w:val="39"/>
    <w:unhideWhenUsed/>
    <w:rsid w:val="00C94167"/>
    <w:pPr>
      <w:spacing w:after="100"/>
      <w:ind w:left="240"/>
    </w:pPr>
  </w:style>
  <w:style w:type="character" w:customStyle="1" w:styleId="CommentSubjectChar">
    <w:name w:val="Comment Subject Char"/>
    <w:basedOn w:val="DefaultParagraphFont"/>
    <w:link w:val="CommentSubject"/>
    <w:uiPriority w:val="99"/>
    <w:semiHidden/>
    <w:rsid w:val="00951331"/>
    <w:rPr>
      <w:b/>
      <w:bCs/>
    </w:rPr>
  </w:style>
  <w:style w:type="character" w:customStyle="1" w:styleId="CommentTextChar">
    <w:name w:val="Comment Text Char"/>
    <w:basedOn w:val="DefaultParagraphFont"/>
    <w:link w:val="CommentText"/>
    <w:semiHidden/>
    <w:rsid w:val="001C6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162">
      <w:bodyDiv w:val="1"/>
      <w:marLeft w:val="0"/>
      <w:marRight w:val="0"/>
      <w:marTop w:val="0"/>
      <w:marBottom w:val="0"/>
      <w:divBdr>
        <w:top w:val="none" w:sz="0" w:space="0" w:color="auto"/>
        <w:left w:val="none" w:sz="0" w:space="0" w:color="auto"/>
        <w:bottom w:val="none" w:sz="0" w:space="0" w:color="auto"/>
        <w:right w:val="none" w:sz="0" w:space="0" w:color="auto"/>
      </w:divBdr>
    </w:div>
    <w:div w:id="131556277">
      <w:bodyDiv w:val="1"/>
      <w:marLeft w:val="4"/>
      <w:marRight w:val="4"/>
      <w:marTop w:val="4"/>
      <w:marBottom w:val="4"/>
      <w:divBdr>
        <w:top w:val="none" w:sz="0" w:space="0" w:color="auto"/>
        <w:left w:val="none" w:sz="0" w:space="0" w:color="auto"/>
        <w:bottom w:val="none" w:sz="0" w:space="0" w:color="auto"/>
        <w:right w:val="none" w:sz="0" w:space="0" w:color="auto"/>
      </w:divBdr>
      <w:divsChild>
        <w:div w:id="1871800090">
          <w:marLeft w:val="0"/>
          <w:marRight w:val="0"/>
          <w:marTop w:val="0"/>
          <w:marBottom w:val="0"/>
          <w:divBdr>
            <w:top w:val="none" w:sz="0" w:space="0" w:color="auto"/>
            <w:left w:val="none" w:sz="0" w:space="0" w:color="auto"/>
            <w:bottom w:val="none" w:sz="0" w:space="0" w:color="auto"/>
            <w:right w:val="none" w:sz="0" w:space="0" w:color="auto"/>
          </w:divBdr>
          <w:divsChild>
            <w:div w:id="1164053194">
              <w:marLeft w:val="0"/>
              <w:marRight w:val="0"/>
              <w:marTop w:val="0"/>
              <w:marBottom w:val="180"/>
              <w:divBdr>
                <w:top w:val="none" w:sz="0" w:space="0" w:color="auto"/>
                <w:left w:val="none" w:sz="0" w:space="0" w:color="auto"/>
                <w:bottom w:val="none" w:sz="0" w:space="0" w:color="auto"/>
                <w:right w:val="none" w:sz="0" w:space="0" w:color="auto"/>
              </w:divBdr>
              <w:divsChild>
                <w:div w:id="74016570">
                  <w:marLeft w:val="0"/>
                  <w:marRight w:val="0"/>
                  <w:marTop w:val="0"/>
                  <w:marBottom w:val="0"/>
                  <w:divBdr>
                    <w:top w:val="none" w:sz="0" w:space="0" w:color="auto"/>
                    <w:left w:val="none" w:sz="0" w:space="0" w:color="auto"/>
                    <w:bottom w:val="none" w:sz="0" w:space="0" w:color="auto"/>
                    <w:right w:val="none" w:sz="0" w:space="0" w:color="auto"/>
                  </w:divBdr>
                  <w:divsChild>
                    <w:div w:id="205221232">
                      <w:marLeft w:val="0"/>
                      <w:marRight w:val="0"/>
                      <w:marTop w:val="0"/>
                      <w:marBottom w:val="0"/>
                      <w:divBdr>
                        <w:top w:val="none" w:sz="0" w:space="0" w:color="auto"/>
                        <w:left w:val="none" w:sz="0" w:space="0" w:color="auto"/>
                        <w:bottom w:val="none" w:sz="0" w:space="0" w:color="auto"/>
                        <w:right w:val="none" w:sz="0" w:space="0" w:color="auto"/>
                      </w:divBdr>
                      <w:divsChild>
                        <w:div w:id="530537122">
                          <w:marLeft w:val="0"/>
                          <w:marRight w:val="0"/>
                          <w:marTop w:val="0"/>
                          <w:marBottom w:val="0"/>
                          <w:divBdr>
                            <w:top w:val="none" w:sz="0" w:space="0" w:color="auto"/>
                            <w:left w:val="none" w:sz="0" w:space="0" w:color="auto"/>
                            <w:bottom w:val="none" w:sz="0" w:space="0" w:color="auto"/>
                            <w:right w:val="none" w:sz="0" w:space="0" w:color="auto"/>
                          </w:divBdr>
                          <w:divsChild>
                            <w:div w:id="1657108813">
                              <w:marLeft w:val="0"/>
                              <w:marRight w:val="0"/>
                              <w:marTop w:val="0"/>
                              <w:marBottom w:val="0"/>
                              <w:divBdr>
                                <w:top w:val="none" w:sz="0" w:space="0" w:color="auto"/>
                                <w:left w:val="none" w:sz="0" w:space="0" w:color="auto"/>
                                <w:bottom w:val="none" w:sz="0" w:space="0" w:color="auto"/>
                                <w:right w:val="none" w:sz="0" w:space="0" w:color="auto"/>
                              </w:divBdr>
                              <w:divsChild>
                                <w:div w:id="174051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9332829">
      <w:bodyDiv w:val="1"/>
      <w:marLeft w:val="0"/>
      <w:marRight w:val="0"/>
      <w:marTop w:val="0"/>
      <w:marBottom w:val="0"/>
      <w:divBdr>
        <w:top w:val="none" w:sz="0" w:space="0" w:color="auto"/>
        <w:left w:val="none" w:sz="0" w:space="0" w:color="auto"/>
        <w:bottom w:val="none" w:sz="0" w:space="0" w:color="auto"/>
        <w:right w:val="none" w:sz="0" w:space="0" w:color="auto"/>
      </w:divBdr>
    </w:div>
    <w:div w:id="402066863">
      <w:bodyDiv w:val="1"/>
      <w:marLeft w:val="0"/>
      <w:marRight w:val="0"/>
      <w:marTop w:val="0"/>
      <w:marBottom w:val="0"/>
      <w:divBdr>
        <w:top w:val="none" w:sz="0" w:space="0" w:color="auto"/>
        <w:left w:val="none" w:sz="0" w:space="0" w:color="auto"/>
        <w:bottom w:val="none" w:sz="0" w:space="0" w:color="auto"/>
        <w:right w:val="none" w:sz="0" w:space="0" w:color="auto"/>
      </w:divBdr>
    </w:div>
    <w:div w:id="414789809">
      <w:bodyDiv w:val="1"/>
      <w:marLeft w:val="0"/>
      <w:marRight w:val="0"/>
      <w:marTop w:val="0"/>
      <w:marBottom w:val="0"/>
      <w:divBdr>
        <w:top w:val="none" w:sz="0" w:space="0" w:color="auto"/>
        <w:left w:val="none" w:sz="0" w:space="0" w:color="auto"/>
        <w:bottom w:val="none" w:sz="0" w:space="0" w:color="auto"/>
        <w:right w:val="none" w:sz="0" w:space="0" w:color="auto"/>
      </w:divBdr>
    </w:div>
    <w:div w:id="499351185">
      <w:bodyDiv w:val="1"/>
      <w:marLeft w:val="0"/>
      <w:marRight w:val="0"/>
      <w:marTop w:val="0"/>
      <w:marBottom w:val="0"/>
      <w:divBdr>
        <w:top w:val="none" w:sz="0" w:space="0" w:color="auto"/>
        <w:left w:val="none" w:sz="0" w:space="0" w:color="auto"/>
        <w:bottom w:val="none" w:sz="0" w:space="0" w:color="auto"/>
        <w:right w:val="none" w:sz="0" w:space="0" w:color="auto"/>
      </w:divBdr>
    </w:div>
    <w:div w:id="507603005">
      <w:bodyDiv w:val="1"/>
      <w:marLeft w:val="0"/>
      <w:marRight w:val="0"/>
      <w:marTop w:val="0"/>
      <w:marBottom w:val="0"/>
      <w:divBdr>
        <w:top w:val="none" w:sz="0" w:space="0" w:color="auto"/>
        <w:left w:val="none" w:sz="0" w:space="0" w:color="auto"/>
        <w:bottom w:val="none" w:sz="0" w:space="0" w:color="auto"/>
        <w:right w:val="none" w:sz="0" w:space="0" w:color="auto"/>
      </w:divBdr>
    </w:div>
    <w:div w:id="560558915">
      <w:bodyDiv w:val="1"/>
      <w:marLeft w:val="0"/>
      <w:marRight w:val="0"/>
      <w:marTop w:val="0"/>
      <w:marBottom w:val="0"/>
      <w:divBdr>
        <w:top w:val="none" w:sz="0" w:space="0" w:color="auto"/>
        <w:left w:val="none" w:sz="0" w:space="0" w:color="auto"/>
        <w:bottom w:val="none" w:sz="0" w:space="0" w:color="auto"/>
        <w:right w:val="none" w:sz="0" w:space="0" w:color="auto"/>
      </w:divBdr>
    </w:div>
    <w:div w:id="759527201">
      <w:bodyDiv w:val="1"/>
      <w:marLeft w:val="0"/>
      <w:marRight w:val="0"/>
      <w:marTop w:val="0"/>
      <w:marBottom w:val="0"/>
      <w:divBdr>
        <w:top w:val="none" w:sz="0" w:space="0" w:color="auto"/>
        <w:left w:val="none" w:sz="0" w:space="0" w:color="auto"/>
        <w:bottom w:val="none" w:sz="0" w:space="0" w:color="auto"/>
        <w:right w:val="none" w:sz="0" w:space="0" w:color="auto"/>
      </w:divBdr>
    </w:div>
    <w:div w:id="862858971">
      <w:bodyDiv w:val="1"/>
      <w:marLeft w:val="0"/>
      <w:marRight w:val="0"/>
      <w:marTop w:val="0"/>
      <w:marBottom w:val="0"/>
      <w:divBdr>
        <w:top w:val="none" w:sz="0" w:space="0" w:color="auto"/>
        <w:left w:val="none" w:sz="0" w:space="0" w:color="auto"/>
        <w:bottom w:val="none" w:sz="0" w:space="0" w:color="auto"/>
        <w:right w:val="none" w:sz="0" w:space="0" w:color="auto"/>
      </w:divBdr>
    </w:div>
    <w:div w:id="863978567">
      <w:bodyDiv w:val="1"/>
      <w:marLeft w:val="4"/>
      <w:marRight w:val="4"/>
      <w:marTop w:val="4"/>
      <w:marBottom w:val="4"/>
      <w:divBdr>
        <w:top w:val="none" w:sz="0" w:space="0" w:color="auto"/>
        <w:left w:val="none" w:sz="0" w:space="0" w:color="auto"/>
        <w:bottom w:val="none" w:sz="0" w:space="0" w:color="auto"/>
        <w:right w:val="none" w:sz="0" w:space="0" w:color="auto"/>
      </w:divBdr>
      <w:divsChild>
        <w:div w:id="1996374849">
          <w:marLeft w:val="0"/>
          <w:marRight w:val="0"/>
          <w:marTop w:val="0"/>
          <w:marBottom w:val="0"/>
          <w:divBdr>
            <w:top w:val="none" w:sz="0" w:space="0" w:color="auto"/>
            <w:left w:val="none" w:sz="0" w:space="0" w:color="auto"/>
            <w:bottom w:val="none" w:sz="0" w:space="0" w:color="auto"/>
            <w:right w:val="none" w:sz="0" w:space="0" w:color="auto"/>
          </w:divBdr>
          <w:divsChild>
            <w:div w:id="213200739">
              <w:marLeft w:val="0"/>
              <w:marRight w:val="0"/>
              <w:marTop w:val="0"/>
              <w:marBottom w:val="180"/>
              <w:divBdr>
                <w:top w:val="none" w:sz="0" w:space="0" w:color="auto"/>
                <w:left w:val="none" w:sz="0" w:space="0" w:color="auto"/>
                <w:bottom w:val="none" w:sz="0" w:space="0" w:color="auto"/>
                <w:right w:val="none" w:sz="0" w:space="0" w:color="auto"/>
              </w:divBdr>
              <w:divsChild>
                <w:div w:id="1403023451">
                  <w:marLeft w:val="0"/>
                  <w:marRight w:val="0"/>
                  <w:marTop w:val="0"/>
                  <w:marBottom w:val="0"/>
                  <w:divBdr>
                    <w:top w:val="none" w:sz="0" w:space="0" w:color="auto"/>
                    <w:left w:val="none" w:sz="0" w:space="0" w:color="auto"/>
                    <w:bottom w:val="none" w:sz="0" w:space="0" w:color="auto"/>
                    <w:right w:val="none" w:sz="0" w:space="0" w:color="auto"/>
                  </w:divBdr>
                  <w:divsChild>
                    <w:div w:id="1085684268">
                      <w:marLeft w:val="0"/>
                      <w:marRight w:val="0"/>
                      <w:marTop w:val="0"/>
                      <w:marBottom w:val="0"/>
                      <w:divBdr>
                        <w:top w:val="none" w:sz="0" w:space="0" w:color="auto"/>
                        <w:left w:val="none" w:sz="0" w:space="0" w:color="auto"/>
                        <w:bottom w:val="none" w:sz="0" w:space="0" w:color="auto"/>
                        <w:right w:val="none" w:sz="0" w:space="0" w:color="auto"/>
                      </w:divBdr>
                      <w:divsChild>
                        <w:div w:id="76707823">
                          <w:marLeft w:val="0"/>
                          <w:marRight w:val="0"/>
                          <w:marTop w:val="0"/>
                          <w:marBottom w:val="0"/>
                          <w:divBdr>
                            <w:top w:val="none" w:sz="0" w:space="0" w:color="auto"/>
                            <w:left w:val="none" w:sz="0" w:space="0" w:color="auto"/>
                            <w:bottom w:val="none" w:sz="0" w:space="0" w:color="auto"/>
                            <w:right w:val="none" w:sz="0" w:space="0" w:color="auto"/>
                          </w:divBdr>
                          <w:divsChild>
                            <w:div w:id="1506436040">
                              <w:marLeft w:val="0"/>
                              <w:marRight w:val="0"/>
                              <w:marTop w:val="0"/>
                              <w:marBottom w:val="0"/>
                              <w:divBdr>
                                <w:top w:val="none" w:sz="0" w:space="0" w:color="auto"/>
                                <w:left w:val="none" w:sz="0" w:space="0" w:color="auto"/>
                                <w:bottom w:val="none" w:sz="0" w:space="0" w:color="auto"/>
                                <w:right w:val="none" w:sz="0" w:space="0" w:color="auto"/>
                              </w:divBdr>
                              <w:divsChild>
                                <w:div w:id="109617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002193">
      <w:bodyDiv w:val="1"/>
      <w:marLeft w:val="0"/>
      <w:marRight w:val="0"/>
      <w:marTop w:val="0"/>
      <w:marBottom w:val="0"/>
      <w:divBdr>
        <w:top w:val="none" w:sz="0" w:space="0" w:color="auto"/>
        <w:left w:val="none" w:sz="0" w:space="0" w:color="auto"/>
        <w:bottom w:val="none" w:sz="0" w:space="0" w:color="auto"/>
        <w:right w:val="none" w:sz="0" w:space="0" w:color="auto"/>
      </w:divBdr>
    </w:div>
    <w:div w:id="1134257726">
      <w:bodyDiv w:val="1"/>
      <w:marLeft w:val="4"/>
      <w:marRight w:val="4"/>
      <w:marTop w:val="4"/>
      <w:marBottom w:val="4"/>
      <w:divBdr>
        <w:top w:val="none" w:sz="0" w:space="0" w:color="auto"/>
        <w:left w:val="none" w:sz="0" w:space="0" w:color="auto"/>
        <w:bottom w:val="none" w:sz="0" w:space="0" w:color="auto"/>
        <w:right w:val="none" w:sz="0" w:space="0" w:color="auto"/>
      </w:divBdr>
      <w:divsChild>
        <w:div w:id="855198070">
          <w:marLeft w:val="0"/>
          <w:marRight w:val="0"/>
          <w:marTop w:val="0"/>
          <w:marBottom w:val="0"/>
          <w:divBdr>
            <w:top w:val="none" w:sz="0" w:space="0" w:color="auto"/>
            <w:left w:val="none" w:sz="0" w:space="0" w:color="auto"/>
            <w:bottom w:val="none" w:sz="0" w:space="0" w:color="auto"/>
            <w:right w:val="none" w:sz="0" w:space="0" w:color="auto"/>
          </w:divBdr>
          <w:divsChild>
            <w:div w:id="90588510">
              <w:marLeft w:val="0"/>
              <w:marRight w:val="0"/>
              <w:marTop w:val="0"/>
              <w:marBottom w:val="180"/>
              <w:divBdr>
                <w:top w:val="none" w:sz="0" w:space="0" w:color="auto"/>
                <w:left w:val="none" w:sz="0" w:space="0" w:color="auto"/>
                <w:bottom w:val="none" w:sz="0" w:space="0" w:color="auto"/>
                <w:right w:val="none" w:sz="0" w:space="0" w:color="auto"/>
              </w:divBdr>
              <w:divsChild>
                <w:div w:id="1198659833">
                  <w:marLeft w:val="0"/>
                  <w:marRight w:val="0"/>
                  <w:marTop w:val="0"/>
                  <w:marBottom w:val="0"/>
                  <w:divBdr>
                    <w:top w:val="none" w:sz="0" w:space="0" w:color="auto"/>
                    <w:left w:val="none" w:sz="0" w:space="0" w:color="auto"/>
                    <w:bottom w:val="none" w:sz="0" w:space="0" w:color="auto"/>
                    <w:right w:val="none" w:sz="0" w:space="0" w:color="auto"/>
                  </w:divBdr>
                  <w:divsChild>
                    <w:div w:id="535780684">
                      <w:marLeft w:val="0"/>
                      <w:marRight w:val="0"/>
                      <w:marTop w:val="0"/>
                      <w:marBottom w:val="0"/>
                      <w:divBdr>
                        <w:top w:val="none" w:sz="0" w:space="0" w:color="auto"/>
                        <w:left w:val="none" w:sz="0" w:space="0" w:color="auto"/>
                        <w:bottom w:val="none" w:sz="0" w:space="0" w:color="auto"/>
                        <w:right w:val="none" w:sz="0" w:space="0" w:color="auto"/>
                      </w:divBdr>
                      <w:divsChild>
                        <w:div w:id="908004333">
                          <w:marLeft w:val="0"/>
                          <w:marRight w:val="0"/>
                          <w:marTop w:val="0"/>
                          <w:marBottom w:val="0"/>
                          <w:divBdr>
                            <w:top w:val="none" w:sz="0" w:space="0" w:color="auto"/>
                            <w:left w:val="none" w:sz="0" w:space="0" w:color="auto"/>
                            <w:bottom w:val="none" w:sz="0" w:space="0" w:color="auto"/>
                            <w:right w:val="none" w:sz="0" w:space="0" w:color="auto"/>
                          </w:divBdr>
                          <w:divsChild>
                            <w:div w:id="1840194230">
                              <w:marLeft w:val="0"/>
                              <w:marRight w:val="0"/>
                              <w:marTop w:val="0"/>
                              <w:marBottom w:val="0"/>
                              <w:divBdr>
                                <w:top w:val="none" w:sz="0" w:space="0" w:color="auto"/>
                                <w:left w:val="none" w:sz="0" w:space="0" w:color="auto"/>
                                <w:bottom w:val="none" w:sz="0" w:space="0" w:color="auto"/>
                                <w:right w:val="none" w:sz="0" w:space="0" w:color="auto"/>
                              </w:divBdr>
                              <w:divsChild>
                                <w:div w:id="5280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202196">
      <w:bodyDiv w:val="1"/>
      <w:marLeft w:val="0"/>
      <w:marRight w:val="0"/>
      <w:marTop w:val="0"/>
      <w:marBottom w:val="0"/>
      <w:divBdr>
        <w:top w:val="none" w:sz="0" w:space="0" w:color="auto"/>
        <w:left w:val="none" w:sz="0" w:space="0" w:color="auto"/>
        <w:bottom w:val="none" w:sz="0" w:space="0" w:color="auto"/>
        <w:right w:val="none" w:sz="0" w:space="0" w:color="auto"/>
      </w:divBdr>
    </w:div>
    <w:div w:id="1479957315">
      <w:bodyDiv w:val="1"/>
      <w:marLeft w:val="0"/>
      <w:marRight w:val="0"/>
      <w:marTop w:val="0"/>
      <w:marBottom w:val="0"/>
      <w:divBdr>
        <w:top w:val="none" w:sz="0" w:space="0" w:color="auto"/>
        <w:left w:val="none" w:sz="0" w:space="0" w:color="auto"/>
        <w:bottom w:val="none" w:sz="0" w:space="0" w:color="auto"/>
        <w:right w:val="none" w:sz="0" w:space="0" w:color="auto"/>
      </w:divBdr>
    </w:div>
    <w:div w:id="1616210396">
      <w:bodyDiv w:val="1"/>
      <w:marLeft w:val="0"/>
      <w:marRight w:val="0"/>
      <w:marTop w:val="0"/>
      <w:marBottom w:val="0"/>
      <w:divBdr>
        <w:top w:val="none" w:sz="0" w:space="0" w:color="auto"/>
        <w:left w:val="none" w:sz="0" w:space="0" w:color="auto"/>
        <w:bottom w:val="none" w:sz="0" w:space="0" w:color="auto"/>
        <w:right w:val="none" w:sz="0" w:space="0" w:color="auto"/>
      </w:divBdr>
    </w:div>
    <w:div w:id="1729306055">
      <w:bodyDiv w:val="1"/>
      <w:marLeft w:val="0"/>
      <w:marRight w:val="0"/>
      <w:marTop w:val="0"/>
      <w:marBottom w:val="0"/>
      <w:divBdr>
        <w:top w:val="none" w:sz="0" w:space="0" w:color="auto"/>
        <w:left w:val="none" w:sz="0" w:space="0" w:color="auto"/>
        <w:bottom w:val="none" w:sz="0" w:space="0" w:color="auto"/>
        <w:right w:val="none" w:sz="0" w:space="0" w:color="auto"/>
      </w:divBdr>
    </w:div>
    <w:div w:id="214276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omotionsnow.com/products/flu-care-kit_516080" TargetMode="External"/><Relationship Id="rId13" Type="http://schemas.openxmlformats.org/officeDocument/2006/relationships/hyperlink" Target="https://www.aphl.org/programs/infectious_disease/influenza/Pages/Specimen_Submission.aspx"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www.cdc.gov/flu/avianflu/testing-reporting-lab.htm"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wwwn.cdc.gov/ILI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flu/pdf/freeresources/healthcare/flu-specimen-collection-guide.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aphl.org/programs/infectious_disease/influenza/Pages/Specimen_Submission.aspx" TargetMode="External"/><Relationship Id="rId23" Type="http://schemas.openxmlformats.org/officeDocument/2006/relationships/fontTable" Target="fontTable.xml"/><Relationship Id="rId10" Type="http://schemas.openxmlformats.org/officeDocument/2006/relationships/hyperlink" Target="mailto:wkx6@cdc.gov" TargetMode="External"/><Relationship Id="rId4" Type="http://schemas.openxmlformats.org/officeDocument/2006/relationships/settings" Target="settings.xml"/><Relationship Id="rId9" Type="http://schemas.openxmlformats.org/officeDocument/2006/relationships/hyperlink" Target="http://www.ideastage.com/Ever-Health-Cold-and-Flu-Kit-355500121" TargetMode="External"/><Relationship Id="rId14" Type="http://schemas.openxmlformats.org/officeDocument/2006/relationships/hyperlink" Target="https://wwwn.cdc.gov/ilinet/"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2A02C-BD61-4A7A-AAB0-EEA16C0F3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4138</Words>
  <Characters>23958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IIP SOP</vt:lpstr>
    </vt:vector>
  </TitlesOfParts>
  <Company>ITSO</Company>
  <LinksUpToDate>false</LinksUpToDate>
  <CharactersWithSpaces>28040</CharactersWithSpaces>
  <SharedDoc>false</SharedDoc>
  <HLinks>
    <vt:vector size="12" baseType="variant">
      <vt:variant>
        <vt:i4>720998</vt:i4>
      </vt:variant>
      <vt:variant>
        <vt:i4>3</vt:i4>
      </vt:variant>
      <vt:variant>
        <vt:i4>0</vt:i4>
      </vt:variant>
      <vt:variant>
        <vt:i4>5</vt:i4>
      </vt:variant>
      <vt:variant>
        <vt:lpwstr>http://www.cdc.gov/h1n1flu/guidance/diagnostic_tests.htm</vt:lpwstr>
      </vt:variant>
      <vt:variant>
        <vt:lpwstr/>
      </vt:variant>
      <vt:variant>
        <vt:i4>6094854</vt:i4>
      </vt:variant>
      <vt:variant>
        <vt:i4>0</vt:i4>
      </vt:variant>
      <vt:variant>
        <vt:i4>0</vt:i4>
      </vt:variant>
      <vt:variant>
        <vt:i4>5</vt:i4>
      </vt:variant>
      <vt:variant>
        <vt:lpwstr>http://copanusa.com/downloads/education/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IIP SOP</dc:title>
  <dc:subject/>
  <dc:creator>ahl4@cdc.gov</dc:creator>
  <cp:keywords/>
  <dc:description/>
  <cp:lastModifiedBy>Budd, Alicia (CDC/OID/NCIRD)</cp:lastModifiedBy>
  <cp:revision>3</cp:revision>
  <cp:lastPrinted>2018-10-22T15:14:00Z</cp:lastPrinted>
  <dcterms:created xsi:type="dcterms:W3CDTF">2018-11-26T18:40:00Z</dcterms:created>
  <dcterms:modified xsi:type="dcterms:W3CDTF">2018-11-26T18:53:00Z</dcterms:modified>
</cp:coreProperties>
</file>