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DA0D7D" w14:textId="77777777" w:rsidR="00F93D96" w:rsidRDefault="00F93D96">
      <w:pPr>
        <w:rPr>
          <w:b/>
        </w:rPr>
      </w:pPr>
      <w:commentRangeStart w:id="0"/>
      <w:r w:rsidRPr="00F93D96">
        <w:rPr>
          <w:b/>
        </w:rPr>
        <w:t xml:space="preserve">Four Partner (APHL, ASTHO, CSTE, NACCHO) </w:t>
      </w:r>
      <w:r>
        <w:rPr>
          <w:b/>
        </w:rPr>
        <w:t xml:space="preserve">Communication and Coordination </w:t>
      </w:r>
      <w:r w:rsidRPr="00F93D96">
        <w:rPr>
          <w:b/>
        </w:rPr>
        <w:t>Exercise</w:t>
      </w:r>
    </w:p>
    <w:p w14:paraId="39442CD5" w14:textId="77777777" w:rsidR="00F93D96" w:rsidRDefault="00F93D96">
      <w:pPr>
        <w:rPr>
          <w:b/>
        </w:rPr>
      </w:pPr>
      <w:r>
        <w:rPr>
          <w:b/>
        </w:rPr>
        <w:t>CDC’s Pandemic Influenza Exercise</w:t>
      </w:r>
    </w:p>
    <w:p w14:paraId="0778B89B" w14:textId="77777777" w:rsidR="00F93D96" w:rsidRPr="00F93D96" w:rsidRDefault="00F93D96">
      <w:pPr>
        <w:rPr>
          <w:b/>
        </w:rPr>
      </w:pPr>
      <w:r>
        <w:rPr>
          <w:b/>
        </w:rPr>
        <w:t>September 12–14, 2018</w:t>
      </w:r>
      <w:r w:rsidRPr="00F93D96">
        <w:rPr>
          <w:b/>
        </w:rPr>
        <w:t xml:space="preserve"> </w:t>
      </w:r>
      <w:commentRangeEnd w:id="0"/>
      <w:r w:rsidR="00F268A7">
        <w:rPr>
          <w:rStyle w:val="CommentReference"/>
        </w:rPr>
        <w:commentReference w:id="0"/>
      </w:r>
    </w:p>
    <w:p w14:paraId="3D4EC1E3" w14:textId="77777777" w:rsidR="00F93D96" w:rsidRDefault="00F93D96"/>
    <w:p w14:paraId="1171086B" w14:textId="77777777" w:rsidR="00D76BF3" w:rsidRPr="00F93D96" w:rsidRDefault="00051C3D">
      <w:pPr>
        <w:rPr>
          <w:b/>
        </w:rPr>
      </w:pPr>
      <w:r w:rsidRPr="00F93D96">
        <w:rPr>
          <w:b/>
        </w:rPr>
        <w:t>S1: Governmental/Non-Governmental Preclearance of Stockpiled Vaccine Implementation Guidance</w:t>
      </w:r>
    </w:p>
    <w:p w14:paraId="385CBA60" w14:textId="77777777" w:rsidR="00051C3D" w:rsidRPr="00F93D96" w:rsidRDefault="00051C3D">
      <w:pPr>
        <w:rPr>
          <w:b/>
        </w:rPr>
      </w:pPr>
      <w:r w:rsidRPr="00F93D96">
        <w:rPr>
          <w:b/>
        </w:rPr>
        <w:t>Suggested Injects</w:t>
      </w:r>
    </w:p>
    <w:p w14:paraId="10BC0210" w14:textId="77777777" w:rsidR="00296522" w:rsidRPr="00296522" w:rsidRDefault="00296522" w:rsidP="00296522">
      <w:pPr>
        <w:pStyle w:val="ListParagraph"/>
        <w:rPr>
          <w:b/>
        </w:rPr>
      </w:pPr>
    </w:p>
    <w:p w14:paraId="3D7D57E6" w14:textId="7125DE8B" w:rsidR="00296522" w:rsidRPr="00296522" w:rsidRDefault="00160E64" w:rsidP="00296522">
      <w:pPr>
        <w:pStyle w:val="ListParagraph"/>
        <w:numPr>
          <w:ilvl w:val="0"/>
          <w:numId w:val="4"/>
        </w:numPr>
        <w:rPr>
          <w:b/>
        </w:rPr>
      </w:pPr>
      <w:r w:rsidRPr="00160E64">
        <w:t>Bloomington Health Department has contacted NACCHO.  Indiana University is looking for guidance from the health department and CDC on</w:t>
      </w:r>
      <w:r w:rsidR="00296522">
        <w:t xml:space="preserve"> using stockpiled vaccinations ahead of the upcoming university football season </w:t>
      </w:r>
      <w:r w:rsidRPr="00160E64">
        <w:t>due to the high number of cases reported in their community</w:t>
      </w:r>
      <w:r w:rsidR="00296522">
        <w:t>.</w:t>
      </w:r>
      <w:r w:rsidR="00202CA9">
        <w:t xml:space="preserve"> (NACCHO)</w:t>
      </w:r>
    </w:p>
    <w:p w14:paraId="35AE8C28" w14:textId="6D387E28" w:rsidR="00296522" w:rsidRPr="00296522" w:rsidRDefault="00296522" w:rsidP="00296522">
      <w:pPr>
        <w:pStyle w:val="ListParagraph"/>
        <w:numPr>
          <w:ilvl w:val="0"/>
          <w:numId w:val="4"/>
        </w:numPr>
      </w:pPr>
      <w:r w:rsidRPr="00296522">
        <w:rPr>
          <w:rFonts w:eastAsia="Times New Roman"/>
        </w:rPr>
        <w:t xml:space="preserve">The Warren County Health Department in Virginia is informing NACCHO that Sysco Foods, a large national food distributor, will not be operating their closed POD.  The company is requesting that 1,000 employees and family members go to the Warren County Health Department’s open POD.  Warren County is requesting additional vaccine, supplies and personnel.  </w:t>
      </w:r>
      <w:r w:rsidR="00202CA9">
        <w:rPr>
          <w:rFonts w:eastAsia="Times New Roman"/>
        </w:rPr>
        <w:t>(NACCHO)</w:t>
      </w:r>
    </w:p>
    <w:p w14:paraId="317D09D4" w14:textId="77777777" w:rsidR="00D516BC" w:rsidRPr="00D516BC" w:rsidRDefault="00D516BC" w:rsidP="00D516BC">
      <w:pPr>
        <w:rPr>
          <w:b/>
        </w:rPr>
      </w:pPr>
    </w:p>
    <w:p w14:paraId="3B6114F4" w14:textId="77777777" w:rsidR="00051C3D" w:rsidRPr="00F93D96" w:rsidRDefault="00051C3D">
      <w:pPr>
        <w:rPr>
          <w:b/>
        </w:rPr>
      </w:pPr>
      <w:r w:rsidRPr="00F93D96">
        <w:rPr>
          <w:b/>
        </w:rPr>
        <w:t>S2: Message Dissemination of implementation guidance for National Stockpile vaccine approved for release</w:t>
      </w:r>
    </w:p>
    <w:p w14:paraId="166DA0FF" w14:textId="77777777" w:rsidR="00051C3D" w:rsidRPr="00F93D96" w:rsidRDefault="00051C3D" w:rsidP="00051C3D">
      <w:pPr>
        <w:rPr>
          <w:b/>
        </w:rPr>
      </w:pPr>
      <w:r w:rsidRPr="00F93D96">
        <w:rPr>
          <w:b/>
        </w:rPr>
        <w:t>Suggested Injects</w:t>
      </w:r>
    </w:p>
    <w:p w14:paraId="2902CC07" w14:textId="77777777" w:rsidR="00160E64" w:rsidRDefault="00160E64" w:rsidP="00160E64">
      <w:pPr>
        <w:pStyle w:val="ListParagraph"/>
      </w:pPr>
    </w:p>
    <w:p w14:paraId="0BF0CC0A" w14:textId="705FD8C4" w:rsidR="00296522" w:rsidRDefault="00296522" w:rsidP="00296522">
      <w:pPr>
        <w:pStyle w:val="ListParagraph"/>
        <w:numPr>
          <w:ilvl w:val="0"/>
          <w:numId w:val="3"/>
        </w:numPr>
      </w:pPr>
      <w:r w:rsidRPr="00296522">
        <w:t xml:space="preserve">Health departments in and healthcare facilities in Region X are reporting that the state health departments and labs </w:t>
      </w:r>
      <w:r w:rsidR="0072674B">
        <w:t xml:space="preserve">have issued conflicting guidance on which </w:t>
      </w:r>
      <w:r w:rsidRPr="00296522">
        <w:t>vaccinations</w:t>
      </w:r>
      <w:r w:rsidR="0072674B">
        <w:t xml:space="preserve"> should be used for at-risk populations</w:t>
      </w:r>
      <w:r w:rsidRPr="00296522">
        <w:t>.  The health departments have contacted NACCHO and are requesting that ASTHO, NACCHO and APHL work with CDC to issue clarifying guidance.</w:t>
      </w:r>
      <w:r w:rsidR="00202CA9">
        <w:t xml:space="preserve"> (NACCHO)</w:t>
      </w:r>
    </w:p>
    <w:p w14:paraId="0573D82A" w14:textId="7DFE3440" w:rsidR="00296522" w:rsidRPr="00296522" w:rsidRDefault="00160E64" w:rsidP="00296522">
      <w:pPr>
        <w:pStyle w:val="ListParagraph"/>
        <w:numPr>
          <w:ilvl w:val="0"/>
          <w:numId w:val="3"/>
        </w:numPr>
      </w:pPr>
      <w:r w:rsidRPr="00160E64">
        <w:t>LHDs are being overwhelmed with the amount of messaging, conference calls and internal meetings</w:t>
      </w:r>
      <w:r w:rsidR="00296522">
        <w:t xml:space="preserve"> related to the pandemic and use of National Stockpile vaccine</w:t>
      </w:r>
      <w:r w:rsidRPr="00160E64">
        <w:t>.  They are asking NACCHO to triage information coming from CDC and other national associations.</w:t>
      </w:r>
      <w:r w:rsidR="00202CA9">
        <w:t xml:space="preserve"> (NACCHO)</w:t>
      </w:r>
      <w:bookmarkStart w:id="1" w:name="_GoBack"/>
      <w:bookmarkEnd w:id="1"/>
    </w:p>
    <w:p w14:paraId="16F8E6DE" w14:textId="77777777" w:rsidR="00160E64" w:rsidRPr="002F0EA9" w:rsidRDefault="00160E64" w:rsidP="00296522">
      <w:pPr>
        <w:pStyle w:val="ListParagraph"/>
      </w:pPr>
    </w:p>
    <w:sectPr w:rsidR="00160E64" w:rsidRPr="002F0EA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Jordan Peart" w:date="2018-08-21T17:34:00Z" w:initials="JP">
    <w:p w14:paraId="1EE8D4D6" w14:textId="77777777" w:rsidR="00F268A7" w:rsidRDefault="00F268A7">
      <w:pPr>
        <w:pStyle w:val="CommentText"/>
      </w:pPr>
      <w:r>
        <w:rPr>
          <w:rStyle w:val="CommentReference"/>
        </w:rPr>
        <w:annotationRef/>
      </w:r>
      <w:r>
        <w:t>Please edit/add injects below. Note: Injects intentionally single out one or two organizations to prompt partner coordination.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EE8D4D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EE8D4D6" w16cid:durableId="1F26CB9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007213"/>
    <w:multiLevelType w:val="hybridMultilevel"/>
    <w:tmpl w:val="0DF01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2C76A9"/>
    <w:multiLevelType w:val="hybridMultilevel"/>
    <w:tmpl w:val="EB720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A55A6F"/>
    <w:multiLevelType w:val="hybridMultilevel"/>
    <w:tmpl w:val="3CB42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9B4C99"/>
    <w:multiLevelType w:val="hybridMultilevel"/>
    <w:tmpl w:val="788C1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ordan Peart">
    <w15:presenceInfo w15:providerId="None" w15:userId="Jordan Pear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3D"/>
    <w:rsid w:val="00051C3D"/>
    <w:rsid w:val="00102171"/>
    <w:rsid w:val="00160E64"/>
    <w:rsid w:val="001C0835"/>
    <w:rsid w:val="00202CA9"/>
    <w:rsid w:val="00211A07"/>
    <w:rsid w:val="00296522"/>
    <w:rsid w:val="002F0EA9"/>
    <w:rsid w:val="004C7750"/>
    <w:rsid w:val="0061700D"/>
    <w:rsid w:val="006D4169"/>
    <w:rsid w:val="0072674B"/>
    <w:rsid w:val="00735149"/>
    <w:rsid w:val="008B489F"/>
    <w:rsid w:val="00AA1B29"/>
    <w:rsid w:val="00C355F7"/>
    <w:rsid w:val="00D516BC"/>
    <w:rsid w:val="00D76BF3"/>
    <w:rsid w:val="00ED6F90"/>
    <w:rsid w:val="00F268A7"/>
    <w:rsid w:val="00F932EC"/>
    <w:rsid w:val="00F93D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47DC1"/>
  <w15:chartTrackingRefBased/>
  <w15:docId w15:val="{8AC61ADF-3D3D-4E00-9037-DFA9823DB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0EA9"/>
    <w:pPr>
      <w:ind w:left="720"/>
      <w:contextualSpacing/>
    </w:pPr>
  </w:style>
  <w:style w:type="character" w:styleId="CommentReference">
    <w:name w:val="annotation reference"/>
    <w:basedOn w:val="DefaultParagraphFont"/>
    <w:uiPriority w:val="99"/>
    <w:semiHidden/>
    <w:unhideWhenUsed/>
    <w:rsid w:val="00AA1B29"/>
    <w:rPr>
      <w:sz w:val="16"/>
      <w:szCs w:val="16"/>
    </w:rPr>
  </w:style>
  <w:style w:type="paragraph" w:styleId="CommentText">
    <w:name w:val="annotation text"/>
    <w:basedOn w:val="Normal"/>
    <w:link w:val="CommentTextChar"/>
    <w:uiPriority w:val="99"/>
    <w:semiHidden/>
    <w:unhideWhenUsed/>
    <w:rsid w:val="00AA1B29"/>
    <w:pPr>
      <w:spacing w:line="240" w:lineRule="auto"/>
    </w:pPr>
    <w:rPr>
      <w:sz w:val="20"/>
      <w:szCs w:val="20"/>
    </w:rPr>
  </w:style>
  <w:style w:type="character" w:customStyle="1" w:styleId="CommentTextChar">
    <w:name w:val="Comment Text Char"/>
    <w:basedOn w:val="DefaultParagraphFont"/>
    <w:link w:val="CommentText"/>
    <w:uiPriority w:val="99"/>
    <w:semiHidden/>
    <w:rsid w:val="00AA1B29"/>
    <w:rPr>
      <w:sz w:val="20"/>
      <w:szCs w:val="20"/>
    </w:rPr>
  </w:style>
  <w:style w:type="paragraph" w:styleId="CommentSubject">
    <w:name w:val="annotation subject"/>
    <w:basedOn w:val="CommentText"/>
    <w:next w:val="CommentText"/>
    <w:link w:val="CommentSubjectChar"/>
    <w:uiPriority w:val="99"/>
    <w:semiHidden/>
    <w:unhideWhenUsed/>
    <w:rsid w:val="00AA1B29"/>
    <w:rPr>
      <w:b/>
      <w:bCs/>
    </w:rPr>
  </w:style>
  <w:style w:type="character" w:customStyle="1" w:styleId="CommentSubjectChar">
    <w:name w:val="Comment Subject Char"/>
    <w:basedOn w:val="CommentTextChar"/>
    <w:link w:val="CommentSubject"/>
    <w:uiPriority w:val="99"/>
    <w:semiHidden/>
    <w:rsid w:val="00AA1B29"/>
    <w:rPr>
      <w:b/>
      <w:bCs/>
      <w:sz w:val="20"/>
      <w:szCs w:val="20"/>
    </w:rPr>
  </w:style>
  <w:style w:type="paragraph" w:styleId="BalloonText">
    <w:name w:val="Balloon Text"/>
    <w:basedOn w:val="Normal"/>
    <w:link w:val="BalloonTextChar"/>
    <w:uiPriority w:val="99"/>
    <w:semiHidden/>
    <w:unhideWhenUsed/>
    <w:rsid w:val="00AA1B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1B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3412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245</Words>
  <Characters>1402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Peart</dc:creator>
  <cp:keywords/>
  <dc:description/>
  <cp:lastModifiedBy>Laura Biesiadecki</cp:lastModifiedBy>
  <cp:revision>3</cp:revision>
  <dcterms:created xsi:type="dcterms:W3CDTF">2018-08-24T19:42:00Z</dcterms:created>
  <dcterms:modified xsi:type="dcterms:W3CDTF">2018-08-24T19:44:00Z</dcterms:modified>
</cp:coreProperties>
</file>