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224210" w14:textId="22F91582" w:rsidR="00B0233F" w:rsidRPr="00DC1EEA" w:rsidRDefault="00B0233F" w:rsidP="00B0233F">
      <w:pPr>
        <w:pStyle w:val="Title"/>
        <w:rPr>
          <w:color w:val="002060"/>
          <w:sz w:val="52"/>
          <w:szCs w:val="52"/>
        </w:rPr>
      </w:pPr>
      <w:r w:rsidRPr="00DC1EEA">
        <w:rPr>
          <w:color w:val="002060"/>
          <w:sz w:val="52"/>
          <w:szCs w:val="52"/>
        </w:rPr>
        <w:t>State Special Emphasis Report</w:t>
      </w:r>
      <w:r w:rsidR="00DC1EEA">
        <w:rPr>
          <w:color w:val="002060"/>
          <w:sz w:val="52"/>
          <w:szCs w:val="52"/>
        </w:rPr>
        <w:t>:</w:t>
      </w:r>
      <w:r w:rsidRPr="00DC1EEA">
        <w:rPr>
          <w:color w:val="002060"/>
          <w:sz w:val="52"/>
          <w:szCs w:val="52"/>
        </w:rPr>
        <w:t xml:space="preserve"> Instructions for </w:t>
      </w:r>
      <w:r w:rsidR="006769A4">
        <w:rPr>
          <w:color w:val="002060"/>
          <w:sz w:val="52"/>
          <w:szCs w:val="52"/>
        </w:rPr>
        <w:t>Motor Vehicle Traffic</w:t>
      </w:r>
      <w:r w:rsidRPr="00DC1EEA">
        <w:rPr>
          <w:color w:val="002060"/>
          <w:sz w:val="52"/>
          <w:szCs w:val="52"/>
        </w:rPr>
        <w:t xml:space="preserve"> Injury Data</w:t>
      </w:r>
    </w:p>
    <w:p w14:paraId="5F6ED8AC" w14:textId="77777777" w:rsidR="00B0233F" w:rsidRDefault="00B0233F"/>
    <w:p w14:paraId="440AB11C" w14:textId="44305CE1" w:rsidR="003C5A8E" w:rsidRDefault="00564235" w:rsidP="00B0233F">
      <w:pPr>
        <w:pStyle w:val="Heading2"/>
      </w:pPr>
      <w:r>
        <w:t xml:space="preserve">Part 1 - Instructions for Creating a </w:t>
      </w:r>
      <w:r w:rsidR="006769A4">
        <w:t>Motor Vehicle Traffic Injury</w:t>
      </w:r>
      <w:r>
        <w:t xml:space="preserve">-Specific </w:t>
      </w:r>
      <w:r w:rsidR="00377315">
        <w:t>Deaths</w:t>
      </w:r>
      <w:r>
        <w:t xml:space="preserve"> Data Set</w:t>
      </w:r>
    </w:p>
    <w:p w14:paraId="0B2EC126" w14:textId="77777777" w:rsidR="00564235" w:rsidRDefault="00564235">
      <w:pPr>
        <w:rPr>
          <w:rFonts w:ascii="Arial" w:hAnsi="Arial" w:cs="Arial"/>
          <w:sz w:val="18"/>
          <w:szCs w:val="18"/>
        </w:rPr>
      </w:pPr>
    </w:p>
    <w:p w14:paraId="79F9332A" w14:textId="53E6FA41" w:rsidR="00564235" w:rsidRDefault="003756B0">
      <w:r w:rsidRPr="003756B0">
        <w:t xml:space="preserve">The MVT-specific death indicators should be calculated based on first creating </w:t>
      </w:r>
      <w:proofErr w:type="gramStart"/>
      <w:r w:rsidRPr="003756B0">
        <w:t>a</w:t>
      </w:r>
      <w:proofErr w:type="gramEnd"/>
      <w:r w:rsidRPr="003756B0">
        <w:t xml:space="preserve"> MVT-related injury death subset. </w:t>
      </w:r>
    </w:p>
    <w:p w14:paraId="5AF06887" w14:textId="77777777" w:rsidR="003756B0" w:rsidRDefault="003756B0">
      <w:pPr>
        <w:rPr>
          <w:rFonts w:ascii="Arial" w:hAnsi="Arial" w:cs="Arial"/>
          <w:sz w:val="18"/>
          <w:szCs w:val="18"/>
        </w:rPr>
      </w:pPr>
    </w:p>
    <w:p w14:paraId="1B7D07E4" w14:textId="1EA889D9" w:rsidR="00564235" w:rsidRDefault="00564235" w:rsidP="00564235">
      <w:pPr>
        <w:pStyle w:val="ListParagraph"/>
        <w:numPr>
          <w:ilvl w:val="0"/>
          <w:numId w:val="1"/>
        </w:numPr>
      </w:pPr>
      <w:r w:rsidRPr="00B0233F">
        <w:rPr>
          <w:b/>
          <w:bCs/>
        </w:rPr>
        <w:t>Step 1:</w:t>
      </w:r>
      <w:r>
        <w:t xml:space="preserve"> Limit deaths to those with an injury underlying cause of death: </w:t>
      </w:r>
      <w:r w:rsidR="003756B0">
        <w:t>V01</w:t>
      </w:r>
      <w:r w:rsidR="00575388">
        <w:t>-Y36, Y85-Y87, Y89, U01-U03</w:t>
      </w:r>
    </w:p>
    <w:p w14:paraId="62E0159B" w14:textId="71517C9C" w:rsidR="00564235" w:rsidRDefault="00564235" w:rsidP="007C1637">
      <w:pPr>
        <w:pStyle w:val="ListParagraph"/>
        <w:numPr>
          <w:ilvl w:val="0"/>
          <w:numId w:val="1"/>
        </w:numPr>
      </w:pPr>
      <w:r w:rsidRPr="00A40F14">
        <w:rPr>
          <w:b/>
          <w:bCs/>
        </w:rPr>
        <w:t>Step 2:</w:t>
      </w:r>
      <w:r>
        <w:t xml:space="preserve"> </w:t>
      </w:r>
      <w:r w:rsidR="005B5B43">
        <w:t>S</w:t>
      </w:r>
      <w:r w:rsidR="00A40F14" w:rsidRPr="00A40F14">
        <w:t>elect deaths with any of the MVT ICD-10-CM codes in any field of the multiple cause of death file:</w:t>
      </w:r>
    </w:p>
    <w:p w14:paraId="5E267198" w14:textId="11B3A847" w:rsidR="005B5B43" w:rsidRPr="005B5B43" w:rsidRDefault="005B5B43" w:rsidP="005B5B43">
      <w:pPr>
        <w:pStyle w:val="ListParagraph"/>
        <w:numPr>
          <w:ilvl w:val="1"/>
          <w:numId w:val="1"/>
        </w:numPr>
      </w:pPr>
      <w:r>
        <w:rPr>
          <w:b/>
          <w:bCs/>
        </w:rPr>
        <w:t xml:space="preserve">MVT-Pedestrian: </w:t>
      </w:r>
      <w:r>
        <w:t>V02-V04 (.1, .9), V09.2</w:t>
      </w:r>
    </w:p>
    <w:p w14:paraId="5679604D" w14:textId="47C56458" w:rsidR="005B5B43" w:rsidRPr="005B5B43" w:rsidRDefault="005B5B43" w:rsidP="005B5B43">
      <w:pPr>
        <w:pStyle w:val="ListParagraph"/>
        <w:numPr>
          <w:ilvl w:val="1"/>
          <w:numId w:val="1"/>
        </w:numPr>
      </w:pPr>
      <w:r>
        <w:rPr>
          <w:b/>
          <w:bCs/>
        </w:rPr>
        <w:t xml:space="preserve">MVT-Pedal cyclist: </w:t>
      </w:r>
      <w:r>
        <w:t>V12-V14 (</w:t>
      </w:r>
      <w:r w:rsidR="00D010F0">
        <w:t>.3-.9), V19 (.4-.6)</w:t>
      </w:r>
    </w:p>
    <w:p w14:paraId="1DD6BF17" w14:textId="3432B6B3" w:rsidR="005B5B43" w:rsidRPr="005B5B43" w:rsidRDefault="005B5B43" w:rsidP="005B5B43">
      <w:pPr>
        <w:pStyle w:val="ListParagraph"/>
        <w:numPr>
          <w:ilvl w:val="1"/>
          <w:numId w:val="1"/>
        </w:numPr>
      </w:pPr>
      <w:r>
        <w:rPr>
          <w:b/>
          <w:bCs/>
        </w:rPr>
        <w:t>MVT-Motorcyclist</w:t>
      </w:r>
      <w:r w:rsidR="00D010F0">
        <w:rPr>
          <w:b/>
          <w:bCs/>
        </w:rPr>
        <w:t xml:space="preserve">: </w:t>
      </w:r>
      <w:r w:rsidR="00D010F0">
        <w:t>V20-V28 (.3-.9), V29 (.4-.9)</w:t>
      </w:r>
    </w:p>
    <w:p w14:paraId="01B49232" w14:textId="3160DA3A" w:rsidR="005B5B43" w:rsidRPr="005B5B43" w:rsidRDefault="005B5B43" w:rsidP="005B5B43">
      <w:pPr>
        <w:pStyle w:val="ListParagraph"/>
        <w:numPr>
          <w:ilvl w:val="1"/>
          <w:numId w:val="1"/>
        </w:numPr>
      </w:pPr>
      <w:r>
        <w:rPr>
          <w:b/>
          <w:bCs/>
        </w:rPr>
        <w:t>MVT-Occupant</w:t>
      </w:r>
      <w:r w:rsidR="00D010F0">
        <w:rPr>
          <w:b/>
          <w:bCs/>
        </w:rPr>
        <w:t xml:space="preserve">: </w:t>
      </w:r>
      <w:r w:rsidR="00D010F0">
        <w:t>V30-V79 (.4-.9), V83-V86 (.0-.3)</w:t>
      </w:r>
    </w:p>
    <w:p w14:paraId="20B2AB1C" w14:textId="222F62EA" w:rsidR="005B5B43" w:rsidRPr="005B5B43" w:rsidRDefault="005B5B43" w:rsidP="005B5B43">
      <w:pPr>
        <w:pStyle w:val="ListParagraph"/>
        <w:numPr>
          <w:ilvl w:val="1"/>
          <w:numId w:val="1"/>
        </w:numPr>
      </w:pPr>
      <w:r>
        <w:rPr>
          <w:b/>
          <w:bCs/>
        </w:rPr>
        <w:t>MVT-Other</w:t>
      </w:r>
      <w:r w:rsidR="001E028E">
        <w:rPr>
          <w:b/>
          <w:bCs/>
        </w:rPr>
        <w:t xml:space="preserve">: </w:t>
      </w:r>
      <w:r w:rsidR="001E028E">
        <w:t>V80 (.3-.5), V81.1, V82.2</w:t>
      </w:r>
    </w:p>
    <w:p w14:paraId="578BFF22" w14:textId="42B0AE52" w:rsidR="005B5B43" w:rsidRDefault="005B5B43" w:rsidP="005B5B43">
      <w:pPr>
        <w:pStyle w:val="ListParagraph"/>
        <w:numPr>
          <w:ilvl w:val="1"/>
          <w:numId w:val="1"/>
        </w:numPr>
      </w:pPr>
      <w:r>
        <w:rPr>
          <w:b/>
          <w:bCs/>
        </w:rPr>
        <w:t>MVT-Unspecified</w:t>
      </w:r>
      <w:r w:rsidR="001E028E">
        <w:rPr>
          <w:b/>
          <w:bCs/>
        </w:rPr>
        <w:t xml:space="preserve">: </w:t>
      </w:r>
      <w:r w:rsidR="001E028E">
        <w:t>V87 (.0-.8), V89.2</w:t>
      </w:r>
    </w:p>
    <w:p w14:paraId="46EA3106" w14:textId="19914467" w:rsidR="00564235" w:rsidRDefault="00564235" w:rsidP="00564235"/>
    <w:p w14:paraId="74F9EC9F" w14:textId="180CDA2E" w:rsidR="00564235" w:rsidRDefault="00564235" w:rsidP="00B0233F">
      <w:pPr>
        <w:pStyle w:val="Heading2"/>
      </w:pPr>
      <w:r>
        <w:t xml:space="preserve">Part 2 – Instructions for Creating </w:t>
      </w:r>
      <w:proofErr w:type="gramStart"/>
      <w:r>
        <w:t>a</w:t>
      </w:r>
      <w:proofErr w:type="gramEnd"/>
      <w:r>
        <w:t xml:space="preserve"> </w:t>
      </w:r>
      <w:r w:rsidR="006769A4">
        <w:t>MVT</w:t>
      </w:r>
      <w:r>
        <w:t>-Specific Injury Hospitalizations Data Set</w:t>
      </w:r>
    </w:p>
    <w:p w14:paraId="1B98E557" w14:textId="77777777" w:rsidR="00A5102A" w:rsidRPr="00735D94" w:rsidRDefault="00A5102A" w:rsidP="00564235">
      <w:pPr>
        <w:rPr>
          <w:rFonts w:cstheme="minorHAnsi"/>
        </w:rPr>
      </w:pPr>
    </w:p>
    <w:p w14:paraId="29BA3208" w14:textId="77777777" w:rsidR="00735D94" w:rsidRPr="00735D94" w:rsidRDefault="00735D94" w:rsidP="00735D94">
      <w:pPr>
        <w:rPr>
          <w:rFonts w:cstheme="minorHAnsi"/>
        </w:rPr>
      </w:pPr>
      <w:r w:rsidRPr="00735D94">
        <w:rPr>
          <w:rFonts w:cstheme="minorHAnsi"/>
        </w:rPr>
        <w:t xml:space="preserve">The MVT-specific hospitalization indicators should be calculated based on first creating </w:t>
      </w:r>
      <w:proofErr w:type="gramStart"/>
      <w:r w:rsidRPr="00735D94">
        <w:rPr>
          <w:rFonts w:cstheme="minorHAnsi"/>
        </w:rPr>
        <w:t>a</w:t>
      </w:r>
      <w:proofErr w:type="gramEnd"/>
      <w:r w:rsidRPr="00735D94">
        <w:rPr>
          <w:rFonts w:cstheme="minorHAnsi"/>
        </w:rPr>
        <w:t xml:space="preserve"> MVT-related injury hospitalization subset. This is done using the ICD-10-CM codes for the MVT-related hospital discharge indicator in the State Injury Indicators listed below.</w:t>
      </w:r>
    </w:p>
    <w:p w14:paraId="671E35C5" w14:textId="77777777" w:rsidR="00735D94" w:rsidRPr="00735D94" w:rsidRDefault="00735D94" w:rsidP="00735D94">
      <w:pPr>
        <w:rPr>
          <w:rFonts w:cstheme="minorHAnsi"/>
        </w:rPr>
      </w:pPr>
    </w:p>
    <w:p w14:paraId="0D01B0BE" w14:textId="77777777" w:rsidR="00735D94" w:rsidRPr="00735D94" w:rsidRDefault="00735D94" w:rsidP="00735D94">
      <w:pPr>
        <w:rPr>
          <w:rFonts w:cstheme="minorHAnsi"/>
        </w:rPr>
      </w:pPr>
      <w:r w:rsidRPr="00735D94">
        <w:rPr>
          <w:rFonts w:cstheme="minorHAnsi"/>
        </w:rPr>
        <w:t>For hospitalizations, one of these codes should be in the primary/principal diagnosis field for the case to be in the injury subset.</w:t>
      </w:r>
    </w:p>
    <w:p w14:paraId="4903D413" w14:textId="77777777" w:rsidR="00735D94" w:rsidRDefault="00735D94" w:rsidP="00735D94">
      <w:pPr>
        <w:rPr>
          <w:rFonts w:ascii="Arial" w:hAnsi="Arial" w:cs="Arial"/>
          <w:sz w:val="18"/>
          <w:szCs w:val="18"/>
        </w:rPr>
      </w:pPr>
    </w:p>
    <w:p w14:paraId="6930BEA0" w14:textId="77777777" w:rsidR="007162EE" w:rsidRDefault="00564235" w:rsidP="005B7C19">
      <w:pPr>
        <w:pStyle w:val="ListParagraph"/>
        <w:numPr>
          <w:ilvl w:val="0"/>
          <w:numId w:val="1"/>
        </w:numPr>
      </w:pPr>
      <w:r w:rsidRPr="00B0233F">
        <w:rPr>
          <w:b/>
          <w:bCs/>
        </w:rPr>
        <w:t>Step 1:</w:t>
      </w:r>
      <w:r>
        <w:t xml:space="preserve"> Create a</w:t>
      </w:r>
      <w:r w:rsidR="00FD0D46">
        <w:t xml:space="preserve"> nonfatal </w:t>
      </w:r>
      <w:r w:rsidR="00DC1EEA">
        <w:t xml:space="preserve">injury </w:t>
      </w:r>
      <w:r>
        <w:t>hospitalization</w:t>
      </w:r>
      <w:r w:rsidR="007D3BD1">
        <w:t xml:space="preserve"> </w:t>
      </w:r>
      <w:r>
        <w:t>subset</w:t>
      </w:r>
      <w:r w:rsidR="00FD0D46">
        <w:t xml:space="preserve"> for all injuries</w:t>
      </w:r>
      <w:r>
        <w:t>:</w:t>
      </w:r>
      <w:r w:rsidR="00775D95">
        <w:t xml:space="preserve"> S00-S99, T07-T34, T36-T50, T51-T65, T66-T76, T79, O9A.2-O9A.5, T84.04, M97</w:t>
      </w:r>
    </w:p>
    <w:p w14:paraId="3EC78E89" w14:textId="303A61F7" w:rsidR="00F045D8" w:rsidRPr="00F045D8" w:rsidRDefault="00F045D8" w:rsidP="00F045D8">
      <w:pPr>
        <w:pStyle w:val="ListParagraph"/>
        <w:numPr>
          <w:ilvl w:val="1"/>
          <w:numId w:val="1"/>
        </w:numPr>
        <w:rPr>
          <w:rFonts w:cstheme="minorHAnsi"/>
        </w:rPr>
      </w:pPr>
      <w:r w:rsidRPr="00F045D8">
        <w:rPr>
          <w:rFonts w:cstheme="minorHAnsi"/>
        </w:rPr>
        <w:t>Only include cases if the 7th character of the code is A, B, C, or missing (reflects initial encounter, active treatment). T30-T32 do not have a 7th character.</w:t>
      </w:r>
    </w:p>
    <w:p w14:paraId="436F86EC" w14:textId="77777777" w:rsidR="007162EE" w:rsidRDefault="007162EE" w:rsidP="007162EE">
      <w:pPr>
        <w:pStyle w:val="ListParagraph"/>
        <w:numPr>
          <w:ilvl w:val="1"/>
          <w:numId w:val="1"/>
        </w:numPr>
      </w:pPr>
      <w:r w:rsidRPr="007162EE">
        <w:t>T36-T50 with a 6th character of 1, 2, 3, or 4 Note: Include T36.9, T37.9, T39.9, T41.4, T42.7, T43.9, T45.9, T47.9, and T49.9 with 5th character of 1, 2, 3, or 4) (Intent information for these codes is included in the 5thcharacter and not the 6th)</w:t>
      </w:r>
    </w:p>
    <w:p w14:paraId="002D2994" w14:textId="1F3F0E89" w:rsidR="007D3BD1" w:rsidRDefault="007162EE" w:rsidP="007162EE">
      <w:pPr>
        <w:pStyle w:val="ListParagraph"/>
        <w:numPr>
          <w:ilvl w:val="1"/>
          <w:numId w:val="1"/>
        </w:numPr>
      </w:pPr>
      <w:r w:rsidRPr="007162EE">
        <w:t>T84.04 was retired and replaced by M97 in the FY2017 version of ICD-10-CM which went into effect on Oct 1, 2016.</w:t>
      </w:r>
      <w:r w:rsidR="007D3BD1">
        <w:t xml:space="preserve"> </w:t>
      </w:r>
    </w:p>
    <w:p w14:paraId="5A895122" w14:textId="7ABDE9A8" w:rsidR="00B252E5" w:rsidRDefault="00564235" w:rsidP="00B252E5">
      <w:pPr>
        <w:pStyle w:val="ListParagraph"/>
        <w:numPr>
          <w:ilvl w:val="0"/>
          <w:numId w:val="1"/>
        </w:numPr>
      </w:pPr>
      <w:r w:rsidRPr="00B0233F">
        <w:rPr>
          <w:b/>
          <w:bCs/>
        </w:rPr>
        <w:t>Step 2:</w:t>
      </w:r>
      <w:r>
        <w:t xml:space="preserve"> Select hospitalizations with any of the following </w:t>
      </w:r>
      <w:r w:rsidR="007D3BD1">
        <w:t xml:space="preserve">nonfatal </w:t>
      </w:r>
      <w:r w:rsidR="005B7C19">
        <w:t>MVT</w:t>
      </w:r>
      <w:r w:rsidR="007D3BD1">
        <w:t>-related injury hospitalization</w:t>
      </w:r>
      <w:r>
        <w:t xml:space="preserve"> ICD-10-CM codes in any diagnosis field:</w:t>
      </w:r>
    </w:p>
    <w:p w14:paraId="7A7E7AAD" w14:textId="61352F8A" w:rsidR="000E1BDE" w:rsidRPr="000E1BDE" w:rsidRDefault="000E1BDE" w:rsidP="00B252E5">
      <w:pPr>
        <w:pStyle w:val="ListParagraph"/>
        <w:numPr>
          <w:ilvl w:val="1"/>
          <w:numId w:val="1"/>
        </w:numPr>
      </w:pPr>
      <w:r w:rsidRPr="000E1BDE">
        <w:t>Only Include cases if the 7th character of the code is A or missing (reflects initial enc</w:t>
      </w:r>
      <w:bookmarkStart w:id="0" w:name="_GoBack"/>
      <w:bookmarkEnd w:id="0"/>
      <w:r w:rsidRPr="000E1BDE">
        <w:t>ounter, active treatment)</w:t>
      </w:r>
    </w:p>
    <w:p w14:paraId="62B9B9F4" w14:textId="0B814D48" w:rsidR="00B252E5" w:rsidRPr="00B252E5" w:rsidRDefault="00B252E5" w:rsidP="00B252E5">
      <w:pPr>
        <w:pStyle w:val="ListParagraph"/>
        <w:numPr>
          <w:ilvl w:val="1"/>
          <w:numId w:val="1"/>
        </w:numPr>
      </w:pPr>
      <w:r>
        <w:rPr>
          <w:b/>
          <w:bCs/>
        </w:rPr>
        <w:lastRenderedPageBreak/>
        <w:t>MVT-Pedestrian</w:t>
      </w:r>
      <w:r>
        <w:t xml:space="preserve">: </w:t>
      </w:r>
      <w:r w:rsidR="00EB4FD9" w:rsidRPr="00EB4FD9">
        <w:t>V02-V04 (.1, .9), V09.2, V09.3</w:t>
      </w:r>
    </w:p>
    <w:p w14:paraId="709FD48A" w14:textId="41FFE697" w:rsidR="00B252E5" w:rsidRPr="00B252E5" w:rsidRDefault="00B252E5" w:rsidP="00B252E5">
      <w:pPr>
        <w:pStyle w:val="ListParagraph"/>
        <w:numPr>
          <w:ilvl w:val="1"/>
          <w:numId w:val="1"/>
        </w:numPr>
      </w:pPr>
      <w:r>
        <w:rPr>
          <w:b/>
          <w:bCs/>
        </w:rPr>
        <w:t>MVT-Pedal cyclist</w:t>
      </w:r>
      <w:r w:rsidR="00EB4FD9">
        <w:t xml:space="preserve">: </w:t>
      </w:r>
      <w:r w:rsidR="00EB4FD9" w:rsidRPr="00EB4FD9">
        <w:t>V12-V14 (.3-.9), V19.4-V19.6, V19.9</w:t>
      </w:r>
    </w:p>
    <w:p w14:paraId="12E36BFD" w14:textId="11E3A2B3" w:rsidR="00B252E5" w:rsidRPr="00B252E5" w:rsidRDefault="00B252E5" w:rsidP="00B252E5">
      <w:pPr>
        <w:pStyle w:val="ListParagraph"/>
        <w:numPr>
          <w:ilvl w:val="1"/>
          <w:numId w:val="1"/>
        </w:numPr>
      </w:pPr>
      <w:r>
        <w:rPr>
          <w:b/>
          <w:bCs/>
        </w:rPr>
        <w:t>MVT-Motorcyclist</w:t>
      </w:r>
      <w:r w:rsidR="00EB4FD9">
        <w:t xml:space="preserve">: </w:t>
      </w:r>
      <w:r w:rsidR="00EB4FD9" w:rsidRPr="00EB4FD9">
        <w:t>V20-V28 (.3-.9), V29.4-V29.9</w:t>
      </w:r>
    </w:p>
    <w:p w14:paraId="6545ECA4" w14:textId="17AC9690" w:rsidR="00B252E5" w:rsidRPr="00B252E5" w:rsidRDefault="00B252E5" w:rsidP="00B252E5">
      <w:pPr>
        <w:pStyle w:val="ListParagraph"/>
        <w:numPr>
          <w:ilvl w:val="1"/>
          <w:numId w:val="1"/>
        </w:numPr>
      </w:pPr>
      <w:r>
        <w:rPr>
          <w:b/>
          <w:bCs/>
        </w:rPr>
        <w:t>MVT-Occupant (and unspecified)</w:t>
      </w:r>
      <w:r w:rsidR="00EB4FD9">
        <w:t xml:space="preserve">: </w:t>
      </w:r>
      <w:r w:rsidR="00EB4FD9" w:rsidRPr="00EB4FD9">
        <w:t>V30-V79 (.4-.9), V83-V86 (.0-.3), V87.0-V87.8, V89.2</w:t>
      </w:r>
    </w:p>
    <w:p w14:paraId="6212B8C4" w14:textId="016851C2" w:rsidR="00B252E5" w:rsidRDefault="00B252E5" w:rsidP="00B252E5">
      <w:pPr>
        <w:pStyle w:val="ListParagraph"/>
        <w:numPr>
          <w:ilvl w:val="1"/>
          <w:numId w:val="1"/>
        </w:numPr>
      </w:pPr>
      <w:r>
        <w:rPr>
          <w:b/>
          <w:bCs/>
        </w:rPr>
        <w:t>MVT-Other</w:t>
      </w:r>
      <w:r w:rsidR="00423D40">
        <w:t xml:space="preserve">: </w:t>
      </w:r>
      <w:r w:rsidR="00423D40" w:rsidRPr="00423D40">
        <w:t>V80.3-V80.5, V81.1, V82.1</w:t>
      </w:r>
    </w:p>
    <w:p w14:paraId="5EF41516" w14:textId="77777777" w:rsidR="005B7C19" w:rsidRDefault="005B7C19" w:rsidP="005B7C19"/>
    <w:p w14:paraId="0AEE0C64" w14:textId="783D8428" w:rsidR="00564235" w:rsidRDefault="00564235" w:rsidP="00B0233F">
      <w:pPr>
        <w:pStyle w:val="Heading2"/>
      </w:pPr>
      <w:r>
        <w:t xml:space="preserve">Part 3 – Instructions for Creating </w:t>
      </w:r>
      <w:proofErr w:type="gramStart"/>
      <w:r>
        <w:t>a</w:t>
      </w:r>
      <w:proofErr w:type="gramEnd"/>
      <w:r>
        <w:t xml:space="preserve"> </w:t>
      </w:r>
      <w:r w:rsidR="005B7C19">
        <w:t>MVT</w:t>
      </w:r>
      <w:r>
        <w:t>-Specific Emergency Department Data Set</w:t>
      </w:r>
    </w:p>
    <w:p w14:paraId="4F0207A5" w14:textId="2C397CE9" w:rsidR="00564235" w:rsidRDefault="00564235" w:rsidP="00564235"/>
    <w:p w14:paraId="3479B429" w14:textId="1EAB6674" w:rsidR="002F2E3E" w:rsidRDefault="002F2E3E" w:rsidP="00564235">
      <w:r w:rsidRPr="002F2E3E">
        <w:t xml:space="preserve">These indicators should be calculated based on first creating </w:t>
      </w:r>
      <w:proofErr w:type="gramStart"/>
      <w:r w:rsidRPr="002F2E3E">
        <w:t>a</w:t>
      </w:r>
      <w:proofErr w:type="gramEnd"/>
      <w:r w:rsidRPr="002F2E3E">
        <w:t xml:space="preserve"> MVT-related injury emergency department visit subset. This is done using the instructions for ICD-10-CM codes for MVT-related emergency department indicator listed below:</w:t>
      </w:r>
    </w:p>
    <w:p w14:paraId="4196D758" w14:textId="77777777" w:rsidR="002F2E3E" w:rsidRDefault="002F2E3E" w:rsidP="002F2E3E"/>
    <w:p w14:paraId="041F36A6" w14:textId="4DE291FD" w:rsidR="002F2E3E" w:rsidRDefault="002F2E3E" w:rsidP="002F2E3E">
      <w:r>
        <w:t>*Include cases if the 7th character of the code is A, B, C, or missing (reflects initial encounter, active treatment)</w:t>
      </w:r>
    </w:p>
    <w:p w14:paraId="34D4E6F1" w14:textId="77777777" w:rsidR="002F2E3E" w:rsidRDefault="002F2E3E" w:rsidP="002F2E3E"/>
    <w:p w14:paraId="5F031BA2" w14:textId="6803F3E3" w:rsidR="007814F9" w:rsidRDefault="00564235" w:rsidP="007814F9">
      <w:pPr>
        <w:pStyle w:val="ListParagraph"/>
        <w:numPr>
          <w:ilvl w:val="0"/>
          <w:numId w:val="1"/>
        </w:numPr>
      </w:pPr>
      <w:r w:rsidRPr="00B0233F">
        <w:rPr>
          <w:b/>
          <w:bCs/>
        </w:rPr>
        <w:t xml:space="preserve">Step 1: </w:t>
      </w:r>
      <w:r>
        <w:t>Create a</w:t>
      </w:r>
      <w:r w:rsidR="00953FA8">
        <w:t xml:space="preserve"> nonfatal</w:t>
      </w:r>
      <w:r>
        <w:t xml:space="preserve"> injury ED visit subset, primary diagnosis of: </w:t>
      </w:r>
      <w:r w:rsidR="007814F9">
        <w:t>S00-S99, T07-T34, T36-T50, T51-T65, T66-T76, T79, O9A.2-O9A.5, T84.04, M97, V00-V99, W00-X58, X71-X83</w:t>
      </w:r>
      <w:r w:rsidR="00E877BE">
        <w:t>, X92-Y09, Y21-Y33, Y35-Y38</w:t>
      </w:r>
    </w:p>
    <w:p w14:paraId="7AB03B7B" w14:textId="104F61E3" w:rsidR="00E877BE" w:rsidRDefault="00E877BE" w:rsidP="00E877BE">
      <w:pPr>
        <w:pStyle w:val="ListParagraph"/>
        <w:numPr>
          <w:ilvl w:val="1"/>
          <w:numId w:val="1"/>
        </w:numPr>
      </w:pPr>
      <w:r w:rsidRPr="00E877BE">
        <w:t>T36-T50 with a 6th character of 1, 2, 3, or 4 Note: Include T36.9, T37.9, T39.9, T41.4, T42.7, T43.9, T45.9, T47.9, and T49.9 with 5th character of 1, 2, 3, or 4) (Intent information for these codes is included in the 5thcharacter and not the 6th)</w:t>
      </w:r>
    </w:p>
    <w:p w14:paraId="5A68FA89" w14:textId="77777777" w:rsidR="00E877BE" w:rsidRDefault="00E877BE" w:rsidP="00E877BE">
      <w:pPr>
        <w:pStyle w:val="ListParagraph"/>
        <w:numPr>
          <w:ilvl w:val="1"/>
          <w:numId w:val="1"/>
        </w:numPr>
      </w:pPr>
      <w:r>
        <w:t xml:space="preserve">For ICD-10-CM Injury </w:t>
      </w:r>
      <w:proofErr w:type="gramStart"/>
      <w:r>
        <w:t>Cause</w:t>
      </w:r>
      <w:proofErr w:type="gramEnd"/>
      <w:r>
        <w:t xml:space="preserve"> Codes select only 7th character of A or missing</w:t>
      </w:r>
    </w:p>
    <w:p w14:paraId="506AFE62" w14:textId="763E9863" w:rsidR="00E877BE" w:rsidRDefault="00E877BE" w:rsidP="00E877BE">
      <w:pPr>
        <w:pStyle w:val="ListParagraph"/>
        <w:numPr>
          <w:ilvl w:val="1"/>
          <w:numId w:val="1"/>
        </w:numPr>
      </w:pPr>
      <w:r>
        <w:t>Only include cases if the 7th character is A or missing (reflects initial encounter, active treatment)</w:t>
      </w:r>
    </w:p>
    <w:p w14:paraId="78E9223B" w14:textId="394574DC" w:rsidR="00564235" w:rsidRDefault="00564235" w:rsidP="00564235">
      <w:pPr>
        <w:pStyle w:val="ListParagraph"/>
        <w:numPr>
          <w:ilvl w:val="0"/>
          <w:numId w:val="1"/>
        </w:numPr>
      </w:pPr>
      <w:r w:rsidRPr="00B0233F">
        <w:rPr>
          <w:b/>
          <w:bCs/>
        </w:rPr>
        <w:t>Step 2:</w:t>
      </w:r>
      <w:r>
        <w:t xml:space="preserve"> Select ED visits with any of the following ICD-10-CM codes in any diagnosis field:</w:t>
      </w:r>
      <w:r w:rsidR="001B50A8">
        <w:t xml:space="preserve"> </w:t>
      </w:r>
    </w:p>
    <w:p w14:paraId="06AAA368" w14:textId="45ED0209" w:rsidR="00170C57" w:rsidRPr="00B252E5" w:rsidRDefault="00170C57" w:rsidP="00170C57">
      <w:pPr>
        <w:pStyle w:val="ListParagraph"/>
        <w:numPr>
          <w:ilvl w:val="1"/>
          <w:numId w:val="1"/>
        </w:numPr>
      </w:pPr>
      <w:r>
        <w:rPr>
          <w:b/>
          <w:bCs/>
        </w:rPr>
        <w:t>MVT-Pedestrian</w:t>
      </w:r>
      <w:r>
        <w:t>: V02.1, V02.9, V03.1, V03.9, V04.1, V04.9, V09.2, V09.3</w:t>
      </w:r>
    </w:p>
    <w:p w14:paraId="5B4B898C" w14:textId="58051DF6" w:rsidR="00170C57" w:rsidRPr="00B252E5" w:rsidRDefault="00170C57" w:rsidP="00170C57">
      <w:pPr>
        <w:pStyle w:val="ListParagraph"/>
        <w:numPr>
          <w:ilvl w:val="1"/>
          <w:numId w:val="1"/>
        </w:numPr>
      </w:pPr>
      <w:r>
        <w:rPr>
          <w:b/>
          <w:bCs/>
        </w:rPr>
        <w:t>MVT-Pedal cyclist</w:t>
      </w:r>
      <w:r>
        <w:t xml:space="preserve">: </w:t>
      </w:r>
      <w:r w:rsidRPr="00EB4FD9">
        <w:t>V12-V14 (.3-.9), V19.4-V19.6, V19.</w:t>
      </w:r>
      <w:r w:rsidR="00192396">
        <w:t>9</w:t>
      </w:r>
    </w:p>
    <w:p w14:paraId="7BE8A59C" w14:textId="77777777" w:rsidR="00170C57" w:rsidRPr="00B252E5" w:rsidRDefault="00170C57" w:rsidP="00170C57">
      <w:pPr>
        <w:pStyle w:val="ListParagraph"/>
        <w:numPr>
          <w:ilvl w:val="1"/>
          <w:numId w:val="1"/>
        </w:numPr>
      </w:pPr>
      <w:r>
        <w:rPr>
          <w:b/>
          <w:bCs/>
        </w:rPr>
        <w:t>MVT-Motorcyclist</w:t>
      </w:r>
      <w:r>
        <w:t xml:space="preserve">: </w:t>
      </w:r>
      <w:r w:rsidRPr="00EB4FD9">
        <w:t>V20-V28 (.3-.9), V29.4-V29.9</w:t>
      </w:r>
    </w:p>
    <w:p w14:paraId="27264523" w14:textId="77777777" w:rsidR="00170C57" w:rsidRPr="00B252E5" w:rsidRDefault="00170C57" w:rsidP="00170C57">
      <w:pPr>
        <w:pStyle w:val="ListParagraph"/>
        <w:numPr>
          <w:ilvl w:val="1"/>
          <w:numId w:val="1"/>
        </w:numPr>
      </w:pPr>
      <w:r>
        <w:rPr>
          <w:b/>
          <w:bCs/>
        </w:rPr>
        <w:t>MVT-Occupant (and unspecified)</w:t>
      </w:r>
      <w:r>
        <w:t xml:space="preserve">: </w:t>
      </w:r>
      <w:r w:rsidRPr="00EB4FD9">
        <w:t>V30-V79 (.4-.9), V83-V86 (.0-.3), V87.0-V87.8, V89.2</w:t>
      </w:r>
    </w:p>
    <w:p w14:paraId="38A0F9A8" w14:textId="653A17CB" w:rsidR="00170C57" w:rsidRDefault="00170C57" w:rsidP="00170C57">
      <w:pPr>
        <w:pStyle w:val="ListParagraph"/>
        <w:numPr>
          <w:ilvl w:val="1"/>
          <w:numId w:val="1"/>
        </w:numPr>
      </w:pPr>
      <w:r>
        <w:rPr>
          <w:b/>
          <w:bCs/>
        </w:rPr>
        <w:t>MVT-Other</w:t>
      </w:r>
      <w:r>
        <w:t xml:space="preserve">: </w:t>
      </w:r>
      <w:r w:rsidRPr="00423D40">
        <w:t>V80.3-V80.5, V81.1, V82.1</w:t>
      </w:r>
    </w:p>
    <w:p w14:paraId="17E631B1" w14:textId="7F715136" w:rsidR="00170C57" w:rsidRDefault="00170C57" w:rsidP="00170C57">
      <w:pPr>
        <w:pStyle w:val="ListParagraph"/>
        <w:numPr>
          <w:ilvl w:val="1"/>
          <w:numId w:val="1"/>
        </w:numPr>
      </w:pPr>
      <w:r w:rsidRPr="00170C57">
        <w:t>Only Include cases if the 7th character of the code is A or missing (reflects initial encounter, active treatment)</w:t>
      </w:r>
    </w:p>
    <w:p w14:paraId="33831E4F" w14:textId="77777777" w:rsidR="00021005" w:rsidRDefault="00021005" w:rsidP="00021005"/>
    <w:p w14:paraId="1C77A4D8" w14:textId="61F9128F" w:rsidR="00021005" w:rsidRDefault="00021005" w:rsidP="00021005">
      <w:pPr>
        <w:pStyle w:val="Heading2"/>
      </w:pPr>
      <w:r>
        <w:t xml:space="preserve">Part 4 – Entering Data into the </w:t>
      </w:r>
      <w:r w:rsidR="005B7C19">
        <w:t>MVT</w:t>
      </w:r>
      <w:r>
        <w:t xml:space="preserve"> Special Emphasis Report Spreadsheet</w:t>
      </w:r>
    </w:p>
    <w:p w14:paraId="0C69E8EE" w14:textId="75559FEE" w:rsidR="00722B4D" w:rsidRDefault="00722B4D" w:rsidP="00021005"/>
    <w:p w14:paraId="7DD3E074" w14:textId="40A158C8" w:rsidR="00722B4D" w:rsidRPr="00722B4D" w:rsidRDefault="00722B4D" w:rsidP="00722B4D">
      <w:pPr>
        <w:pStyle w:val="ListParagraph"/>
        <w:numPr>
          <w:ilvl w:val="0"/>
          <w:numId w:val="1"/>
        </w:numPr>
      </w:pPr>
      <w:r w:rsidRPr="00722B4D">
        <w:rPr>
          <w:b/>
          <w:bCs/>
        </w:rPr>
        <w:t>Step 1: "Populations" tab</w:t>
      </w:r>
    </w:p>
    <w:p w14:paraId="4456B694" w14:textId="7F701E2A" w:rsidR="00722B4D" w:rsidRPr="00722B4D" w:rsidRDefault="00E02881" w:rsidP="00722B4D">
      <w:pPr>
        <w:pStyle w:val="ListParagraph"/>
        <w:numPr>
          <w:ilvl w:val="1"/>
          <w:numId w:val="1"/>
        </w:numPr>
      </w:pPr>
      <w:r>
        <w:t xml:space="preserve">1.1 - </w:t>
      </w:r>
      <w:r w:rsidR="00722B4D" w:rsidRPr="00722B4D">
        <w:t>Enter your state or territory name in cell B4 and data year in cell E4.</w:t>
      </w:r>
    </w:p>
    <w:p w14:paraId="4DA73018" w14:textId="21D36C30" w:rsidR="00722B4D" w:rsidRPr="00722B4D" w:rsidRDefault="00E02881" w:rsidP="00722B4D">
      <w:pPr>
        <w:pStyle w:val="ListParagraph"/>
        <w:numPr>
          <w:ilvl w:val="1"/>
          <w:numId w:val="1"/>
        </w:numPr>
      </w:pPr>
      <w:r>
        <w:t xml:space="preserve">1.2 - </w:t>
      </w:r>
      <w:r w:rsidR="00722B4D" w:rsidRPr="00722B4D">
        <w:t xml:space="preserve">Enter your state or territory population data by age group for your 5 most recent years of data. </w:t>
      </w:r>
      <w:r w:rsidR="00722B4D" w:rsidRPr="00722B4D">
        <w:rPr>
          <w:i/>
          <w:iCs/>
        </w:rPr>
        <w:t xml:space="preserve">Please modify data years only in this tab if your data is not 2016-2020. </w:t>
      </w:r>
    </w:p>
    <w:p w14:paraId="21ECEAE1" w14:textId="5A9B85F4" w:rsidR="00722B4D" w:rsidRPr="00722B4D" w:rsidRDefault="00E02881" w:rsidP="00722B4D">
      <w:pPr>
        <w:pStyle w:val="ListParagraph"/>
        <w:numPr>
          <w:ilvl w:val="1"/>
          <w:numId w:val="1"/>
        </w:numPr>
      </w:pPr>
      <w:r>
        <w:t xml:space="preserve">1.3 - </w:t>
      </w:r>
      <w:r w:rsidR="00722B4D" w:rsidRPr="00722B4D">
        <w:t xml:space="preserve">Enter state or territory population data by race/ethnicity. </w:t>
      </w:r>
      <w:r w:rsidR="00722B4D" w:rsidRPr="00722B4D">
        <w:rPr>
          <w:i/>
          <w:iCs/>
        </w:rPr>
        <w:t>If your state uses different race/ethnicity categories, enter them into the appropriate cell.</w:t>
      </w:r>
    </w:p>
    <w:p w14:paraId="18FB6B45" w14:textId="55FCBF20" w:rsidR="00722B4D" w:rsidRPr="00722B4D" w:rsidRDefault="00E02881" w:rsidP="00722B4D">
      <w:pPr>
        <w:pStyle w:val="ListParagraph"/>
        <w:numPr>
          <w:ilvl w:val="1"/>
          <w:numId w:val="1"/>
        </w:numPr>
      </w:pPr>
      <w:r>
        <w:lastRenderedPageBreak/>
        <w:t xml:space="preserve">1.4 - </w:t>
      </w:r>
      <w:r w:rsidR="00722B4D" w:rsidRPr="00722B4D">
        <w:t>Enter 2000 standard populations by age group. These populations will be used with age weights to calculate age-adjusted hospitalization, ED visit, and death rates per 100,000 in the "2016", "2017", "2018", "2019", and "2020" tabs</w:t>
      </w:r>
    </w:p>
    <w:p w14:paraId="004EEC05" w14:textId="1F8FF5BA" w:rsidR="00722B4D" w:rsidRPr="00722B4D" w:rsidRDefault="00722B4D" w:rsidP="00722B4D">
      <w:pPr>
        <w:pStyle w:val="ListParagraph"/>
        <w:numPr>
          <w:ilvl w:val="0"/>
          <w:numId w:val="1"/>
        </w:numPr>
      </w:pPr>
      <w:r w:rsidRPr="00722B4D">
        <w:rPr>
          <w:b/>
          <w:bCs/>
        </w:rPr>
        <w:t>Step 2: "Health Regions" tab</w:t>
      </w:r>
    </w:p>
    <w:p w14:paraId="6EC126E6" w14:textId="497C169F" w:rsidR="00722B4D" w:rsidRPr="00722B4D" w:rsidRDefault="00E02881" w:rsidP="00722B4D">
      <w:pPr>
        <w:pStyle w:val="ListParagraph"/>
        <w:numPr>
          <w:ilvl w:val="1"/>
          <w:numId w:val="1"/>
        </w:numPr>
      </w:pPr>
      <w:r>
        <w:t xml:space="preserve">2.1 - </w:t>
      </w:r>
      <w:r w:rsidR="00722B4D" w:rsidRPr="00722B4D">
        <w:t xml:space="preserve">Enter the name of each Health Region (if applicable). </w:t>
      </w:r>
    </w:p>
    <w:p w14:paraId="02FE3068" w14:textId="7C018913" w:rsidR="00722B4D" w:rsidRPr="00722B4D" w:rsidRDefault="00E02881" w:rsidP="00722B4D">
      <w:pPr>
        <w:pStyle w:val="ListParagraph"/>
        <w:numPr>
          <w:ilvl w:val="1"/>
          <w:numId w:val="1"/>
        </w:numPr>
      </w:pPr>
      <w:r>
        <w:t xml:space="preserve">2.2 - </w:t>
      </w:r>
      <w:r w:rsidR="00722B4D" w:rsidRPr="00722B4D">
        <w:t>Enter 2020 or most recent data year population values for each health region.</w:t>
      </w:r>
    </w:p>
    <w:p w14:paraId="6C93C864" w14:textId="18303090" w:rsidR="00722B4D" w:rsidRPr="00722B4D" w:rsidRDefault="00722B4D" w:rsidP="00722B4D">
      <w:pPr>
        <w:pStyle w:val="ListParagraph"/>
        <w:numPr>
          <w:ilvl w:val="0"/>
          <w:numId w:val="1"/>
        </w:numPr>
      </w:pPr>
      <w:r>
        <w:rPr>
          <w:b/>
          <w:bCs/>
        </w:rPr>
        <w:t>Step 3:</w:t>
      </w:r>
      <w:r w:rsidRPr="00722B4D">
        <w:rPr>
          <w:b/>
          <w:bCs/>
        </w:rPr>
        <w:t xml:space="preserve"> If data across age groups cannot be entered - "Totals" tab</w:t>
      </w:r>
    </w:p>
    <w:p w14:paraId="7C7B9086" w14:textId="77777777" w:rsidR="00722B4D" w:rsidRPr="00722B4D" w:rsidRDefault="00722B4D" w:rsidP="00722B4D">
      <w:pPr>
        <w:pStyle w:val="ListParagraph"/>
        <w:numPr>
          <w:ilvl w:val="1"/>
          <w:numId w:val="1"/>
        </w:numPr>
      </w:pPr>
      <w:r w:rsidRPr="00722B4D">
        <w:rPr>
          <w:i/>
          <w:iCs/>
        </w:rPr>
        <w:t>Note -</w:t>
      </w:r>
      <w:r w:rsidRPr="00722B4D">
        <w:rPr>
          <w:b/>
          <w:bCs/>
        </w:rPr>
        <w:t xml:space="preserve"> </w:t>
      </w:r>
      <w:r w:rsidRPr="00722B4D">
        <w:rPr>
          <w:i/>
          <w:iCs/>
        </w:rPr>
        <w:t xml:space="preserve">Please modify years in the "Populations" tab if needed. </w:t>
      </w:r>
    </w:p>
    <w:p w14:paraId="2B6460B0" w14:textId="0869B488" w:rsidR="00722B4D" w:rsidRPr="00722B4D" w:rsidRDefault="00E02881" w:rsidP="00722B4D">
      <w:pPr>
        <w:pStyle w:val="ListParagraph"/>
        <w:numPr>
          <w:ilvl w:val="1"/>
          <w:numId w:val="1"/>
        </w:numPr>
      </w:pPr>
      <w:r>
        <w:t xml:space="preserve">3.1 - </w:t>
      </w:r>
      <w:r w:rsidR="00722B4D" w:rsidRPr="00722B4D">
        <w:t xml:space="preserve">If data across age groups cannot be entered, please only use the "Totals" tab and </w:t>
      </w:r>
      <w:r w:rsidR="00722B4D" w:rsidRPr="00722B4D">
        <w:rPr>
          <w:b/>
          <w:bCs/>
          <w:i/>
          <w:iCs/>
        </w:rPr>
        <w:t xml:space="preserve">do not use </w:t>
      </w:r>
      <w:r w:rsidR="00722B4D" w:rsidRPr="00722B4D">
        <w:t>the "2016", "2017", "2018", "2019", and "2020 tabs.</w:t>
      </w:r>
    </w:p>
    <w:p w14:paraId="44DE0B17" w14:textId="30D19BB6" w:rsidR="00722B4D" w:rsidRPr="00722B4D" w:rsidRDefault="00E02881" w:rsidP="00722B4D">
      <w:pPr>
        <w:pStyle w:val="ListParagraph"/>
        <w:numPr>
          <w:ilvl w:val="1"/>
          <w:numId w:val="1"/>
        </w:numPr>
      </w:pPr>
      <w:r>
        <w:t xml:space="preserve">3.2 - </w:t>
      </w:r>
      <w:r w:rsidR="00722B4D" w:rsidRPr="00722B4D">
        <w:t>Enter total hospitalizations, ED visits, and deaths to calculate non-fatal and fatality rates per 100,000. These rates are not age-adjusted.</w:t>
      </w:r>
    </w:p>
    <w:p w14:paraId="155C5251" w14:textId="023E10B9" w:rsidR="00722B4D" w:rsidRPr="00722B4D" w:rsidRDefault="00722B4D" w:rsidP="00722B4D">
      <w:pPr>
        <w:pStyle w:val="ListParagraph"/>
        <w:numPr>
          <w:ilvl w:val="0"/>
          <w:numId w:val="1"/>
        </w:numPr>
      </w:pPr>
      <w:r>
        <w:rPr>
          <w:b/>
          <w:bCs/>
        </w:rPr>
        <w:t>Step 4:</w:t>
      </w:r>
      <w:r w:rsidRPr="00722B4D">
        <w:rPr>
          <w:b/>
          <w:bCs/>
        </w:rPr>
        <w:t xml:space="preserve"> "2016", "2017", "2018", "2019", and "2020" tabs </w:t>
      </w:r>
    </w:p>
    <w:p w14:paraId="11CEA28E" w14:textId="77777777" w:rsidR="00722B4D" w:rsidRPr="00722B4D" w:rsidRDefault="00722B4D" w:rsidP="00722B4D">
      <w:pPr>
        <w:pStyle w:val="ListParagraph"/>
        <w:numPr>
          <w:ilvl w:val="1"/>
          <w:numId w:val="1"/>
        </w:numPr>
      </w:pPr>
      <w:r w:rsidRPr="00722B4D">
        <w:rPr>
          <w:i/>
          <w:iCs/>
        </w:rPr>
        <w:t>Note - Please modify years in the "Populations" tab if needed. Users can rename these tabs to reflect the years of data being used.</w:t>
      </w:r>
    </w:p>
    <w:p w14:paraId="3F3ECCBF" w14:textId="7E6ED34B" w:rsidR="00722B4D" w:rsidRPr="00722B4D" w:rsidRDefault="00E02881" w:rsidP="00722B4D">
      <w:pPr>
        <w:pStyle w:val="ListParagraph"/>
        <w:numPr>
          <w:ilvl w:val="1"/>
          <w:numId w:val="1"/>
        </w:numPr>
      </w:pPr>
      <w:r>
        <w:t xml:space="preserve">4.1 - </w:t>
      </w:r>
      <w:r w:rsidR="00722B4D" w:rsidRPr="00722B4D">
        <w:t xml:space="preserve">Enter Hospitalization, ED Visit, and Death counts by age group in each tab for sex and race/ethnicity. </w:t>
      </w:r>
    </w:p>
    <w:p w14:paraId="19C41DF8" w14:textId="77777777" w:rsidR="00E02881" w:rsidRPr="00E02881" w:rsidRDefault="00E02881" w:rsidP="00E02881">
      <w:pPr>
        <w:pStyle w:val="ListParagraph"/>
        <w:numPr>
          <w:ilvl w:val="1"/>
          <w:numId w:val="1"/>
        </w:numPr>
      </w:pPr>
      <w:r>
        <w:t xml:space="preserve">4.2 - </w:t>
      </w:r>
      <w:r w:rsidR="00722B4D" w:rsidRPr="00722B4D">
        <w:t xml:space="preserve">Enter counts for Hospitalizations, ED Visits, and Deaths for </w:t>
      </w:r>
      <w:r w:rsidR="00722B4D" w:rsidRPr="00722B4D">
        <w:rPr>
          <w:i/>
          <w:iCs/>
        </w:rPr>
        <w:t xml:space="preserve">Health Regions </w:t>
      </w:r>
      <w:r w:rsidR="00722B4D" w:rsidRPr="00722B4D">
        <w:t xml:space="preserve">only in the "2020" tab. </w:t>
      </w:r>
      <w:r w:rsidR="00722B4D" w:rsidRPr="00722B4D">
        <w:rPr>
          <w:i/>
          <w:iCs/>
        </w:rPr>
        <w:t xml:space="preserve">Please rename Health Regions in the "Health Regions" tab if needed, not in the "2020" tab. </w:t>
      </w:r>
    </w:p>
    <w:p w14:paraId="5918F8FC" w14:textId="77777777" w:rsidR="00E02881" w:rsidRDefault="00E02881" w:rsidP="00E02881">
      <w:pPr>
        <w:pStyle w:val="ListParagraph"/>
        <w:numPr>
          <w:ilvl w:val="1"/>
          <w:numId w:val="1"/>
        </w:numPr>
      </w:pPr>
      <w:r>
        <w:t>4</w:t>
      </w:r>
      <w:r w:rsidR="00722B4D" w:rsidRPr="00722B4D">
        <w:t>.3 - Enter 2000 state population by age group in the indicated column for the "2016", "2017", "2018", "2019", and "2020" tabs.</w:t>
      </w:r>
    </w:p>
    <w:p w14:paraId="16F51E69" w14:textId="6E484890" w:rsidR="00722B4D" w:rsidRPr="00722B4D" w:rsidRDefault="00E02881" w:rsidP="00E02881">
      <w:pPr>
        <w:pStyle w:val="ListParagraph"/>
        <w:numPr>
          <w:ilvl w:val="1"/>
          <w:numId w:val="1"/>
        </w:numPr>
      </w:pPr>
      <w:r>
        <w:t>4</w:t>
      </w:r>
      <w:r w:rsidR="00722B4D" w:rsidRPr="00722B4D">
        <w:t>.4. - Age-adjusted rates per 100,000 will be calculated in these tabs.</w:t>
      </w:r>
    </w:p>
    <w:p w14:paraId="549C4ECD" w14:textId="0E797773" w:rsidR="00722B4D" w:rsidRPr="00722B4D" w:rsidRDefault="00E02881" w:rsidP="00722B4D">
      <w:pPr>
        <w:pStyle w:val="ListParagraph"/>
        <w:numPr>
          <w:ilvl w:val="0"/>
          <w:numId w:val="1"/>
        </w:numPr>
      </w:pPr>
      <w:r>
        <w:rPr>
          <w:b/>
          <w:bCs/>
        </w:rPr>
        <w:t>Step 5:</w:t>
      </w:r>
      <w:r w:rsidR="00722B4D" w:rsidRPr="00722B4D">
        <w:rPr>
          <w:b/>
          <w:bCs/>
        </w:rPr>
        <w:t xml:space="preserve"> "Health Region Rates"</w:t>
      </w:r>
    </w:p>
    <w:p w14:paraId="0B87F235" w14:textId="719D050B" w:rsidR="00722B4D" w:rsidRPr="00722B4D" w:rsidRDefault="00E02881" w:rsidP="00E02881">
      <w:pPr>
        <w:pStyle w:val="ListParagraph"/>
        <w:numPr>
          <w:ilvl w:val="1"/>
          <w:numId w:val="1"/>
        </w:numPr>
      </w:pPr>
      <w:r>
        <w:t>5</w:t>
      </w:r>
      <w:r w:rsidR="00722B4D" w:rsidRPr="00722B4D">
        <w:t>.1 - Enter hospitalization and ED Visit counts across health regions in this tab to generate data for Table 1 in the MVT SER</w:t>
      </w:r>
    </w:p>
    <w:p w14:paraId="796385A9" w14:textId="74E8752B" w:rsidR="00722B4D" w:rsidRPr="00722B4D" w:rsidRDefault="00E02881" w:rsidP="00E02881">
      <w:pPr>
        <w:pStyle w:val="ListParagraph"/>
        <w:numPr>
          <w:ilvl w:val="1"/>
          <w:numId w:val="1"/>
        </w:numPr>
      </w:pPr>
      <w:r>
        <w:t>5</w:t>
      </w:r>
      <w:r w:rsidR="00722B4D" w:rsidRPr="00722B4D">
        <w:t xml:space="preserve">.2 - </w:t>
      </w:r>
      <w:r w:rsidR="00722B4D" w:rsidRPr="00722B4D">
        <w:rPr>
          <w:i/>
          <w:iCs/>
        </w:rPr>
        <w:t xml:space="preserve">Optional - Right-click and select "Unhide" </w:t>
      </w:r>
      <w:r w:rsidR="00722B4D" w:rsidRPr="00722B4D">
        <w:t>to see the "Table 1" tab that calculates top 5 health regions with highest hospitalization and ED visits.</w:t>
      </w:r>
    </w:p>
    <w:p w14:paraId="7A0B9D40" w14:textId="20600519" w:rsidR="00722B4D" w:rsidRPr="00722B4D" w:rsidRDefault="00E02881" w:rsidP="00722B4D">
      <w:pPr>
        <w:pStyle w:val="ListParagraph"/>
        <w:numPr>
          <w:ilvl w:val="0"/>
          <w:numId w:val="1"/>
        </w:numPr>
      </w:pPr>
      <w:r>
        <w:rPr>
          <w:b/>
          <w:bCs/>
        </w:rPr>
        <w:t>Step 6:</w:t>
      </w:r>
      <w:r w:rsidR="00722B4D" w:rsidRPr="00722B4D">
        <w:rPr>
          <w:b/>
          <w:bCs/>
        </w:rPr>
        <w:t xml:space="preserve"> Optional, for reference - "2016-2020 rates" tab</w:t>
      </w:r>
    </w:p>
    <w:p w14:paraId="2A9CA001" w14:textId="6FF37EE1" w:rsidR="00722B4D" w:rsidRPr="00722B4D" w:rsidRDefault="00E02881" w:rsidP="00E02881">
      <w:pPr>
        <w:pStyle w:val="ListParagraph"/>
        <w:numPr>
          <w:ilvl w:val="1"/>
          <w:numId w:val="1"/>
        </w:numPr>
      </w:pPr>
      <w:r>
        <w:t>6</w:t>
      </w:r>
      <w:r w:rsidR="00722B4D" w:rsidRPr="00722B4D">
        <w:t>.1 - This tab will automatically fill with data from the individual "2016", "2017", "2018", "2019", and "2020" tabs. The information in this tab can be used to complete the "Burden and Overview" section of the MVT Special Emphasis report. The average annual change in MVT injury age-adjusted rates per 100,000 over 5 years (not percentage change) is shown in this tab for hospitalizations, ED visits, and deaths across race/ethnicity, sex, and age groups.</w:t>
      </w:r>
    </w:p>
    <w:p w14:paraId="55B314AA" w14:textId="3DA25382" w:rsidR="00722B4D" w:rsidRPr="00722B4D" w:rsidRDefault="00E02881" w:rsidP="00722B4D">
      <w:pPr>
        <w:pStyle w:val="ListParagraph"/>
        <w:numPr>
          <w:ilvl w:val="0"/>
          <w:numId w:val="1"/>
        </w:numPr>
      </w:pPr>
      <w:r>
        <w:rPr>
          <w:b/>
          <w:bCs/>
        </w:rPr>
        <w:t>Step 7:</w:t>
      </w:r>
      <w:r w:rsidR="00722B4D" w:rsidRPr="00722B4D">
        <w:rPr>
          <w:b/>
          <w:bCs/>
        </w:rPr>
        <w:t xml:space="preserve"> "Figure 1" tab</w:t>
      </w:r>
    </w:p>
    <w:p w14:paraId="522C907A" w14:textId="67B9B14A" w:rsidR="00722B4D" w:rsidRPr="00722B4D" w:rsidRDefault="00E02881" w:rsidP="00E02881">
      <w:pPr>
        <w:pStyle w:val="ListParagraph"/>
        <w:numPr>
          <w:ilvl w:val="1"/>
          <w:numId w:val="1"/>
        </w:numPr>
      </w:pPr>
      <w:r>
        <w:t>7</w:t>
      </w:r>
      <w:r w:rsidR="00722B4D" w:rsidRPr="00722B4D">
        <w:t>.1 - Enter total hospitalizations, ED visits, and deaths for your most recent data year to populate the pyramid graphic.</w:t>
      </w:r>
    </w:p>
    <w:p w14:paraId="12AF868B" w14:textId="280505AE" w:rsidR="00722B4D" w:rsidRPr="00722B4D" w:rsidRDefault="00E02881" w:rsidP="00722B4D">
      <w:pPr>
        <w:pStyle w:val="ListParagraph"/>
        <w:numPr>
          <w:ilvl w:val="0"/>
          <w:numId w:val="1"/>
        </w:numPr>
      </w:pPr>
      <w:r>
        <w:rPr>
          <w:b/>
          <w:bCs/>
        </w:rPr>
        <w:t>Step 8:</w:t>
      </w:r>
      <w:r w:rsidR="00722B4D" w:rsidRPr="00722B4D">
        <w:rPr>
          <w:b/>
          <w:bCs/>
        </w:rPr>
        <w:t xml:space="preserve"> "Figure 2" tab</w:t>
      </w:r>
    </w:p>
    <w:p w14:paraId="72C93D63" w14:textId="73208701" w:rsidR="00722B4D" w:rsidRPr="00722B4D" w:rsidRDefault="00E02881" w:rsidP="00E02881">
      <w:pPr>
        <w:pStyle w:val="ListParagraph"/>
        <w:numPr>
          <w:ilvl w:val="1"/>
          <w:numId w:val="1"/>
        </w:numPr>
      </w:pPr>
      <w:r>
        <w:t>8</w:t>
      </w:r>
      <w:r w:rsidR="00722B4D" w:rsidRPr="00722B4D">
        <w:t>.1 - Enter fatality rates over a 10</w:t>
      </w:r>
      <w:r>
        <w:t>-</w:t>
      </w:r>
      <w:r w:rsidR="00722B4D" w:rsidRPr="00722B4D">
        <w:t>year period to generate the graph for Figure 2. Age-adjusted fatality rates per 100,000 from the "2016", "2017", "2018", "2019", and "2020" tabs will automatically populate in the "Figure 2" tab.</w:t>
      </w:r>
    </w:p>
    <w:p w14:paraId="2D44F654" w14:textId="1319A7B1" w:rsidR="00722B4D" w:rsidRPr="00722B4D" w:rsidRDefault="00E02881" w:rsidP="00722B4D">
      <w:pPr>
        <w:pStyle w:val="ListParagraph"/>
        <w:numPr>
          <w:ilvl w:val="0"/>
          <w:numId w:val="1"/>
        </w:numPr>
      </w:pPr>
      <w:r>
        <w:rPr>
          <w:b/>
          <w:bCs/>
        </w:rPr>
        <w:t xml:space="preserve">Step 9: </w:t>
      </w:r>
      <w:r w:rsidR="00722B4D" w:rsidRPr="00722B4D">
        <w:rPr>
          <w:b/>
          <w:bCs/>
        </w:rPr>
        <w:t>"Figure 3" tab</w:t>
      </w:r>
    </w:p>
    <w:p w14:paraId="49AAB5A1" w14:textId="03357FD7" w:rsidR="00722B4D" w:rsidRPr="00722B4D" w:rsidRDefault="00E02881" w:rsidP="00E02881">
      <w:pPr>
        <w:pStyle w:val="ListParagraph"/>
        <w:numPr>
          <w:ilvl w:val="1"/>
          <w:numId w:val="1"/>
        </w:numPr>
      </w:pPr>
      <w:r>
        <w:lastRenderedPageBreak/>
        <w:t>9</w:t>
      </w:r>
      <w:r w:rsidR="00722B4D" w:rsidRPr="00722B4D">
        <w:t>.1 - Enter hospitalization, ED visit, and fatality counts for each passenger type to generate the graph for Figure 3.</w:t>
      </w:r>
    </w:p>
    <w:p w14:paraId="3506B569" w14:textId="4499A1F3" w:rsidR="00722B4D" w:rsidRPr="00722B4D" w:rsidRDefault="00E02881" w:rsidP="00722B4D">
      <w:pPr>
        <w:pStyle w:val="ListParagraph"/>
        <w:numPr>
          <w:ilvl w:val="0"/>
          <w:numId w:val="1"/>
        </w:numPr>
      </w:pPr>
      <w:r>
        <w:rPr>
          <w:b/>
          <w:bCs/>
        </w:rPr>
        <w:t>Step 10:</w:t>
      </w:r>
      <w:r w:rsidR="00722B4D" w:rsidRPr="00722B4D">
        <w:rPr>
          <w:b/>
          <w:bCs/>
        </w:rPr>
        <w:t xml:space="preserve"> "Figure 4" tab</w:t>
      </w:r>
    </w:p>
    <w:p w14:paraId="5D6A4167" w14:textId="5EBAB51B" w:rsidR="00722B4D" w:rsidRPr="00722B4D" w:rsidRDefault="00E02881" w:rsidP="00E02881">
      <w:pPr>
        <w:pStyle w:val="ListParagraph"/>
        <w:numPr>
          <w:ilvl w:val="1"/>
          <w:numId w:val="1"/>
        </w:numPr>
      </w:pPr>
      <w:r>
        <w:t>10</w:t>
      </w:r>
      <w:r w:rsidR="00722B4D" w:rsidRPr="00722B4D">
        <w:t xml:space="preserve">.1 - Data from the "2016", "2017", "2018", "2019", and "2020" tabs or "Totals" tab can be used to generate graphs of non-fatal and fatal data. Users can select which graph they would like to use in the MVT SER </w:t>
      </w:r>
      <w:r w:rsidR="00973D6F">
        <w:t>form</w:t>
      </w:r>
      <w:r w:rsidR="00722B4D" w:rsidRPr="00722B4D">
        <w:t>.</w:t>
      </w:r>
    </w:p>
    <w:p w14:paraId="505BF877" w14:textId="39BF9BA9" w:rsidR="00722B4D" w:rsidRPr="00722B4D" w:rsidRDefault="00E02881" w:rsidP="00722B4D">
      <w:pPr>
        <w:pStyle w:val="ListParagraph"/>
        <w:numPr>
          <w:ilvl w:val="0"/>
          <w:numId w:val="1"/>
        </w:numPr>
      </w:pPr>
      <w:r>
        <w:rPr>
          <w:b/>
          <w:bCs/>
        </w:rPr>
        <w:t>Step 11:</w:t>
      </w:r>
      <w:r w:rsidR="00722B4D" w:rsidRPr="00722B4D">
        <w:rPr>
          <w:b/>
          <w:bCs/>
        </w:rPr>
        <w:t xml:space="preserve"> "Figure 5" tab</w:t>
      </w:r>
    </w:p>
    <w:p w14:paraId="7357C438" w14:textId="64FD6D59" w:rsidR="00722B4D" w:rsidRPr="00722B4D" w:rsidRDefault="00E02881" w:rsidP="00E02881">
      <w:pPr>
        <w:pStyle w:val="ListParagraph"/>
        <w:numPr>
          <w:ilvl w:val="1"/>
          <w:numId w:val="1"/>
        </w:numPr>
      </w:pPr>
      <w:r>
        <w:t>11</w:t>
      </w:r>
      <w:r w:rsidR="00722B4D" w:rsidRPr="00722B4D">
        <w:t>.1 - Please use the populations for age groups listed in the Figure 5 tab to calculate age-specific hospitalization rates for data years you would like to include in the Figure 5 graph.</w:t>
      </w:r>
    </w:p>
    <w:p w14:paraId="090F9421" w14:textId="1BD85FF6" w:rsidR="00722B4D" w:rsidRPr="00722B4D" w:rsidRDefault="00E02881" w:rsidP="00722B4D">
      <w:pPr>
        <w:pStyle w:val="ListParagraph"/>
        <w:numPr>
          <w:ilvl w:val="0"/>
          <w:numId w:val="1"/>
        </w:numPr>
      </w:pPr>
      <w:r>
        <w:rPr>
          <w:b/>
          <w:bCs/>
        </w:rPr>
        <w:t>Step 12:</w:t>
      </w:r>
      <w:r w:rsidR="00722B4D" w:rsidRPr="00722B4D">
        <w:rPr>
          <w:b/>
          <w:bCs/>
        </w:rPr>
        <w:t xml:space="preserve"> "Figure 6" tab</w:t>
      </w:r>
    </w:p>
    <w:p w14:paraId="35B26C2A" w14:textId="1C3237AB" w:rsidR="00722B4D" w:rsidRPr="00722B4D" w:rsidRDefault="00E02881" w:rsidP="00E02881">
      <w:pPr>
        <w:pStyle w:val="ListParagraph"/>
        <w:numPr>
          <w:ilvl w:val="1"/>
          <w:numId w:val="1"/>
        </w:numPr>
      </w:pPr>
      <w:r>
        <w:t>12</w:t>
      </w:r>
      <w:r w:rsidR="00722B4D" w:rsidRPr="00722B4D">
        <w:t>.1 - Data from the "2016-2020 rates" tab or "Totals" tab can be used to enter hospitalization rates across race/ethnicity groups to generate the graph.</w:t>
      </w:r>
    </w:p>
    <w:p w14:paraId="18EC4740" w14:textId="180F8712" w:rsidR="00722B4D" w:rsidRPr="00722B4D" w:rsidRDefault="00E02881" w:rsidP="00722B4D">
      <w:pPr>
        <w:pStyle w:val="ListParagraph"/>
        <w:numPr>
          <w:ilvl w:val="0"/>
          <w:numId w:val="1"/>
        </w:numPr>
      </w:pPr>
      <w:r>
        <w:rPr>
          <w:b/>
          <w:bCs/>
        </w:rPr>
        <w:t xml:space="preserve">Step 13: </w:t>
      </w:r>
      <w:r w:rsidR="00722B4D" w:rsidRPr="00722B4D">
        <w:rPr>
          <w:b/>
          <w:bCs/>
        </w:rPr>
        <w:t>"Quick Facts" tab</w:t>
      </w:r>
    </w:p>
    <w:p w14:paraId="563DC934" w14:textId="39ED30C0" w:rsidR="00722B4D" w:rsidRDefault="00E02881" w:rsidP="00021005">
      <w:pPr>
        <w:pStyle w:val="ListParagraph"/>
        <w:numPr>
          <w:ilvl w:val="1"/>
          <w:numId w:val="1"/>
        </w:numPr>
      </w:pPr>
      <w:r>
        <w:t>13</w:t>
      </w:r>
      <w:r w:rsidR="00722B4D" w:rsidRPr="00722B4D">
        <w:t>.1 - This tab includes resources for completing the Quick Facts section on page 2 of the MVT SER.</w:t>
      </w:r>
    </w:p>
    <w:p w14:paraId="5B7408EB" w14:textId="77777777" w:rsidR="00884C02" w:rsidRDefault="00884C02" w:rsidP="00884C02">
      <w:pPr>
        <w:pStyle w:val="ListParagraph"/>
        <w:ind w:left="1440"/>
      </w:pPr>
    </w:p>
    <w:p w14:paraId="16BA1753" w14:textId="0C20545D" w:rsidR="002101CF" w:rsidRDefault="002101CF" w:rsidP="002101CF">
      <w:pPr>
        <w:pStyle w:val="Heading2"/>
      </w:pPr>
      <w:r>
        <w:t xml:space="preserve">Part 5 – Creating the </w:t>
      </w:r>
      <w:r w:rsidR="005B7C19">
        <w:t>MVT</w:t>
      </w:r>
      <w:r>
        <w:t xml:space="preserve"> Special Emphasis Report</w:t>
      </w:r>
    </w:p>
    <w:p w14:paraId="65610143" w14:textId="77777777" w:rsidR="002101CF" w:rsidRDefault="002101CF" w:rsidP="00021005"/>
    <w:p w14:paraId="085A74C2" w14:textId="77777777" w:rsidR="002101CF" w:rsidRPr="002101CF" w:rsidRDefault="002101CF" w:rsidP="002101CF">
      <w:pPr>
        <w:pStyle w:val="ListParagraph"/>
        <w:numPr>
          <w:ilvl w:val="0"/>
          <w:numId w:val="1"/>
        </w:numPr>
      </w:pPr>
      <w:r w:rsidRPr="002101CF">
        <w:rPr>
          <w:b/>
          <w:bCs/>
        </w:rPr>
        <w:t>Step 1: Open the PDF SER form</w:t>
      </w:r>
    </w:p>
    <w:p w14:paraId="3CF9B6C8" w14:textId="77777777" w:rsidR="002101CF" w:rsidRPr="002101CF" w:rsidRDefault="002101CF" w:rsidP="002101CF">
      <w:pPr>
        <w:pStyle w:val="ListParagraph"/>
        <w:numPr>
          <w:ilvl w:val="0"/>
          <w:numId w:val="1"/>
        </w:numPr>
      </w:pPr>
      <w:r w:rsidRPr="002101CF">
        <w:rPr>
          <w:b/>
          <w:bCs/>
        </w:rPr>
        <w:t>Step 2: Open the "Report" ta</w:t>
      </w:r>
      <w:r>
        <w:rPr>
          <w:b/>
          <w:bCs/>
        </w:rPr>
        <w:t>b</w:t>
      </w:r>
    </w:p>
    <w:p w14:paraId="11A5752B" w14:textId="72A34C9B" w:rsidR="00884C02" w:rsidRDefault="009B60AB" w:rsidP="002101CF">
      <w:pPr>
        <w:pStyle w:val="ListParagraph"/>
        <w:numPr>
          <w:ilvl w:val="1"/>
          <w:numId w:val="1"/>
        </w:numPr>
      </w:pPr>
      <w:r>
        <w:t xml:space="preserve">2.1 - </w:t>
      </w:r>
      <w:r w:rsidR="002101CF" w:rsidRPr="002101CF">
        <w:t xml:space="preserve">The PDF SER </w:t>
      </w:r>
      <w:r w:rsidR="00973D6F">
        <w:t>form</w:t>
      </w:r>
      <w:r w:rsidR="002101CF" w:rsidRPr="002101CF">
        <w:t xml:space="preserve"> includes fields that will be populated according to the data you have entered in the spreadsheet. </w:t>
      </w:r>
    </w:p>
    <w:p w14:paraId="14CFEA23" w14:textId="14BCF094" w:rsidR="00884C02" w:rsidRDefault="009B60AB" w:rsidP="002101CF">
      <w:pPr>
        <w:pStyle w:val="ListParagraph"/>
        <w:numPr>
          <w:ilvl w:val="1"/>
          <w:numId w:val="1"/>
        </w:numPr>
      </w:pPr>
      <w:r>
        <w:t xml:space="preserve">2.2 - </w:t>
      </w:r>
      <w:r w:rsidR="002101CF" w:rsidRPr="002101CF">
        <w:t xml:space="preserve">Follow the instructions in the "Report" tab and populate the PDF SER </w:t>
      </w:r>
      <w:r w:rsidR="00973D6F">
        <w:t>form</w:t>
      </w:r>
      <w:r w:rsidR="002101CF" w:rsidRPr="002101CF">
        <w:t xml:space="preserve"> with the appropriate data. </w:t>
      </w:r>
    </w:p>
    <w:p w14:paraId="35F9BA65" w14:textId="47F36909" w:rsidR="002101CF" w:rsidRDefault="009B60AB" w:rsidP="002101CF">
      <w:pPr>
        <w:pStyle w:val="ListParagraph"/>
        <w:numPr>
          <w:ilvl w:val="1"/>
          <w:numId w:val="1"/>
        </w:numPr>
      </w:pPr>
      <w:r>
        <w:t xml:space="preserve">2.3 - </w:t>
      </w:r>
      <w:r w:rsidR="002101CF" w:rsidRPr="002101CF">
        <w:t xml:space="preserve">You will need to copy and paste some of the graphs and charts from the report tab into your SER - instructions for how to do this are embedded in the </w:t>
      </w:r>
      <w:r w:rsidR="00884C02">
        <w:t xml:space="preserve">Report </w:t>
      </w:r>
      <w:r w:rsidR="002101CF" w:rsidRPr="002101CF">
        <w:t>tab.</w:t>
      </w:r>
    </w:p>
    <w:p w14:paraId="2C460337" w14:textId="77777777" w:rsidR="00C8025A" w:rsidRDefault="00C8025A" w:rsidP="00C8025A">
      <w:pPr>
        <w:pStyle w:val="ListParagraph"/>
        <w:numPr>
          <w:ilvl w:val="0"/>
          <w:numId w:val="1"/>
        </w:numPr>
        <w:rPr>
          <w:b/>
          <w:bCs/>
        </w:rPr>
      </w:pPr>
      <w:r w:rsidRPr="00C8025A">
        <w:rPr>
          <w:b/>
          <w:bCs/>
        </w:rPr>
        <w:t>Step 3: Finalize the PDF SER form</w:t>
      </w:r>
    </w:p>
    <w:p w14:paraId="0D09E8C1" w14:textId="1AAF7F54" w:rsidR="00C8025A" w:rsidRPr="00C8025A" w:rsidRDefault="009B60AB" w:rsidP="00C8025A">
      <w:pPr>
        <w:pStyle w:val="ListParagraph"/>
        <w:numPr>
          <w:ilvl w:val="1"/>
          <w:numId w:val="1"/>
        </w:numPr>
        <w:rPr>
          <w:b/>
          <w:bCs/>
        </w:rPr>
      </w:pPr>
      <w:r>
        <w:t xml:space="preserve">3.1 - </w:t>
      </w:r>
      <w:r w:rsidR="00C8025A">
        <w:t>Once you have copied and entered all the data into the form, remove the blue shading, which is on by default in the document so all the fillable fields can be easily distinguished. Turn it off within Acrobat Reader by going to Edit &gt; Preferences &gt; Forms &gt; and deselecting “show border hover color for fields”</w:t>
      </w:r>
    </w:p>
    <w:p w14:paraId="7FC63E09" w14:textId="77777777" w:rsidR="00C8025A" w:rsidRPr="002101CF" w:rsidRDefault="00C8025A" w:rsidP="00C8025A">
      <w:pPr>
        <w:pStyle w:val="ListParagraph"/>
      </w:pPr>
    </w:p>
    <w:p w14:paraId="7A7431B7" w14:textId="77777777" w:rsidR="002101CF" w:rsidRPr="00021005" w:rsidRDefault="002101CF" w:rsidP="00021005"/>
    <w:sectPr w:rsidR="002101CF" w:rsidRPr="00021005">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81330B" w14:textId="77777777" w:rsidR="002C1ED6" w:rsidRDefault="002C1ED6" w:rsidP="00B0233F">
      <w:pPr>
        <w:spacing w:line="240" w:lineRule="auto"/>
      </w:pPr>
      <w:r>
        <w:separator/>
      </w:r>
    </w:p>
  </w:endnote>
  <w:endnote w:type="continuationSeparator" w:id="0">
    <w:p w14:paraId="7638CCE7" w14:textId="77777777" w:rsidR="002C1ED6" w:rsidRDefault="002C1ED6" w:rsidP="00B0233F">
      <w:pPr>
        <w:spacing w:line="240" w:lineRule="auto"/>
      </w:pPr>
      <w:r>
        <w:continuationSeparator/>
      </w:r>
    </w:p>
  </w:endnote>
  <w:endnote w:type="continuationNotice" w:id="1">
    <w:p w14:paraId="7E967094" w14:textId="77777777" w:rsidR="002C1ED6" w:rsidRDefault="002C1ED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691B9D" w14:textId="77777777" w:rsidR="0034424B" w:rsidRDefault="0034424B" w:rsidP="0034424B">
    <w:pPr>
      <w:pStyle w:val="Footer"/>
      <w:jc w:val="both"/>
      <w:rPr>
        <w:i/>
        <w:iCs/>
        <w:sz w:val="18"/>
        <w:szCs w:val="18"/>
      </w:rPr>
    </w:pPr>
  </w:p>
  <w:p w14:paraId="007B2427" w14:textId="7A5E86DF" w:rsidR="0034424B" w:rsidRPr="0034424B" w:rsidRDefault="0034424B" w:rsidP="0034424B">
    <w:pPr>
      <w:pStyle w:val="Footer"/>
      <w:jc w:val="both"/>
      <w:rPr>
        <w:i/>
        <w:iCs/>
        <w:sz w:val="18"/>
        <w:szCs w:val="18"/>
      </w:rPr>
    </w:pPr>
    <w:r w:rsidRPr="0034424B">
      <w:rPr>
        <w:i/>
        <w:iCs/>
        <w:sz w:val="18"/>
        <w:szCs w:val="18"/>
      </w:rPr>
      <w:t xml:space="preserve">This document was produced by the CSTE Injury Surveillance Workgroup with support from CDC Cooperative </w:t>
    </w:r>
  </w:p>
  <w:p w14:paraId="546AF0C3" w14:textId="2029D91E" w:rsidR="0034424B" w:rsidRPr="0034424B" w:rsidRDefault="0034424B" w:rsidP="0034424B">
    <w:pPr>
      <w:pStyle w:val="Footer"/>
      <w:jc w:val="both"/>
      <w:rPr>
        <w:sz w:val="18"/>
        <w:szCs w:val="18"/>
      </w:rPr>
    </w:pPr>
    <w:r w:rsidRPr="0034424B">
      <w:rPr>
        <w:i/>
        <w:iCs/>
        <w:sz w:val="18"/>
        <w:szCs w:val="18"/>
      </w:rPr>
      <w:t>Agreement Number NU38OT000297-02-00</w:t>
    </w:r>
    <w:sdt>
      <w:sdtPr>
        <w:rPr>
          <w:i/>
          <w:iCs/>
          <w:sz w:val="18"/>
          <w:szCs w:val="18"/>
        </w:rPr>
        <w:id w:val="1456447794"/>
        <w:docPartObj>
          <w:docPartGallery w:val="Page Numbers (Bottom of Page)"/>
          <w:docPartUnique/>
        </w:docPartObj>
      </w:sdtPr>
      <w:sdtEndPr>
        <w:rPr>
          <w:i w:val="0"/>
          <w:iCs w:val="0"/>
          <w:noProof/>
        </w:rPr>
      </w:sdtEndPr>
      <w:sdtContent>
        <w:r w:rsidRPr="0034424B">
          <w:rPr>
            <w:i/>
            <w:iCs/>
            <w:sz w:val="18"/>
            <w:szCs w:val="18"/>
          </w:rPr>
          <w:tab/>
        </w:r>
        <w:r w:rsidRPr="0034424B">
          <w:rPr>
            <w:i/>
            <w:iCs/>
            <w:sz w:val="18"/>
            <w:szCs w:val="18"/>
          </w:rPr>
          <w:tab/>
        </w:r>
        <w:r w:rsidRPr="0034424B">
          <w:rPr>
            <w:sz w:val="18"/>
            <w:szCs w:val="18"/>
          </w:rPr>
          <w:fldChar w:fldCharType="begin"/>
        </w:r>
        <w:r w:rsidRPr="0034424B">
          <w:rPr>
            <w:sz w:val="18"/>
            <w:szCs w:val="18"/>
          </w:rPr>
          <w:instrText xml:space="preserve"> PAGE   \* MERGEFORMAT </w:instrText>
        </w:r>
        <w:r w:rsidRPr="0034424B">
          <w:rPr>
            <w:sz w:val="18"/>
            <w:szCs w:val="18"/>
          </w:rPr>
          <w:fldChar w:fldCharType="separate"/>
        </w:r>
        <w:r w:rsidRPr="0034424B">
          <w:rPr>
            <w:noProof/>
            <w:sz w:val="18"/>
            <w:szCs w:val="18"/>
          </w:rPr>
          <w:t>2</w:t>
        </w:r>
        <w:r w:rsidRPr="0034424B">
          <w:rPr>
            <w:noProof/>
            <w:sz w:val="18"/>
            <w:szCs w:val="18"/>
          </w:rPr>
          <w:fldChar w:fldCharType="end"/>
        </w:r>
      </w:sdtContent>
    </w:sdt>
  </w:p>
  <w:p w14:paraId="6D02D749" w14:textId="4021313E" w:rsidR="00B0233F" w:rsidRPr="0034424B" w:rsidRDefault="00B0233F">
    <w:pPr>
      <w:pStyle w:val="Footer"/>
      <w:rPr>
        <w:i/>
        <w:i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420487" w14:textId="77777777" w:rsidR="002C1ED6" w:rsidRDefault="002C1ED6" w:rsidP="00B0233F">
      <w:pPr>
        <w:spacing w:line="240" w:lineRule="auto"/>
      </w:pPr>
      <w:r>
        <w:separator/>
      </w:r>
    </w:p>
  </w:footnote>
  <w:footnote w:type="continuationSeparator" w:id="0">
    <w:p w14:paraId="0B70B747" w14:textId="77777777" w:rsidR="002C1ED6" w:rsidRDefault="002C1ED6" w:rsidP="00B0233F">
      <w:pPr>
        <w:spacing w:line="240" w:lineRule="auto"/>
      </w:pPr>
      <w:r>
        <w:continuationSeparator/>
      </w:r>
    </w:p>
  </w:footnote>
  <w:footnote w:type="continuationNotice" w:id="1">
    <w:p w14:paraId="238CA475" w14:textId="77777777" w:rsidR="002C1ED6" w:rsidRDefault="002C1ED6">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475044"/>
    <w:multiLevelType w:val="hybridMultilevel"/>
    <w:tmpl w:val="7E98F85C"/>
    <w:lvl w:ilvl="0" w:tplc="9B9C1686">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E856CFB"/>
    <w:multiLevelType w:val="hybridMultilevel"/>
    <w:tmpl w:val="4DFAE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2C164A6"/>
    <w:multiLevelType w:val="hybridMultilevel"/>
    <w:tmpl w:val="B17C71A4"/>
    <w:lvl w:ilvl="0" w:tplc="4D74D776">
      <w:numFmt w:val="bullet"/>
      <w:lvlText w:val="-"/>
      <w:lvlJc w:val="left"/>
      <w:pPr>
        <w:ind w:left="720" w:hanging="360"/>
      </w:pPr>
      <w:rPr>
        <w:rFonts w:ascii="Arial" w:eastAsiaTheme="minorHAnsi" w:hAnsi="Arial" w:cs="Arial" w:hint="default"/>
        <w:sz w:val="18"/>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8AF01C1"/>
    <w:multiLevelType w:val="hybridMultilevel"/>
    <w:tmpl w:val="D84A4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235"/>
    <w:rsid w:val="00021005"/>
    <w:rsid w:val="000E1BDE"/>
    <w:rsid w:val="00170C57"/>
    <w:rsid w:val="00192396"/>
    <w:rsid w:val="001A78E8"/>
    <w:rsid w:val="001B50A8"/>
    <w:rsid w:val="001E028E"/>
    <w:rsid w:val="002101CF"/>
    <w:rsid w:val="00261B03"/>
    <w:rsid w:val="00267BE1"/>
    <w:rsid w:val="002C1ED6"/>
    <w:rsid w:val="002D1DA5"/>
    <w:rsid w:val="002D24A8"/>
    <w:rsid w:val="002F2E3E"/>
    <w:rsid w:val="0034424B"/>
    <w:rsid w:val="003756B0"/>
    <w:rsid w:val="00377315"/>
    <w:rsid w:val="003A5104"/>
    <w:rsid w:val="003C5A8E"/>
    <w:rsid w:val="003E31F5"/>
    <w:rsid w:val="00423D40"/>
    <w:rsid w:val="004C236C"/>
    <w:rsid w:val="00564235"/>
    <w:rsid w:val="00575388"/>
    <w:rsid w:val="00595B4C"/>
    <w:rsid w:val="005B5B43"/>
    <w:rsid w:val="005B7C19"/>
    <w:rsid w:val="0064160A"/>
    <w:rsid w:val="006769A4"/>
    <w:rsid w:val="007162EE"/>
    <w:rsid w:val="00722B4D"/>
    <w:rsid w:val="00735D94"/>
    <w:rsid w:val="00775D95"/>
    <w:rsid w:val="007814F9"/>
    <w:rsid w:val="007D3BD1"/>
    <w:rsid w:val="00884C02"/>
    <w:rsid w:val="008D67AD"/>
    <w:rsid w:val="008F5E27"/>
    <w:rsid w:val="00953FA8"/>
    <w:rsid w:val="00973D6F"/>
    <w:rsid w:val="009B60AB"/>
    <w:rsid w:val="00A40F14"/>
    <w:rsid w:val="00A5102A"/>
    <w:rsid w:val="00A67E38"/>
    <w:rsid w:val="00B0233F"/>
    <w:rsid w:val="00B10623"/>
    <w:rsid w:val="00B252E5"/>
    <w:rsid w:val="00BA25C5"/>
    <w:rsid w:val="00C60575"/>
    <w:rsid w:val="00C8025A"/>
    <w:rsid w:val="00CC3A89"/>
    <w:rsid w:val="00D010F0"/>
    <w:rsid w:val="00DC1EEA"/>
    <w:rsid w:val="00E02881"/>
    <w:rsid w:val="00E52DF7"/>
    <w:rsid w:val="00E53028"/>
    <w:rsid w:val="00E614BE"/>
    <w:rsid w:val="00E877BE"/>
    <w:rsid w:val="00EB13BF"/>
    <w:rsid w:val="00EB4FD9"/>
    <w:rsid w:val="00ED13C8"/>
    <w:rsid w:val="00F045D8"/>
    <w:rsid w:val="00F67599"/>
    <w:rsid w:val="00FD0D46"/>
    <w:rsid w:val="3E769F7A"/>
    <w:rsid w:val="43DEF3B2"/>
    <w:rsid w:val="4CBD3B28"/>
    <w:rsid w:val="7DF5A1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380CD4"/>
  <w15:chartTrackingRefBased/>
  <w15:docId w15:val="{42A778DD-6DE7-4080-B0F7-0708CA7C4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67AD"/>
    <w:pPr>
      <w:spacing w:after="0"/>
    </w:pPr>
  </w:style>
  <w:style w:type="paragraph" w:styleId="Heading2">
    <w:name w:val="heading 2"/>
    <w:basedOn w:val="Normal"/>
    <w:next w:val="Normal"/>
    <w:link w:val="Heading2Char"/>
    <w:uiPriority w:val="9"/>
    <w:unhideWhenUsed/>
    <w:qFormat/>
    <w:rsid w:val="00B0233F"/>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4235"/>
    <w:pPr>
      <w:ind w:left="720"/>
      <w:contextualSpacing/>
    </w:pPr>
  </w:style>
  <w:style w:type="paragraph" w:styleId="Title">
    <w:name w:val="Title"/>
    <w:basedOn w:val="Normal"/>
    <w:next w:val="Normal"/>
    <w:link w:val="TitleChar"/>
    <w:uiPriority w:val="10"/>
    <w:qFormat/>
    <w:rsid w:val="00B0233F"/>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233F"/>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B0233F"/>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B0233F"/>
    <w:pPr>
      <w:tabs>
        <w:tab w:val="center" w:pos="4680"/>
        <w:tab w:val="right" w:pos="9360"/>
      </w:tabs>
      <w:spacing w:line="240" w:lineRule="auto"/>
    </w:pPr>
  </w:style>
  <w:style w:type="character" w:customStyle="1" w:styleId="HeaderChar">
    <w:name w:val="Header Char"/>
    <w:basedOn w:val="DefaultParagraphFont"/>
    <w:link w:val="Header"/>
    <w:uiPriority w:val="99"/>
    <w:rsid w:val="00B0233F"/>
  </w:style>
  <w:style w:type="paragraph" w:styleId="Footer">
    <w:name w:val="footer"/>
    <w:basedOn w:val="Normal"/>
    <w:link w:val="FooterChar"/>
    <w:uiPriority w:val="99"/>
    <w:unhideWhenUsed/>
    <w:rsid w:val="00B0233F"/>
    <w:pPr>
      <w:tabs>
        <w:tab w:val="center" w:pos="4680"/>
        <w:tab w:val="right" w:pos="9360"/>
      </w:tabs>
      <w:spacing w:line="240" w:lineRule="auto"/>
    </w:pPr>
  </w:style>
  <w:style w:type="character" w:customStyle="1" w:styleId="FooterChar">
    <w:name w:val="Footer Char"/>
    <w:basedOn w:val="DefaultParagraphFont"/>
    <w:link w:val="Footer"/>
    <w:uiPriority w:val="99"/>
    <w:rsid w:val="00B0233F"/>
  </w:style>
  <w:style w:type="paragraph" w:styleId="BalloonText">
    <w:name w:val="Balloon Text"/>
    <w:basedOn w:val="Normal"/>
    <w:link w:val="BalloonTextChar"/>
    <w:uiPriority w:val="99"/>
    <w:semiHidden/>
    <w:unhideWhenUsed/>
    <w:rsid w:val="00B1062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062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7229603">
      <w:bodyDiv w:val="1"/>
      <w:marLeft w:val="0"/>
      <w:marRight w:val="0"/>
      <w:marTop w:val="0"/>
      <w:marBottom w:val="0"/>
      <w:divBdr>
        <w:top w:val="none" w:sz="0" w:space="0" w:color="auto"/>
        <w:left w:val="none" w:sz="0" w:space="0" w:color="auto"/>
        <w:bottom w:val="none" w:sz="0" w:space="0" w:color="auto"/>
        <w:right w:val="none" w:sz="0" w:space="0" w:color="auto"/>
      </w:divBdr>
    </w:div>
    <w:div w:id="1069351792">
      <w:bodyDiv w:val="1"/>
      <w:marLeft w:val="0"/>
      <w:marRight w:val="0"/>
      <w:marTop w:val="0"/>
      <w:marBottom w:val="0"/>
      <w:divBdr>
        <w:top w:val="none" w:sz="0" w:space="0" w:color="auto"/>
        <w:left w:val="none" w:sz="0" w:space="0" w:color="auto"/>
        <w:bottom w:val="none" w:sz="0" w:space="0" w:color="auto"/>
        <w:right w:val="none" w:sz="0" w:space="0" w:color="auto"/>
      </w:divBdr>
    </w:div>
    <w:div w:id="1443575373">
      <w:bodyDiv w:val="1"/>
      <w:marLeft w:val="0"/>
      <w:marRight w:val="0"/>
      <w:marTop w:val="0"/>
      <w:marBottom w:val="0"/>
      <w:divBdr>
        <w:top w:val="none" w:sz="0" w:space="0" w:color="auto"/>
        <w:left w:val="none" w:sz="0" w:space="0" w:color="auto"/>
        <w:bottom w:val="none" w:sz="0" w:space="0" w:color="auto"/>
        <w:right w:val="none" w:sz="0" w:space="0" w:color="auto"/>
      </w:divBdr>
    </w:div>
    <w:div w:id="1652513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4F7FE177427DF41B711E9BA331FDFA2" ma:contentTypeVersion="5" ma:contentTypeDescription="Create a new document." ma:contentTypeScope="" ma:versionID="dd28e067c9f8403b3ff702afee9ffefa">
  <xsd:schema xmlns:xsd="http://www.w3.org/2001/XMLSchema" xmlns:xs="http://www.w3.org/2001/XMLSchema" xmlns:p="http://schemas.microsoft.com/office/2006/metadata/properties" xmlns:ns2="2F268C32-F5A8-4CF2-8D20-4ED9A23D9D6A" xmlns:ns3="9e60e796-0612-4d21-b42b-f8375543952f" xmlns:ns4="a369dffc-b10b-4e7f-9605-9472120fff0b" xmlns:ns5="e56a9a4a-99a3-4708-b025-cc895b1fb658" xmlns:ns6="9d35be4f-046c-49d8-91e8-e6c6f0e5b7cb" xmlns:ns7="d2b2d159-3ad8-40dc-8c1e-969183b28281" targetNamespace="http://schemas.microsoft.com/office/2006/metadata/properties" ma:root="true" ma:fieldsID="db7bbb8a7c92ad399224d20548214b37" ns2:_="" ns3:_="" ns4:_="" ns5:_="" ns6:_="" ns7:_="">
    <xsd:import namespace="2F268C32-F5A8-4CF2-8D20-4ED9A23D9D6A"/>
    <xsd:import namespace="9e60e796-0612-4d21-b42b-f8375543952f"/>
    <xsd:import namespace="a369dffc-b10b-4e7f-9605-9472120fff0b"/>
    <xsd:import namespace="e56a9a4a-99a3-4708-b025-cc895b1fb658"/>
    <xsd:import namespace="9d35be4f-046c-49d8-91e8-e6c6f0e5b7cb"/>
    <xsd:import namespace="d2b2d159-3ad8-40dc-8c1e-969183b28281"/>
    <xsd:element name="properties">
      <xsd:complexType>
        <xsd:sequence>
          <xsd:element name="documentManagement">
            <xsd:complexType>
              <xsd:all>
                <xsd:element ref="ns2:Topic10" minOccurs="0"/>
                <xsd:element ref="ns2:Topic1" minOccurs="0"/>
                <xsd:element ref="ns2:Topic2" minOccurs="0"/>
                <xsd:element ref="ns2:Call_x002f_Meeting_x0020_Date" minOccurs="0"/>
                <xsd:element ref="ns2:Item_x0020_Type" minOccurs="0"/>
                <xsd:element ref="ns3:DocumentStatus" minOccurs="0"/>
                <xsd:element ref="ns2:Notes0" minOccurs="0"/>
                <xsd:element ref="ns2:PrimaryAuthor" minOccurs="0"/>
                <xsd:element ref="ns2:Set_x0020_Project_x0020_Number" minOccurs="0"/>
                <xsd:element ref="ns4:TaxCatchAll" minOccurs="0"/>
                <xsd:element ref="ns2:MediaServiceMetadata" minOccurs="0"/>
                <xsd:element ref="ns4:o56bc1fe91ba4eae8cad7b32a03e9569" minOccurs="0"/>
                <xsd:element ref="ns2:MediaServiceFastMetadata" minOccurs="0"/>
                <xsd:element ref="ns2:MediaServiceAutoTags" minOccurs="0"/>
                <xsd:element ref="ns4:TaxKeywordTaxHTField" minOccurs="0"/>
                <xsd:element ref="ns5:SiteTopic1" minOccurs="0"/>
                <xsd:element ref="ns6:MediaServiceAutoKeyPoints" minOccurs="0"/>
                <xsd:element ref="ns6:MediaServiceKeyPoints" minOccurs="0"/>
                <xsd:element ref="ns7:SharedWithUsers" minOccurs="0"/>
                <xsd:element ref="ns7:SharedWithDetails" minOccurs="0"/>
                <xsd:element ref="ns6: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268C32-F5A8-4CF2-8D20-4ED9A23D9D6A" elementFormDefault="qualified">
    <xsd:import namespace="http://schemas.microsoft.com/office/2006/documentManagement/types"/>
    <xsd:import namespace="http://schemas.microsoft.com/office/infopath/2007/PartnerControls"/>
    <xsd:element name="Topic10" ma:index="1" nillable="true" ma:displayName="Topic1" ma:description="Use this column to define your top-level organizational structure (e.g., WORKGROUP1:Outreach:Pesticides)" ma:format="Dropdown" ma:indexed="true" ma:internalName="Topic10">
      <xsd:simpleType>
        <xsd:restriction base="dms:Choice">
          <xsd:enumeration value="Enter Choice #1"/>
          <xsd:enumeration value="Enter Choice #2"/>
          <xsd:enumeration value="Enter Choice #3"/>
        </xsd:restriction>
      </xsd:simpleType>
    </xsd:element>
    <xsd:element name="Topic1" ma:index="2" nillable="true" ma:displayName="Topic2" ma:description="Use this column to define your second-level organizational structure (e.g., Workgroup1:OUTREACH:Pesticides)" ma:format="Dropdown" ma:indexed="true" ma:internalName="Topic1">
      <xsd:simpleType>
        <xsd:restriction base="dms:Choice">
          <xsd:enumeration value="Enter Choice #1"/>
          <xsd:enumeration value="Enter Choice #2"/>
          <xsd:enumeration value="Enter Choice #3"/>
        </xsd:restriction>
      </xsd:simpleType>
    </xsd:element>
    <xsd:element name="Topic2" ma:index="3" nillable="true" ma:displayName="Topic3" ma:description="Use this field for your third-level organization (e.g., Workgroup1:Outreach:PESTICIDES).  You can keep adding additional columns if needed" ma:format="Dropdown" ma:internalName="Topic2">
      <xsd:simpleType>
        <xsd:restriction base="dms:Choice">
          <xsd:enumeration value="Enter Choice #1"/>
          <xsd:enumeration value="Enter Choice #2"/>
          <xsd:enumeration value="Enter Choice #3"/>
        </xsd:restriction>
      </xsd:simpleType>
    </xsd:element>
    <xsd:element name="Call_x002f_Meeting_x0020_Date" ma:index="4" nillable="true" ma:displayName="Item Date" ma:description="Use this to flag the date of a call, meeting, webinar, document, etc." ma:format="DateOnly" ma:indexed="true" ma:internalName="Call_x002f_Meeting_x0020_Date">
      <xsd:simpleType>
        <xsd:restriction base="dms:DateTime"/>
      </xsd:simpleType>
    </xsd:element>
    <xsd:element name="Item_x0020_Type" ma:index="5" nillable="true" ma:displayName="Item Type" ma:description="This is a list of common content types.  You can use it to flag individual documents or as on of your major organizational elements.  (You can also enter items from this list into your &quot;topicX&quot; column if that works better for your project" ma:format="Dropdown" ma:internalName="Item_x0020_Type">
      <xsd:simpleType>
        <xsd:restriction base="dms:Choice">
          <xsd:enumeration value="Agenda"/>
          <xsd:enumeration value="Attendee list"/>
          <xsd:enumeration value="Background"/>
          <xsd:enumeration value="Call notes"/>
          <xsd:enumeration value="Fact sheet"/>
          <xsd:enumeration value="Final document"/>
          <xsd:enumeration value="Planning document"/>
          <xsd:enumeration value="Presentation"/>
          <xsd:enumeration value="Primer"/>
          <xsd:enumeration value="Project management"/>
          <xsd:enumeration value="Report"/>
          <xsd:enumeration value="Slides"/>
          <xsd:enumeration value="Template"/>
          <xsd:enumeration value="Webinar recording"/>
          <xsd:enumeration value="Working document"/>
        </xsd:restriction>
      </xsd:simpleType>
    </xsd:element>
    <xsd:element name="Notes0" ma:index="9" nillable="true" ma:displayName="Notes" ma:internalName="Notes0">
      <xsd:simpleType>
        <xsd:restriction base="dms:Note">
          <xsd:maxLength value="255"/>
        </xsd:restriction>
      </xsd:simpleType>
    </xsd:element>
    <xsd:element name="PrimaryAuthor" ma:index="11" nillable="true" ma:displayName="PrimaryAuthor" ma:list="UserInfo" ma:SearchPeopleOnly="false" ma:SharePointGroup="0" ma:internalName="PrimaryAutho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et_x0020_Project_x0020_Number" ma:index="12" nillable="true" ma:displayName="Set Project Number" ma:internalName="Set_x0020_Project_x0020_Number">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15" nillable="true" ma:displayName="MediaServiceMetadata" ma:description="" ma:hidden="true" ma:internalName="MediaServiceMetadata" ma:readOnly="true">
      <xsd:simpleType>
        <xsd:restriction base="dms:Note"/>
      </xsd:simpleType>
    </xsd:element>
    <xsd:element name="MediaServiceFastMetadata" ma:index="17" nillable="true" ma:displayName="MediaServiceFastMetadata" ma:description="" ma:hidden="true" ma:internalName="MediaServiceFastMetadata" ma:readOnly="true">
      <xsd:simpleType>
        <xsd:restriction base="dms:Note"/>
      </xsd:simpleType>
    </xsd:element>
    <xsd:element name="MediaServiceAutoTags" ma:index="21" nillable="true" ma:displayName="MediaServiceAutoTags" ma:description="" ma:internalName="MediaServiceAutoTag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e60e796-0612-4d21-b42b-f8375543952f" elementFormDefault="qualified">
    <xsd:import namespace="http://schemas.microsoft.com/office/2006/documentManagement/types"/>
    <xsd:import namespace="http://schemas.microsoft.com/office/infopath/2007/PartnerControls"/>
    <xsd:element name="DocumentStatus" ma:index="6" nillable="true" ma:displayName="DocumentStatus" ma:description="This is an example of a choice field.  The contents can be edited, and/or you can have a variety of columns to track different data" ma:format="Dropdown" ma:internalName="DocumentStatus">
      <xsd:simpleType>
        <xsd:restriction base="dms:Choice">
          <xsd:enumeration value="working file"/>
          <xsd:enumeration value="final document"/>
          <xsd:enumeration value="comments"/>
          <xsd:enumeration value="old version"/>
          <xsd:enumeration value="current version"/>
          <xsd:enumeration value="background"/>
        </xsd:restriction>
      </xsd:simpleType>
    </xsd:element>
  </xsd:schema>
  <xsd:schema xmlns:xsd="http://www.w3.org/2001/XMLSchema" xmlns:xs="http://www.w3.org/2001/XMLSchema" xmlns:dms="http://schemas.microsoft.com/office/2006/documentManagement/types" xmlns:pc="http://schemas.microsoft.com/office/infopath/2007/PartnerControls" targetNamespace="a369dffc-b10b-4e7f-9605-9472120fff0b"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233fd2c9-9a0c-4796-bad0-38b4a589c3a4}" ma:internalName="TaxCatchAll" ma:showField="CatchAllData" ma:web="a369dffc-b10b-4e7f-9605-9472120fff0b">
      <xsd:complexType>
        <xsd:complexContent>
          <xsd:extension base="dms:MultiChoiceLookup">
            <xsd:sequence>
              <xsd:element name="Value" type="dms:Lookup" maxOccurs="unbounded" minOccurs="0" nillable="true"/>
            </xsd:sequence>
          </xsd:extension>
        </xsd:complexContent>
      </xsd:complexType>
    </xsd:element>
    <xsd:element name="o56bc1fe91ba4eae8cad7b32a03e9569" ma:index="16" nillable="true" ma:taxonomy="true" ma:internalName="o56bc1fe91ba4eae8cad7b32a03e9569" ma:taxonomyFieldName="Project_x0020_Number" ma:displayName="Project Number" ma:default="" ma:fieldId="{856bc1fe-91ba-4eae-8cad-7b32a03e9569}" ma:sspId="51ec7f0f-d45d-4bc7-a5ce-c293a6b4e0ea" ma:termSetId="884b6708-97cc-4006-b0ca-4d114677a91c" ma:anchorId="00000000-0000-0000-0000-000000000000" ma:open="false" ma:isKeyword="false">
      <xsd:complexType>
        <xsd:sequence>
          <xsd:element ref="pc:Terms" minOccurs="0" maxOccurs="1"/>
        </xsd:sequence>
      </xsd:complexType>
    </xsd:element>
    <xsd:element name="TaxKeywordTaxHTField" ma:index="24" nillable="true" ma:taxonomy="true" ma:internalName="TaxKeywordTaxHTField" ma:taxonomyFieldName="TaxKeyword" ma:displayName="Enterprise Keywords" ma:fieldId="{23f27201-bee3-471e-b2e7-b64fd8b7ca38}" ma:taxonomyMulti="true" ma:sspId="00000000-0000-0000-0000-000000000000"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56a9a4a-99a3-4708-b025-cc895b1fb658" elementFormDefault="qualified">
    <xsd:import namespace="http://schemas.microsoft.com/office/2006/documentManagement/types"/>
    <xsd:import namespace="http://schemas.microsoft.com/office/infopath/2007/PartnerControls"/>
    <xsd:element name="SiteTopic1" ma:index="25" nillable="true" ma:displayName="SiteTopic1" ma:format="Dropdown" ma:internalName="SiteTopic1">
      <xsd:simpleType>
        <xsd:restriction base="dms:Choice">
          <xsd:enumeration value="Enter Choice #1"/>
          <xsd:enumeration value="Enter Choice #2"/>
          <xsd:enumeration value="Enter Choice #3"/>
          <xsd:enumeration value="other"/>
          <xsd:enumeration value="---"/>
        </xsd:restriction>
      </xsd:simpleType>
    </xsd:element>
  </xsd:schema>
  <xsd:schema xmlns:xsd="http://www.w3.org/2001/XMLSchema" xmlns:xs="http://www.w3.org/2001/XMLSchema" xmlns:dms="http://schemas.microsoft.com/office/2006/documentManagement/types" xmlns:pc="http://schemas.microsoft.com/office/infopath/2007/PartnerControls" targetNamespace="9d35be4f-046c-49d8-91e8-e6c6f0e5b7cb" elementFormDefault="qualified">
    <xsd:import namespace="http://schemas.microsoft.com/office/2006/documentManagement/types"/>
    <xsd:import namespace="http://schemas.microsoft.com/office/infopath/2007/PartnerControls"/>
    <xsd:element name="MediaServiceAutoKeyPoints" ma:index="26" nillable="true" ma:displayName="MediaServiceAutoKeyPoints" ma:hidden="true" ma:internalName="MediaServiceAutoKeyPoints" ma:readOnly="true">
      <xsd:simpleType>
        <xsd:restriction base="dms:Note"/>
      </xsd:simpleType>
    </xsd:element>
    <xsd:element name="MediaServiceKeyPoints" ma:index="27" nillable="true" ma:displayName="KeyPoints" ma:internalName="MediaServiceKeyPoints" ma:readOnly="true">
      <xsd:simpleType>
        <xsd:restriction base="dms:Note">
          <xsd:maxLength value="255"/>
        </xsd:restriction>
      </xsd:simpleType>
    </xsd:element>
    <xsd:element name="MediaServiceDateTaken" ma:index="30"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b2d159-3ad8-40dc-8c1e-969183b28281" elementFormDefault="qualified">
    <xsd:import namespace="http://schemas.microsoft.com/office/2006/documentManagement/types"/>
    <xsd:import namespace="http://schemas.microsoft.com/office/infopath/2007/PartnerControls"/>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rimaryAuthor xmlns="2F268C32-F5A8-4CF2-8D20-4ED9A23D9D6A">
      <UserInfo>
        <DisplayName/>
        <AccountId xsi:nil="true"/>
        <AccountType/>
      </UserInfo>
    </PrimaryAuthor>
    <Topic2 xmlns="2F268C32-F5A8-4CF2-8D20-4ED9A23D9D6A" xsi:nil="true"/>
    <DocumentStatus xmlns="9e60e796-0612-4d21-b42b-f8375543952f" xsi:nil="true"/>
    <TaxCatchAll xmlns="a369dffc-b10b-4e7f-9605-9472120fff0b"/>
    <Topic10 xmlns="2F268C32-F5A8-4CF2-8D20-4ED9A23D9D6A" xsi:nil="true"/>
    <Notes0 xmlns="2F268C32-F5A8-4CF2-8D20-4ED9A23D9D6A" xsi:nil="true"/>
    <Item_x0020_Type xmlns="2F268C32-F5A8-4CF2-8D20-4ED9A23D9D6A" xsi:nil="true"/>
    <Call_x002f_Meeting_x0020_Date xmlns="2F268C32-F5A8-4CF2-8D20-4ED9A23D9D6A" xsi:nil="true"/>
    <SiteTopic1 xmlns="e56a9a4a-99a3-4708-b025-cc895b1fb658" xsi:nil="true"/>
    <Topic1 xmlns="2F268C32-F5A8-4CF2-8D20-4ED9A23D9D6A" xsi:nil="true"/>
    <TaxKeywordTaxHTField xmlns="a369dffc-b10b-4e7f-9605-9472120fff0b">
      <Terms xmlns="http://schemas.microsoft.com/office/infopath/2007/PartnerControls"/>
    </TaxKeywordTaxHTField>
    <Set_x0020_Project_x0020_Number xmlns="2F268C32-F5A8-4CF2-8D20-4ED9A23D9D6A">
      <Url xsi:nil="true"/>
      <Description xsi:nil="true"/>
    </Set_x0020_Project_x0020_Number>
    <o56bc1fe91ba4eae8cad7b32a03e9569 xmlns="a369dffc-b10b-4e7f-9605-9472120fff0b">
      <Terms xmlns="http://schemas.microsoft.com/office/infopath/2007/PartnerControls"/>
    </o56bc1fe91ba4eae8cad7b32a03e9569>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877CFCA-07FB-4F52-B41F-6CC59699B3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268C32-F5A8-4CF2-8D20-4ED9A23D9D6A"/>
    <ds:schemaRef ds:uri="9e60e796-0612-4d21-b42b-f8375543952f"/>
    <ds:schemaRef ds:uri="a369dffc-b10b-4e7f-9605-9472120fff0b"/>
    <ds:schemaRef ds:uri="e56a9a4a-99a3-4708-b025-cc895b1fb658"/>
    <ds:schemaRef ds:uri="9d35be4f-046c-49d8-91e8-e6c6f0e5b7cb"/>
    <ds:schemaRef ds:uri="d2b2d159-3ad8-40dc-8c1e-969183b282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885309-1B35-474A-8F4D-7A5A9D75DA15}">
  <ds:schemaRefs>
    <ds:schemaRef ds:uri="http://schemas.microsoft.com/office/2006/metadata/properties"/>
    <ds:schemaRef ds:uri="http://schemas.microsoft.com/office/infopath/2007/PartnerControls"/>
    <ds:schemaRef ds:uri="2F268C32-F5A8-4CF2-8D20-4ED9A23D9D6A"/>
    <ds:schemaRef ds:uri="9e60e796-0612-4d21-b42b-f8375543952f"/>
    <ds:schemaRef ds:uri="a369dffc-b10b-4e7f-9605-9472120fff0b"/>
    <ds:schemaRef ds:uri="e56a9a4a-99a3-4708-b025-cc895b1fb658"/>
  </ds:schemaRefs>
</ds:datastoreItem>
</file>

<file path=customXml/itemProps3.xml><?xml version="1.0" encoding="utf-8"?>
<ds:datastoreItem xmlns:ds="http://schemas.openxmlformats.org/officeDocument/2006/customXml" ds:itemID="{75BCEDDD-067E-4741-BA3E-B3612A3A011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4</Pages>
  <Words>1350</Words>
  <Characters>7697</Characters>
  <Application>Microsoft Office Word</Application>
  <DocSecurity>0</DocSecurity>
  <Lines>64</Lines>
  <Paragraphs>18</Paragraphs>
  <ScaleCrop>false</ScaleCrop>
  <Company/>
  <LinksUpToDate>false</LinksUpToDate>
  <CharactersWithSpaces>9029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Samer Khan</dc:creator>
  <cp:keywords/>
  <dc:description/>
  <cp:lastModifiedBy>Samer Khan</cp:lastModifiedBy>
  <cp:revision>54</cp:revision>
  <dcterms:created xsi:type="dcterms:W3CDTF">2020-07-28T20:33:00Z</dcterms:created>
  <dcterms:modified xsi:type="dcterms:W3CDTF">2020-11-12T20:09:00Z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0x01010094F7FE177427DF41B711E9BA331FDFA2</vt:lpwstr>
  </property>
  <property fmtid="{D5CDD505-2E9C-101B-9397-08002B2CF9AE}" pid="3" name="TaxKeyword">
    <vt:lpwstr/>
  </property>
  <property fmtid="{D5CDD505-2E9C-101B-9397-08002B2CF9AE}" pid="4" name="Project Number">
    <vt:lpwstr/>
  </property>
</Properties>
</file>