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591751" w14:textId="77777777" w:rsidR="001B23E5" w:rsidRPr="002A40F8" w:rsidRDefault="001B23E5" w:rsidP="007414EE">
      <w:pPr>
        <w:pBdr>
          <w:top w:val="single" w:sz="12" w:space="1" w:color="auto"/>
          <w:bottom w:val="single" w:sz="12" w:space="1" w:color="auto"/>
        </w:pBdr>
        <w:spacing w:after="0" w:line="276" w:lineRule="auto"/>
        <w:rPr>
          <w:rFonts w:cstheme="minorHAnsi"/>
          <w:b/>
        </w:rPr>
      </w:pPr>
      <w:r w:rsidRPr="002A40F8">
        <w:rPr>
          <w:rFonts w:cstheme="minorHAnsi"/>
          <w:b/>
        </w:rPr>
        <w:t xml:space="preserve">Overview Information </w:t>
      </w:r>
    </w:p>
    <w:p w14:paraId="24E08094" w14:textId="77777777" w:rsidR="001B23E5" w:rsidRPr="002A40F8" w:rsidRDefault="001B23E5" w:rsidP="007414EE">
      <w:pPr>
        <w:spacing w:after="0" w:line="276" w:lineRule="auto"/>
        <w:rPr>
          <w:rFonts w:cstheme="minorHAnsi"/>
          <w:b/>
        </w:rPr>
      </w:pPr>
    </w:p>
    <w:p w14:paraId="53B174DF" w14:textId="77777777" w:rsidR="001B23E5" w:rsidRPr="002A40F8" w:rsidRDefault="001B23E5" w:rsidP="007414EE">
      <w:pPr>
        <w:spacing w:after="0" w:line="276" w:lineRule="auto"/>
        <w:rPr>
          <w:rFonts w:cstheme="minorHAnsi"/>
        </w:rPr>
      </w:pPr>
      <w:r w:rsidRPr="002A40F8">
        <w:rPr>
          <w:rFonts w:cstheme="minorHAnsi"/>
          <w:b/>
        </w:rPr>
        <w:t>Issuing Organization:</w:t>
      </w:r>
      <w:r w:rsidRPr="002A40F8">
        <w:rPr>
          <w:rFonts w:cstheme="minorHAnsi"/>
        </w:rPr>
        <w:t xml:space="preserve">  Council of State and Territorial Epidemiologists (CSTE) at </w:t>
      </w:r>
      <w:hyperlink r:id="rId7" w:history="1">
        <w:r w:rsidRPr="002A40F8">
          <w:rPr>
            <w:rStyle w:val="Hyperlink"/>
            <w:rFonts w:cstheme="minorHAnsi"/>
          </w:rPr>
          <w:t>www.cste.org/</w:t>
        </w:r>
      </w:hyperlink>
      <w:r w:rsidRPr="002A40F8">
        <w:rPr>
          <w:rFonts w:cstheme="minorHAnsi"/>
        </w:rPr>
        <w:t xml:space="preserve"> </w:t>
      </w:r>
    </w:p>
    <w:p w14:paraId="59DD7750" w14:textId="77777777" w:rsidR="001B23E5" w:rsidRPr="002A40F8" w:rsidRDefault="001B23E5" w:rsidP="007414EE">
      <w:pPr>
        <w:spacing w:after="0" w:line="276" w:lineRule="auto"/>
        <w:rPr>
          <w:rFonts w:cstheme="minorHAnsi"/>
        </w:rPr>
      </w:pPr>
      <w:r w:rsidRPr="002A40F8">
        <w:rPr>
          <w:rFonts w:cstheme="minorHAnsi"/>
          <w:b/>
        </w:rPr>
        <w:t>Subject Matter Focus Area:</w:t>
      </w:r>
      <w:r w:rsidRPr="002A40F8">
        <w:rPr>
          <w:rFonts w:cstheme="minorHAnsi"/>
        </w:rPr>
        <w:t xml:space="preserve"> Substance Use and Mental Health </w:t>
      </w:r>
    </w:p>
    <w:p w14:paraId="20370BE9" w14:textId="77777777" w:rsidR="001B23E5" w:rsidRPr="002A40F8" w:rsidRDefault="001B23E5" w:rsidP="007414EE">
      <w:pPr>
        <w:spacing w:after="0" w:line="276" w:lineRule="auto"/>
        <w:rPr>
          <w:rFonts w:cstheme="minorHAnsi"/>
        </w:rPr>
      </w:pPr>
      <w:r w:rsidRPr="002A40F8">
        <w:rPr>
          <w:rFonts w:cstheme="minorHAnsi"/>
          <w:b/>
        </w:rPr>
        <w:t>Project Funding:</w:t>
      </w:r>
      <w:r w:rsidRPr="002A40F8">
        <w:rPr>
          <w:rFonts w:cstheme="minorHAnsi"/>
        </w:rPr>
        <w:t xml:space="preserve"> </w:t>
      </w:r>
      <w:r w:rsidR="00FF04F0" w:rsidRPr="002A40F8">
        <w:rPr>
          <w:rFonts w:cstheme="minorHAnsi"/>
        </w:rPr>
        <w:t xml:space="preserve">This meeting is supported through CSTE’s funding from the Substance Abuse and Mental Health Services Administration </w:t>
      </w:r>
      <w:r w:rsidRPr="002A40F8">
        <w:rPr>
          <w:rFonts w:cstheme="minorHAnsi"/>
        </w:rPr>
        <w:t xml:space="preserve">through </w:t>
      </w:r>
      <w:r w:rsidR="00FF04F0" w:rsidRPr="002A40F8">
        <w:rPr>
          <w:rFonts w:cstheme="minorHAnsi"/>
        </w:rPr>
        <w:t>a cooperative agreement with the</w:t>
      </w:r>
      <w:r w:rsidRPr="002A40F8">
        <w:rPr>
          <w:rFonts w:cstheme="minorHAnsi"/>
        </w:rPr>
        <w:t xml:space="preserve"> Centers for Disease Control and Prevention (CDC)</w:t>
      </w:r>
      <w:r w:rsidR="00FF04F0" w:rsidRPr="002A40F8">
        <w:rPr>
          <w:rFonts w:cstheme="minorHAnsi"/>
        </w:rPr>
        <w:t>,</w:t>
      </w:r>
      <w:r w:rsidRPr="002A40F8">
        <w:rPr>
          <w:rFonts w:cstheme="minorHAnsi"/>
        </w:rPr>
        <w:t xml:space="preserve"> Cooperative </w:t>
      </w:r>
      <w:r w:rsidR="00FF04F0" w:rsidRPr="002A40F8">
        <w:rPr>
          <w:rFonts w:cstheme="minorHAnsi"/>
        </w:rPr>
        <w:t xml:space="preserve">Agreement Number 1U38OT000143-05. </w:t>
      </w:r>
    </w:p>
    <w:p w14:paraId="7AD0A6EF" w14:textId="4785C909" w:rsidR="00BA41B4" w:rsidRPr="002A40F8" w:rsidRDefault="001B23E5" w:rsidP="007414EE">
      <w:pPr>
        <w:spacing w:after="0" w:line="276" w:lineRule="auto"/>
        <w:rPr>
          <w:rFonts w:cstheme="minorHAnsi"/>
        </w:rPr>
      </w:pPr>
      <w:r w:rsidRPr="002A40F8">
        <w:rPr>
          <w:rFonts w:cstheme="minorHAnsi"/>
          <w:b/>
        </w:rPr>
        <w:t xml:space="preserve">Proposal Title: </w:t>
      </w:r>
      <w:r w:rsidRPr="002A40F8">
        <w:rPr>
          <w:rFonts w:cstheme="minorHAnsi"/>
        </w:rPr>
        <w:t xml:space="preserve">CSTE </w:t>
      </w:r>
      <w:r w:rsidR="00253F75" w:rsidRPr="002A40F8">
        <w:rPr>
          <w:rFonts w:cstheme="minorHAnsi"/>
        </w:rPr>
        <w:t xml:space="preserve">Behavioral Health Mobile Application for Public Health Surveillance Health Department Pilot Project </w:t>
      </w:r>
    </w:p>
    <w:p w14:paraId="0B08480B" w14:textId="77777777" w:rsidR="007414EE" w:rsidRDefault="007414EE" w:rsidP="007414EE">
      <w:pPr>
        <w:spacing w:after="0" w:line="276" w:lineRule="auto"/>
        <w:rPr>
          <w:rFonts w:cstheme="minorHAnsi"/>
          <w:b/>
          <w:u w:val="single"/>
        </w:rPr>
      </w:pPr>
    </w:p>
    <w:p w14:paraId="0AC8FCF8" w14:textId="4FD7208B" w:rsidR="005901A8" w:rsidRPr="002A40F8" w:rsidRDefault="005901A8" w:rsidP="007414EE">
      <w:pPr>
        <w:spacing w:after="0" w:line="276" w:lineRule="auto"/>
        <w:rPr>
          <w:rFonts w:cstheme="minorHAnsi"/>
          <w:b/>
          <w:u w:val="single"/>
        </w:rPr>
      </w:pPr>
      <w:r w:rsidRPr="002A40F8">
        <w:rPr>
          <w:rFonts w:cstheme="minorHAnsi"/>
          <w:b/>
          <w:u w:val="single"/>
        </w:rPr>
        <w:t xml:space="preserve">Background </w:t>
      </w:r>
    </w:p>
    <w:p w14:paraId="24D47665" w14:textId="1E16BA51" w:rsidR="002A40F8" w:rsidRPr="002A40F8" w:rsidRDefault="002A40F8" w:rsidP="007414EE">
      <w:pPr>
        <w:pStyle w:val="Default"/>
        <w:spacing w:line="276" w:lineRule="auto"/>
        <w:rPr>
          <w:rFonts w:asciiTheme="minorHAnsi" w:hAnsiTheme="minorHAnsi" w:cstheme="minorHAnsi"/>
          <w:sz w:val="22"/>
          <w:szCs w:val="22"/>
        </w:rPr>
      </w:pPr>
      <w:r w:rsidRPr="002A40F8">
        <w:rPr>
          <w:rFonts w:asciiTheme="minorHAnsi" w:hAnsiTheme="minorHAnsi" w:cstheme="minorHAnsi"/>
          <w:sz w:val="22"/>
          <w:szCs w:val="22"/>
        </w:rPr>
        <w:t xml:space="preserve">In 2016/2017, CSTE, in partnership with SAMHSA, contracted a multidisciplinary project team to develop a fully functional mobile application compatible with iOS and Android devices for population surveillance of health and health behavior. Feasibility testing was conducted with a small university population. </w:t>
      </w:r>
      <w:r w:rsidR="005A2B28">
        <w:rPr>
          <w:rFonts w:asciiTheme="minorHAnsi" w:hAnsiTheme="minorHAnsi" w:cstheme="minorHAnsi"/>
          <w:sz w:val="22"/>
          <w:szCs w:val="22"/>
        </w:rPr>
        <w:t>For the next phase of the project</w:t>
      </w:r>
      <w:r w:rsidR="003E6EFE">
        <w:rPr>
          <w:rFonts w:asciiTheme="minorHAnsi" w:hAnsiTheme="minorHAnsi" w:cstheme="minorHAnsi"/>
          <w:sz w:val="22"/>
          <w:szCs w:val="22"/>
        </w:rPr>
        <w:t xml:space="preserve">, CSTE identified a </w:t>
      </w:r>
      <w:r w:rsidRPr="002A40F8">
        <w:rPr>
          <w:rFonts w:asciiTheme="minorHAnsi" w:hAnsiTheme="minorHAnsi" w:cstheme="minorHAnsi"/>
          <w:sz w:val="22"/>
          <w:szCs w:val="22"/>
        </w:rPr>
        <w:t xml:space="preserve">contractor to develop the mobile application </w:t>
      </w:r>
      <w:r w:rsidR="003E6EFE">
        <w:rPr>
          <w:rFonts w:asciiTheme="minorHAnsi" w:hAnsiTheme="minorHAnsi" w:cstheme="minorHAnsi"/>
          <w:sz w:val="22"/>
          <w:szCs w:val="22"/>
        </w:rPr>
        <w:t>for</w:t>
      </w:r>
      <w:r w:rsidRPr="002A40F8">
        <w:rPr>
          <w:rFonts w:asciiTheme="minorHAnsi" w:hAnsiTheme="minorHAnsi" w:cstheme="minorHAnsi"/>
          <w:sz w:val="22"/>
          <w:szCs w:val="22"/>
        </w:rPr>
        <w:t xml:space="preserve"> pilot with a general adult population. This “Phase 2” of the Mobile Application for </w:t>
      </w:r>
      <w:r w:rsidR="003E6EFE">
        <w:rPr>
          <w:rFonts w:asciiTheme="minorHAnsi" w:hAnsiTheme="minorHAnsi" w:cstheme="minorHAnsi"/>
          <w:sz w:val="22"/>
          <w:szCs w:val="22"/>
        </w:rPr>
        <w:t xml:space="preserve">Public </w:t>
      </w:r>
      <w:r w:rsidRPr="002A40F8">
        <w:rPr>
          <w:rFonts w:asciiTheme="minorHAnsi" w:hAnsiTheme="minorHAnsi" w:cstheme="minorHAnsi"/>
          <w:sz w:val="22"/>
          <w:szCs w:val="22"/>
        </w:rPr>
        <w:t xml:space="preserve">Health Surveillance Project will further address the methodological questions and contribute to the evidence base for population surveillance using new technology with a focus on establishing usability, reliability, and validity. </w:t>
      </w:r>
    </w:p>
    <w:p w14:paraId="392B7345" w14:textId="576B9751" w:rsidR="00E56083" w:rsidRDefault="00E56083" w:rsidP="007414EE">
      <w:pPr>
        <w:spacing w:after="0" w:line="276" w:lineRule="auto"/>
        <w:rPr>
          <w:rFonts w:cstheme="minorHAnsi"/>
          <w:color w:val="000000"/>
        </w:rPr>
      </w:pPr>
    </w:p>
    <w:p w14:paraId="62C15E55" w14:textId="77777777" w:rsidR="00695CEC" w:rsidRDefault="002A40F8" w:rsidP="007414EE">
      <w:pPr>
        <w:spacing w:after="0" w:line="276" w:lineRule="auto"/>
        <w:rPr>
          <w:rFonts w:cstheme="minorHAnsi"/>
          <w:color w:val="000000"/>
        </w:rPr>
      </w:pPr>
      <w:r>
        <w:rPr>
          <w:rFonts w:cstheme="minorHAnsi"/>
          <w:color w:val="000000"/>
        </w:rPr>
        <w:t xml:space="preserve">As </w:t>
      </w:r>
      <w:r w:rsidR="003E6EFE">
        <w:rPr>
          <w:rFonts w:cstheme="minorHAnsi"/>
          <w:color w:val="000000"/>
        </w:rPr>
        <w:t>a part of</w:t>
      </w:r>
      <w:r>
        <w:rPr>
          <w:rFonts w:cstheme="minorHAnsi"/>
          <w:color w:val="000000"/>
        </w:rPr>
        <w:t xml:space="preserve"> Phase 2, CSTE would like the identified contractor to work collaboratively with a health department or community-based organization to complete real-time feasibility testing.  The selected organization would be required to assist with marketing the Mobile Application to their service population and ensuring that </w:t>
      </w:r>
      <w:r w:rsidR="00695CEC">
        <w:rPr>
          <w:rFonts w:cstheme="minorHAnsi"/>
          <w:color w:val="000000"/>
        </w:rPr>
        <w:t xml:space="preserve">the targeted number of participants is reached for the project.  As this is a pilot project that submitted an IRB for exclusion, the participating health department or community-based organization will not receive any community level data for use in future projects and/or reports. </w:t>
      </w:r>
    </w:p>
    <w:p w14:paraId="30915241" w14:textId="77777777" w:rsidR="00695CEC" w:rsidRDefault="00695CEC" w:rsidP="007414EE">
      <w:pPr>
        <w:spacing w:after="0" w:line="276" w:lineRule="auto"/>
        <w:rPr>
          <w:rFonts w:cstheme="minorHAnsi"/>
          <w:color w:val="000000"/>
        </w:rPr>
      </w:pPr>
    </w:p>
    <w:p w14:paraId="6DFB5D10" w14:textId="7E51FD33" w:rsidR="002A40F8" w:rsidRPr="00695CEC" w:rsidRDefault="00695CEC" w:rsidP="007414EE">
      <w:pPr>
        <w:spacing w:after="0" w:line="276" w:lineRule="auto"/>
        <w:rPr>
          <w:rFonts w:cstheme="minorHAnsi"/>
          <w:u w:val="single"/>
        </w:rPr>
      </w:pPr>
      <w:r w:rsidRPr="00695CEC">
        <w:rPr>
          <w:rFonts w:cstheme="minorHAnsi"/>
          <w:b/>
          <w:color w:val="000000"/>
          <w:u w:val="single"/>
        </w:rPr>
        <w:t xml:space="preserve">Objectives </w:t>
      </w:r>
      <w:r w:rsidRPr="00695CEC">
        <w:rPr>
          <w:rFonts w:cstheme="minorHAnsi"/>
          <w:color w:val="000000"/>
          <w:u w:val="single"/>
        </w:rPr>
        <w:t xml:space="preserve"> </w:t>
      </w:r>
    </w:p>
    <w:p w14:paraId="52F1FBA7" w14:textId="3CC188F9" w:rsidR="005901A8" w:rsidRDefault="00695CEC" w:rsidP="007414EE">
      <w:pPr>
        <w:spacing w:after="0" w:line="276" w:lineRule="auto"/>
      </w:pPr>
      <w:r>
        <w:t xml:space="preserve">The selected </w:t>
      </w:r>
      <w:r>
        <w:t>agency</w:t>
      </w:r>
      <w:r>
        <w:t xml:space="preserve"> will </w:t>
      </w:r>
      <w:r>
        <w:t>work collaborative</w:t>
      </w:r>
      <w:r>
        <w:t xml:space="preserve"> with </w:t>
      </w:r>
      <w:r>
        <w:t>CSTE, SAMHSA and the Phase 2 Mobile Application team</w:t>
      </w:r>
      <w:r>
        <w:t xml:space="preserve"> to pilot the application with a focus on addressing methodology issues related to mobile technology for surveillance.</w:t>
      </w:r>
      <w:r>
        <w:t xml:space="preserve"> The agency should have the following characteristics: </w:t>
      </w:r>
    </w:p>
    <w:p w14:paraId="544E7307" w14:textId="2622387C" w:rsidR="00695CEC" w:rsidRPr="00B82B29" w:rsidRDefault="00695CEC" w:rsidP="007414EE">
      <w:pPr>
        <w:pStyle w:val="ListParagraph"/>
        <w:numPr>
          <w:ilvl w:val="0"/>
          <w:numId w:val="5"/>
        </w:numPr>
        <w:spacing w:after="0" w:line="276" w:lineRule="auto"/>
        <w:rPr>
          <w:rFonts w:cstheme="minorHAnsi"/>
        </w:rPr>
      </w:pPr>
      <w:r>
        <w:rPr>
          <w:rFonts w:cstheme="minorHAnsi"/>
        </w:rPr>
        <w:t>P</w:t>
      </w:r>
      <w:r>
        <w:rPr>
          <w:rFonts w:cstheme="minorHAnsi"/>
        </w:rPr>
        <w:t>opulation of 40</w:t>
      </w:r>
      <w:r w:rsidRPr="00B82B29">
        <w:rPr>
          <w:rFonts w:cstheme="minorHAnsi"/>
        </w:rPr>
        <w:t>0,000 or more</w:t>
      </w:r>
    </w:p>
    <w:p w14:paraId="609FC50F" w14:textId="14AC6CB3" w:rsidR="00695CEC" w:rsidRPr="00B82B29" w:rsidRDefault="00695CEC" w:rsidP="007414EE">
      <w:pPr>
        <w:pStyle w:val="ListParagraph"/>
        <w:numPr>
          <w:ilvl w:val="0"/>
          <w:numId w:val="5"/>
        </w:numPr>
        <w:spacing w:after="0" w:line="276" w:lineRule="auto"/>
        <w:rPr>
          <w:rFonts w:cstheme="minorHAnsi"/>
        </w:rPr>
      </w:pPr>
      <w:r>
        <w:rPr>
          <w:rFonts w:cstheme="minorHAnsi"/>
        </w:rPr>
        <w:t>G</w:t>
      </w:r>
      <w:r w:rsidRPr="00B82B29">
        <w:rPr>
          <w:rFonts w:cstheme="minorHAnsi"/>
        </w:rPr>
        <w:t xml:space="preserve">eographic area </w:t>
      </w:r>
      <w:r>
        <w:rPr>
          <w:rFonts w:cstheme="minorHAnsi"/>
        </w:rPr>
        <w:t xml:space="preserve">that is: </w:t>
      </w:r>
    </w:p>
    <w:p w14:paraId="6C57BCDE" w14:textId="77777777" w:rsidR="00695CEC" w:rsidRPr="00B82B29" w:rsidRDefault="00695CEC" w:rsidP="007414EE">
      <w:pPr>
        <w:pStyle w:val="ListParagraph"/>
        <w:numPr>
          <w:ilvl w:val="1"/>
          <w:numId w:val="5"/>
        </w:numPr>
        <w:spacing w:after="0" w:line="276" w:lineRule="auto"/>
        <w:rPr>
          <w:rFonts w:cstheme="minorHAnsi"/>
        </w:rPr>
      </w:pPr>
      <w:r w:rsidRPr="00B82B29">
        <w:rPr>
          <w:rFonts w:cstheme="minorHAnsi"/>
        </w:rPr>
        <w:t>racially and ethnically diverse</w:t>
      </w:r>
    </w:p>
    <w:p w14:paraId="7CF58A7A" w14:textId="77777777" w:rsidR="00695CEC" w:rsidRPr="00B82B29" w:rsidRDefault="00695CEC" w:rsidP="007414EE">
      <w:pPr>
        <w:pStyle w:val="ListParagraph"/>
        <w:numPr>
          <w:ilvl w:val="1"/>
          <w:numId w:val="5"/>
        </w:numPr>
        <w:spacing w:after="0" w:line="276" w:lineRule="auto"/>
        <w:rPr>
          <w:rFonts w:cstheme="minorHAnsi"/>
        </w:rPr>
      </w:pPr>
      <w:r w:rsidRPr="00B82B29">
        <w:rPr>
          <w:rFonts w:cstheme="minorHAnsi"/>
        </w:rPr>
        <w:t>socioeconomically diverse</w:t>
      </w:r>
    </w:p>
    <w:p w14:paraId="72CE7802" w14:textId="77777777" w:rsidR="00695CEC" w:rsidRPr="00B82B29" w:rsidRDefault="00695CEC" w:rsidP="007414EE">
      <w:pPr>
        <w:pStyle w:val="ListParagraph"/>
        <w:numPr>
          <w:ilvl w:val="1"/>
          <w:numId w:val="5"/>
        </w:numPr>
        <w:spacing w:after="0" w:line="276" w:lineRule="auto"/>
        <w:rPr>
          <w:rFonts w:cstheme="minorHAnsi"/>
        </w:rPr>
      </w:pPr>
      <w:r w:rsidRPr="00B82B29">
        <w:rPr>
          <w:rFonts w:cstheme="minorHAnsi"/>
        </w:rPr>
        <w:t>comprised on both urban and rural communities</w:t>
      </w:r>
    </w:p>
    <w:p w14:paraId="75DED125" w14:textId="12578107" w:rsidR="00695CEC" w:rsidRDefault="00EA4819" w:rsidP="007414EE">
      <w:pPr>
        <w:pStyle w:val="ListParagraph"/>
        <w:numPr>
          <w:ilvl w:val="0"/>
          <w:numId w:val="5"/>
        </w:numPr>
        <w:spacing w:after="0" w:line="276" w:lineRule="auto"/>
        <w:rPr>
          <w:rFonts w:cstheme="minorHAnsi"/>
        </w:rPr>
      </w:pPr>
      <w:r>
        <w:rPr>
          <w:rFonts w:cstheme="minorHAnsi"/>
        </w:rPr>
        <w:t>Access</w:t>
      </w:r>
      <w:r w:rsidR="00695CEC" w:rsidRPr="00B82B29">
        <w:rPr>
          <w:rFonts w:cstheme="minorHAnsi"/>
        </w:rPr>
        <w:t xml:space="preserve"> to population-based data from the </w:t>
      </w:r>
      <w:r w:rsidR="00695CEC">
        <w:rPr>
          <w:rFonts w:cstheme="minorHAnsi"/>
        </w:rPr>
        <w:t>county population</w:t>
      </w:r>
      <w:r w:rsidR="00695CEC" w:rsidRPr="00B82B29">
        <w:rPr>
          <w:rFonts w:cstheme="minorHAnsi"/>
        </w:rPr>
        <w:t xml:space="preserve"> on risk factors, health outcomes</w:t>
      </w:r>
    </w:p>
    <w:p w14:paraId="2E181DEE" w14:textId="7567FBFE" w:rsidR="00695CEC" w:rsidRPr="00DB3217" w:rsidRDefault="00DB3217" w:rsidP="007414EE">
      <w:pPr>
        <w:pStyle w:val="NormalWeb"/>
        <w:numPr>
          <w:ilvl w:val="0"/>
          <w:numId w:val="5"/>
        </w:numPr>
        <w:spacing w:before="0" w:beforeAutospacing="0" w:after="0" w:afterAutospacing="0" w:line="276" w:lineRule="auto"/>
        <w:rPr>
          <w:rFonts w:asciiTheme="minorHAnsi" w:hAnsiTheme="minorHAnsi" w:cstheme="minorHAnsi"/>
          <w:sz w:val="22"/>
          <w:szCs w:val="22"/>
        </w:rPr>
      </w:pPr>
      <w:r>
        <w:rPr>
          <w:rFonts w:asciiTheme="minorHAnsi" w:hAnsiTheme="minorHAnsi" w:cstheme="minorHAnsi"/>
          <w:sz w:val="22"/>
          <w:szCs w:val="22"/>
        </w:rPr>
        <w:lastRenderedPageBreak/>
        <w:t>Interested</w:t>
      </w:r>
      <w:r w:rsidR="00695CEC" w:rsidRPr="00DB3217">
        <w:rPr>
          <w:rFonts w:asciiTheme="minorHAnsi" w:hAnsiTheme="minorHAnsi" w:cstheme="minorHAnsi"/>
          <w:sz w:val="22"/>
          <w:szCs w:val="22"/>
        </w:rPr>
        <w:t xml:space="preserve"> in methods for improving public health surveillance using smartphone </w:t>
      </w:r>
      <w:r>
        <w:rPr>
          <w:rFonts w:asciiTheme="minorHAnsi" w:hAnsiTheme="minorHAnsi" w:cstheme="minorHAnsi"/>
          <w:sz w:val="22"/>
          <w:szCs w:val="22"/>
        </w:rPr>
        <w:t>technology</w:t>
      </w:r>
      <w:r w:rsidR="00695CEC" w:rsidRPr="00DB3217">
        <w:rPr>
          <w:rFonts w:asciiTheme="minorHAnsi" w:hAnsiTheme="minorHAnsi" w:cstheme="minorHAnsi"/>
          <w:sz w:val="22"/>
          <w:szCs w:val="22"/>
        </w:rPr>
        <w:t xml:space="preserve"> </w:t>
      </w:r>
    </w:p>
    <w:p w14:paraId="4FF2FCCB" w14:textId="04ADBCE2" w:rsidR="00695CEC" w:rsidRPr="00DB3217" w:rsidRDefault="00DB3217" w:rsidP="007414EE">
      <w:pPr>
        <w:pStyle w:val="NormalWeb"/>
        <w:numPr>
          <w:ilvl w:val="0"/>
          <w:numId w:val="5"/>
        </w:numPr>
        <w:spacing w:before="0" w:beforeAutospacing="0" w:after="0" w:afterAutospacing="0" w:line="276" w:lineRule="auto"/>
        <w:rPr>
          <w:rFonts w:asciiTheme="minorHAnsi" w:hAnsiTheme="minorHAnsi" w:cstheme="minorHAnsi"/>
          <w:sz w:val="22"/>
          <w:szCs w:val="22"/>
        </w:rPr>
      </w:pPr>
      <w:r>
        <w:rPr>
          <w:rFonts w:asciiTheme="minorHAnsi" w:hAnsiTheme="minorHAnsi" w:cstheme="minorHAnsi"/>
          <w:sz w:val="22"/>
          <w:szCs w:val="22"/>
        </w:rPr>
        <w:t>Ability to</w:t>
      </w:r>
      <w:r w:rsidR="00695CEC" w:rsidRPr="00DB3217">
        <w:rPr>
          <w:rFonts w:asciiTheme="minorHAnsi" w:hAnsiTheme="minorHAnsi" w:cstheme="minorHAnsi"/>
          <w:sz w:val="22"/>
          <w:szCs w:val="22"/>
        </w:rPr>
        <w:t xml:space="preserve"> serve as coordinator and meeting host to identify local community members with diverse characteristics to participate in focus groups </w:t>
      </w:r>
    </w:p>
    <w:p w14:paraId="37D8C84B" w14:textId="52C44220" w:rsidR="00695CEC" w:rsidRPr="00DB3217" w:rsidRDefault="00DB3217" w:rsidP="007414EE">
      <w:pPr>
        <w:pStyle w:val="NormalWeb"/>
        <w:numPr>
          <w:ilvl w:val="0"/>
          <w:numId w:val="5"/>
        </w:numPr>
        <w:spacing w:before="0" w:beforeAutospacing="0" w:after="0" w:afterAutospacing="0" w:line="276" w:lineRule="auto"/>
        <w:rPr>
          <w:rFonts w:asciiTheme="minorHAnsi" w:hAnsiTheme="minorHAnsi" w:cstheme="minorHAnsi"/>
          <w:sz w:val="22"/>
          <w:szCs w:val="22"/>
        </w:rPr>
      </w:pPr>
      <w:r>
        <w:rPr>
          <w:rFonts w:asciiTheme="minorHAnsi" w:hAnsiTheme="minorHAnsi" w:cstheme="minorHAnsi"/>
          <w:sz w:val="22"/>
          <w:szCs w:val="22"/>
        </w:rPr>
        <w:t>In</w:t>
      </w:r>
      <w:r w:rsidR="00695CEC" w:rsidRPr="00DB3217">
        <w:rPr>
          <w:rFonts w:asciiTheme="minorHAnsi" w:hAnsiTheme="minorHAnsi" w:cstheme="minorHAnsi"/>
          <w:sz w:val="22"/>
          <w:szCs w:val="22"/>
        </w:rPr>
        <w:t xml:space="preserve">-house capacity to conduct mail and web </w:t>
      </w:r>
      <w:r>
        <w:rPr>
          <w:rFonts w:asciiTheme="minorHAnsi" w:hAnsiTheme="minorHAnsi" w:cstheme="minorHAnsi"/>
          <w:sz w:val="22"/>
          <w:szCs w:val="22"/>
        </w:rPr>
        <w:t>assessments</w:t>
      </w:r>
      <w:r w:rsidR="00695CEC" w:rsidRPr="00DB3217">
        <w:rPr>
          <w:rFonts w:asciiTheme="minorHAnsi" w:hAnsiTheme="minorHAnsi" w:cstheme="minorHAnsi"/>
          <w:sz w:val="22"/>
          <w:szCs w:val="22"/>
        </w:rPr>
        <w:t xml:space="preserve"> or is willing to work with a research organization to carry out address-based sampling and other approaches for collecting data from a representative sample of county residents</w:t>
      </w:r>
    </w:p>
    <w:p w14:paraId="1288C934" w14:textId="3B434C15" w:rsidR="00695CEC" w:rsidRPr="00DB3217" w:rsidRDefault="00DB3217" w:rsidP="007414EE">
      <w:pPr>
        <w:pStyle w:val="ListParagraph"/>
        <w:numPr>
          <w:ilvl w:val="0"/>
          <w:numId w:val="5"/>
        </w:numPr>
        <w:spacing w:after="0" w:line="276" w:lineRule="auto"/>
        <w:rPr>
          <w:rFonts w:cstheme="minorHAnsi"/>
        </w:rPr>
      </w:pPr>
      <w:r>
        <w:rPr>
          <w:rFonts w:cstheme="minorHAnsi"/>
        </w:rPr>
        <w:t>Ability to appoint a staff member</w:t>
      </w:r>
      <w:r w:rsidR="00695CEC" w:rsidRPr="00DB3217">
        <w:rPr>
          <w:rFonts w:cstheme="minorHAnsi"/>
        </w:rPr>
        <w:t xml:space="preserve"> to engage and contribute to the efforts including weekly calls, data collection, and oversight and management of all public health department tasks</w:t>
      </w:r>
    </w:p>
    <w:p w14:paraId="67B0899A" w14:textId="77777777" w:rsidR="00695CEC" w:rsidRDefault="00695CEC" w:rsidP="007414EE">
      <w:pPr>
        <w:spacing w:after="0" w:line="276" w:lineRule="auto"/>
        <w:rPr>
          <w:rFonts w:cstheme="minorHAnsi"/>
        </w:rPr>
      </w:pPr>
    </w:p>
    <w:p w14:paraId="79F29EA5" w14:textId="6078FEB9" w:rsidR="00695CEC" w:rsidRPr="00695CEC" w:rsidRDefault="00695CEC" w:rsidP="007414EE">
      <w:pPr>
        <w:spacing w:after="0" w:line="276" w:lineRule="auto"/>
        <w:rPr>
          <w:rFonts w:cstheme="minorHAnsi"/>
          <w:b/>
          <w:u w:val="single"/>
        </w:rPr>
      </w:pPr>
      <w:r w:rsidRPr="00695CEC">
        <w:rPr>
          <w:rFonts w:cstheme="minorHAnsi"/>
          <w:b/>
          <w:u w:val="single"/>
        </w:rPr>
        <w:t xml:space="preserve">Deliverables </w:t>
      </w:r>
    </w:p>
    <w:p w14:paraId="524EC6DC" w14:textId="02C9CDB9" w:rsidR="005901A8" w:rsidRDefault="00695CEC" w:rsidP="007414EE">
      <w:pPr>
        <w:pStyle w:val="ListParagraph"/>
        <w:numPr>
          <w:ilvl w:val="0"/>
          <w:numId w:val="4"/>
        </w:numPr>
        <w:spacing w:after="0" w:line="276" w:lineRule="auto"/>
        <w:rPr>
          <w:rFonts w:cstheme="minorHAnsi"/>
        </w:rPr>
      </w:pPr>
      <w:r>
        <w:rPr>
          <w:rFonts w:cstheme="minorHAnsi"/>
        </w:rPr>
        <w:t xml:space="preserve">Project </w:t>
      </w:r>
      <w:r w:rsidR="007523B7">
        <w:rPr>
          <w:rFonts w:cstheme="minorHAnsi"/>
        </w:rPr>
        <w:t xml:space="preserve">Management </w:t>
      </w:r>
      <w:r>
        <w:rPr>
          <w:rFonts w:cstheme="minorHAnsi"/>
        </w:rPr>
        <w:t xml:space="preserve"> </w:t>
      </w:r>
    </w:p>
    <w:p w14:paraId="62C5DC3E" w14:textId="2D382C66" w:rsidR="00EA4819" w:rsidRDefault="00EA4819" w:rsidP="007414EE">
      <w:pPr>
        <w:pStyle w:val="ListParagraph"/>
        <w:numPr>
          <w:ilvl w:val="1"/>
          <w:numId w:val="4"/>
        </w:numPr>
        <w:spacing w:after="0" w:line="276" w:lineRule="auto"/>
        <w:rPr>
          <w:rFonts w:cstheme="minorHAnsi"/>
        </w:rPr>
      </w:pPr>
      <w:r>
        <w:rPr>
          <w:rFonts w:cstheme="minorHAnsi"/>
        </w:rPr>
        <w:t xml:space="preserve">Identify a project manager to work collaboratively with CSTE, SAMHSA and the Phase 2 Mobile Application Team </w:t>
      </w:r>
    </w:p>
    <w:p w14:paraId="450072EA" w14:textId="63C1C275" w:rsidR="001129F4" w:rsidRDefault="001129F4" w:rsidP="007414EE">
      <w:pPr>
        <w:pStyle w:val="ListParagraph"/>
        <w:numPr>
          <w:ilvl w:val="1"/>
          <w:numId w:val="4"/>
        </w:numPr>
        <w:spacing w:after="0" w:line="276" w:lineRule="auto"/>
        <w:rPr>
          <w:rFonts w:cstheme="minorHAnsi"/>
        </w:rPr>
      </w:pPr>
      <w:r>
        <w:rPr>
          <w:rFonts w:cstheme="minorHAnsi"/>
        </w:rPr>
        <w:t xml:space="preserve">Provide feedback on sampling </w:t>
      </w:r>
      <w:r>
        <w:rPr>
          <w:rFonts w:cstheme="minorHAnsi"/>
        </w:rPr>
        <w:t xml:space="preserve">framework and implementation plan </w:t>
      </w:r>
    </w:p>
    <w:p w14:paraId="14F3EEAE" w14:textId="3621BD3A" w:rsidR="001129F4" w:rsidRDefault="00EA4819" w:rsidP="007414EE">
      <w:pPr>
        <w:pStyle w:val="ListParagraph"/>
        <w:numPr>
          <w:ilvl w:val="1"/>
          <w:numId w:val="4"/>
        </w:numPr>
        <w:spacing w:after="0" w:line="276" w:lineRule="auto"/>
        <w:rPr>
          <w:rFonts w:cstheme="minorHAnsi"/>
        </w:rPr>
      </w:pPr>
      <w:r>
        <w:rPr>
          <w:rFonts w:cstheme="minorHAnsi"/>
        </w:rPr>
        <w:t>Develop</w:t>
      </w:r>
      <w:r w:rsidR="001D049A">
        <w:rPr>
          <w:rFonts w:cstheme="minorHAnsi"/>
        </w:rPr>
        <w:t xml:space="preserve"> and implement</w:t>
      </w:r>
      <w:r>
        <w:rPr>
          <w:rFonts w:cstheme="minorHAnsi"/>
        </w:rPr>
        <w:t xml:space="preserve"> a marketing strategy fo</w:t>
      </w:r>
      <w:r w:rsidR="001129F4">
        <w:rPr>
          <w:rFonts w:cstheme="minorHAnsi"/>
        </w:rPr>
        <w:t>r recruitment and enrollment for pilot testing</w:t>
      </w:r>
    </w:p>
    <w:p w14:paraId="5F0C04F8" w14:textId="440371A5" w:rsidR="00EA4819" w:rsidRPr="001D049A" w:rsidRDefault="001D049A" w:rsidP="001D049A">
      <w:pPr>
        <w:pStyle w:val="ListParagraph"/>
        <w:numPr>
          <w:ilvl w:val="1"/>
          <w:numId w:val="4"/>
        </w:numPr>
        <w:spacing w:after="0" w:line="276" w:lineRule="auto"/>
        <w:rPr>
          <w:rFonts w:cstheme="minorHAnsi"/>
        </w:rPr>
      </w:pPr>
      <w:r>
        <w:rPr>
          <w:rFonts w:cstheme="minorHAnsi"/>
        </w:rPr>
        <w:t xml:space="preserve">Ensure completion of pilot testing with sample population </w:t>
      </w:r>
    </w:p>
    <w:p w14:paraId="5B12D40D" w14:textId="5A870B9B" w:rsidR="00695CEC" w:rsidRDefault="00DB3217" w:rsidP="007414EE">
      <w:pPr>
        <w:pStyle w:val="ListParagraph"/>
        <w:numPr>
          <w:ilvl w:val="0"/>
          <w:numId w:val="4"/>
        </w:numPr>
        <w:spacing w:after="0" w:line="276" w:lineRule="auto"/>
        <w:rPr>
          <w:rFonts w:cstheme="minorHAnsi"/>
        </w:rPr>
      </w:pPr>
      <w:r>
        <w:rPr>
          <w:rFonts w:cstheme="minorHAnsi"/>
        </w:rPr>
        <w:t xml:space="preserve">Ongoing Project Support </w:t>
      </w:r>
    </w:p>
    <w:p w14:paraId="60579402" w14:textId="77777777" w:rsidR="007414EE" w:rsidRDefault="001129F4" w:rsidP="007414EE">
      <w:pPr>
        <w:pStyle w:val="ListParagraph"/>
        <w:numPr>
          <w:ilvl w:val="1"/>
          <w:numId w:val="4"/>
        </w:numPr>
        <w:spacing w:after="0" w:line="276" w:lineRule="auto"/>
        <w:rPr>
          <w:rFonts w:cstheme="minorHAnsi"/>
        </w:rPr>
      </w:pPr>
      <w:r>
        <w:rPr>
          <w:rFonts w:cstheme="minorHAnsi"/>
        </w:rPr>
        <w:t xml:space="preserve">Participate in project conference calls, </w:t>
      </w:r>
      <w:r w:rsidR="007414EE">
        <w:rPr>
          <w:rFonts w:cstheme="minorHAnsi"/>
        </w:rPr>
        <w:t xml:space="preserve">in-person </w:t>
      </w:r>
      <w:r>
        <w:rPr>
          <w:rFonts w:cstheme="minorHAnsi"/>
        </w:rPr>
        <w:t>meetings</w:t>
      </w:r>
      <w:r w:rsidR="007414EE">
        <w:rPr>
          <w:rFonts w:cstheme="minorHAnsi"/>
        </w:rPr>
        <w:t>, and/or webinars</w:t>
      </w:r>
    </w:p>
    <w:p w14:paraId="09D50CBF" w14:textId="3D040980" w:rsidR="001129F4" w:rsidRDefault="007523B7" w:rsidP="007414EE">
      <w:pPr>
        <w:pStyle w:val="ListParagraph"/>
        <w:numPr>
          <w:ilvl w:val="1"/>
          <w:numId w:val="4"/>
        </w:numPr>
        <w:spacing w:after="0" w:line="276" w:lineRule="auto"/>
        <w:rPr>
          <w:rFonts w:cstheme="minorHAnsi"/>
        </w:rPr>
      </w:pPr>
      <w:r>
        <w:rPr>
          <w:rFonts w:cstheme="minorHAnsi"/>
        </w:rPr>
        <w:t xml:space="preserve">Oversee recruitment and retention efforts during the pilot testing </w:t>
      </w:r>
    </w:p>
    <w:p w14:paraId="5EED51AF" w14:textId="21088C4C" w:rsidR="001D049A" w:rsidRDefault="001D049A" w:rsidP="007414EE">
      <w:pPr>
        <w:pStyle w:val="ListParagraph"/>
        <w:numPr>
          <w:ilvl w:val="1"/>
          <w:numId w:val="4"/>
        </w:numPr>
        <w:spacing w:after="0" w:line="276" w:lineRule="auto"/>
        <w:rPr>
          <w:rFonts w:cstheme="minorHAnsi"/>
        </w:rPr>
      </w:pPr>
      <w:r>
        <w:rPr>
          <w:rFonts w:cstheme="minorHAnsi"/>
        </w:rPr>
        <w:t>Advise Phase 2 Mobile Application Team on progress, challenges, and recommendations</w:t>
      </w:r>
    </w:p>
    <w:p w14:paraId="1115C9D4" w14:textId="5C81FCB7" w:rsidR="00DB3217" w:rsidRPr="001D049A" w:rsidRDefault="00DB3217" w:rsidP="001D049A">
      <w:pPr>
        <w:spacing w:after="0" w:line="276" w:lineRule="auto"/>
        <w:rPr>
          <w:rFonts w:cstheme="minorHAnsi"/>
        </w:rPr>
      </w:pPr>
    </w:p>
    <w:p w14:paraId="332FD80A" w14:textId="4009C135" w:rsidR="005901A8" w:rsidRPr="002A40F8" w:rsidRDefault="005901A8" w:rsidP="007414EE">
      <w:pPr>
        <w:spacing w:after="0" w:line="276" w:lineRule="auto"/>
        <w:rPr>
          <w:rFonts w:cstheme="minorHAnsi"/>
          <w:b/>
          <w:u w:val="single"/>
        </w:rPr>
      </w:pPr>
      <w:r w:rsidRPr="002A40F8">
        <w:rPr>
          <w:rFonts w:cstheme="minorHAnsi"/>
          <w:b/>
          <w:u w:val="single"/>
        </w:rPr>
        <w:t>Budget</w:t>
      </w:r>
    </w:p>
    <w:p w14:paraId="0A5C6516" w14:textId="77777777" w:rsidR="00DB3217" w:rsidRPr="00BF1D89" w:rsidRDefault="00DB3217" w:rsidP="007414EE">
      <w:pPr>
        <w:spacing w:after="0" w:line="276" w:lineRule="auto"/>
      </w:pPr>
      <w:r w:rsidRPr="00BF1D89">
        <w:rPr>
          <w:b/>
          <w:i/>
        </w:rPr>
        <w:t>Mechanism(s) of Support</w:t>
      </w:r>
    </w:p>
    <w:p w14:paraId="159EBE8F" w14:textId="77777777" w:rsidR="00DB3217" w:rsidRPr="00BF1D89" w:rsidRDefault="00DB3217" w:rsidP="007414EE">
      <w:pPr>
        <w:spacing w:after="0" w:line="276" w:lineRule="auto"/>
      </w:pPr>
      <w:r w:rsidRPr="00BF1D89">
        <w:t xml:space="preserve">CSTE will manage matters related to financial support for this project.  </w:t>
      </w:r>
    </w:p>
    <w:p w14:paraId="060124F5" w14:textId="77777777" w:rsidR="00DB3217" w:rsidRPr="00BF1D89" w:rsidRDefault="00DB3217" w:rsidP="007414EE">
      <w:pPr>
        <w:spacing w:after="0" w:line="276" w:lineRule="auto"/>
      </w:pPr>
    </w:p>
    <w:p w14:paraId="74F37689" w14:textId="77777777" w:rsidR="00DB3217" w:rsidRPr="00BF1D89" w:rsidRDefault="00DB3217" w:rsidP="007414EE">
      <w:pPr>
        <w:spacing w:after="0" w:line="276" w:lineRule="auto"/>
      </w:pPr>
      <w:r w:rsidRPr="00BF1D89">
        <w:rPr>
          <w:b/>
          <w:i/>
        </w:rPr>
        <w:t>Funds Available</w:t>
      </w:r>
    </w:p>
    <w:p w14:paraId="3B175411" w14:textId="54267637" w:rsidR="00DB3217" w:rsidRDefault="00DB3217" w:rsidP="007414EE">
      <w:pPr>
        <w:spacing w:after="0" w:line="276" w:lineRule="auto"/>
      </w:pPr>
      <w:r w:rsidRPr="00BF1D89">
        <w:t>Funding for this project will be firm-fixed. CSTE intends to commit up to $</w:t>
      </w:r>
      <w:r>
        <w:t>8</w:t>
      </w:r>
      <w:r>
        <w:t>0</w:t>
      </w:r>
      <w:r w:rsidRPr="00BF1D89">
        <w:t xml:space="preserve">,000 </w:t>
      </w:r>
      <w:r>
        <w:t xml:space="preserve">for the piloting agency.  </w:t>
      </w:r>
      <w:r>
        <w:t xml:space="preserve">  </w:t>
      </w:r>
    </w:p>
    <w:p w14:paraId="0900D20B" w14:textId="77777777" w:rsidR="00DB3217" w:rsidRPr="00BF1D89" w:rsidRDefault="00DB3217" w:rsidP="007414EE">
      <w:pPr>
        <w:spacing w:after="0" w:line="276" w:lineRule="auto"/>
      </w:pPr>
    </w:p>
    <w:p w14:paraId="7F869681" w14:textId="77777777" w:rsidR="00DB3217" w:rsidRDefault="00DB3217" w:rsidP="007414EE">
      <w:pPr>
        <w:spacing w:after="0" w:line="276" w:lineRule="auto"/>
      </w:pPr>
      <w:r>
        <w:t>Substance A</w:t>
      </w:r>
      <w:r w:rsidRPr="006E2C3D">
        <w:t>buse and Mental Health Services Administration Reimbursable agreement number 14-OA-22-20-206.  Funds awarded to contractors under this announcement are subject to the laws, regulations and policies governing the U.S. Public Health Service grant awards.  All estimated funding amounts are subject to the availability of funds.</w:t>
      </w:r>
    </w:p>
    <w:p w14:paraId="6948E100" w14:textId="77777777" w:rsidR="00DB3217" w:rsidRDefault="00DB3217" w:rsidP="007414EE">
      <w:pPr>
        <w:spacing w:after="0" w:line="276" w:lineRule="auto"/>
      </w:pPr>
    </w:p>
    <w:p w14:paraId="38434BB6" w14:textId="00FA6F55" w:rsidR="00DB3217" w:rsidRPr="00BF1D89" w:rsidRDefault="00DB3217" w:rsidP="007414EE">
      <w:pPr>
        <w:spacing w:after="0" w:line="276" w:lineRule="auto"/>
      </w:pPr>
      <w:r w:rsidRPr="00BF1D89">
        <w:rPr>
          <w:b/>
          <w:u w:val="single"/>
        </w:rPr>
        <w:t>Application and Submission Information</w:t>
      </w:r>
    </w:p>
    <w:p w14:paraId="08BC548B" w14:textId="77777777" w:rsidR="00DB3217" w:rsidRPr="00BF1D89" w:rsidRDefault="00DB3217" w:rsidP="007414EE">
      <w:pPr>
        <w:spacing w:after="0" w:line="276" w:lineRule="auto"/>
      </w:pPr>
    </w:p>
    <w:p w14:paraId="3C0420A7" w14:textId="77777777" w:rsidR="00DB3217" w:rsidRPr="00BF1D89" w:rsidRDefault="00DB3217" w:rsidP="007414EE">
      <w:pPr>
        <w:spacing w:after="0" w:line="276" w:lineRule="auto"/>
      </w:pPr>
      <w:r w:rsidRPr="00BF1D89">
        <w:rPr>
          <w:b/>
          <w:i/>
        </w:rPr>
        <w:t>Content and Form of Application Submission</w:t>
      </w:r>
    </w:p>
    <w:p w14:paraId="05657D70" w14:textId="77777777" w:rsidR="00DB3217" w:rsidRPr="00BF1D89" w:rsidRDefault="00DB3217" w:rsidP="007414EE">
      <w:pPr>
        <w:spacing w:after="0" w:line="276" w:lineRule="auto"/>
      </w:pPr>
      <w:r w:rsidRPr="00BF1D89">
        <w:lastRenderedPageBreak/>
        <w:t>The applic</w:t>
      </w:r>
      <w:r>
        <w:t>ation should be no longer than 10</w:t>
      </w:r>
      <w:r w:rsidRPr="00BF1D89">
        <w:t xml:space="preserve"> pages, and should be written using a 12-point, double-spaced, unreduced, Times New Roman font, on 8.5x11 inch paged paper with one-inch margins.</w:t>
      </w:r>
      <w:r>
        <w:t xml:space="preserve">  Additional pages or appendices may not be reviewed.</w:t>
      </w:r>
      <w:r w:rsidRPr="00BF1D89">
        <w:t xml:space="preserve">  Please include the headings below in the order listed, and address all the issues included under each heading.</w:t>
      </w:r>
    </w:p>
    <w:p w14:paraId="2189F234" w14:textId="77777777" w:rsidR="00DB3217" w:rsidRPr="00BF1D89" w:rsidRDefault="00DB3217" w:rsidP="007414EE">
      <w:pPr>
        <w:spacing w:after="0" w:line="276" w:lineRule="auto"/>
      </w:pPr>
    </w:p>
    <w:p w14:paraId="441D776D" w14:textId="77777777" w:rsidR="00DB3217" w:rsidRPr="00BF1D89" w:rsidRDefault="00DB3217" w:rsidP="007414EE">
      <w:pPr>
        <w:numPr>
          <w:ilvl w:val="0"/>
          <w:numId w:val="7"/>
        </w:numPr>
        <w:spacing w:after="0" w:line="276" w:lineRule="auto"/>
        <w:contextualSpacing/>
        <w:rPr>
          <w:rFonts w:ascii="Calibri" w:eastAsia="Calibri" w:hAnsi="Calibri" w:cs="Times New Roman"/>
        </w:rPr>
      </w:pPr>
      <w:r w:rsidRPr="00BF1D89">
        <w:rPr>
          <w:rFonts w:ascii="Calibri" w:eastAsia="Calibri" w:hAnsi="Calibri" w:cs="Times New Roman"/>
        </w:rPr>
        <w:t xml:space="preserve">Contact Information </w:t>
      </w:r>
    </w:p>
    <w:p w14:paraId="506408B3" w14:textId="6B755DC1" w:rsidR="00DB3217" w:rsidRPr="001D049A" w:rsidRDefault="00DB3217" w:rsidP="007414EE">
      <w:pPr>
        <w:numPr>
          <w:ilvl w:val="0"/>
          <w:numId w:val="9"/>
        </w:numPr>
        <w:spacing w:after="0" w:line="276" w:lineRule="auto"/>
        <w:contextualSpacing/>
        <w:rPr>
          <w:rFonts w:ascii="Calibri" w:eastAsia="Calibri" w:hAnsi="Calibri" w:cs="Times New Roman"/>
        </w:rPr>
      </w:pPr>
      <w:r w:rsidRPr="00BF1D89">
        <w:rPr>
          <w:rFonts w:ascii="Calibri" w:eastAsia="Calibri" w:hAnsi="Calibri" w:cs="Times New Roman"/>
        </w:rPr>
        <w:t xml:space="preserve">Provide applicant contact information </w:t>
      </w:r>
    </w:p>
    <w:p w14:paraId="28AEAE32" w14:textId="77777777" w:rsidR="00DB3217" w:rsidRPr="00BF1D89" w:rsidRDefault="00DB3217" w:rsidP="007414EE">
      <w:pPr>
        <w:numPr>
          <w:ilvl w:val="0"/>
          <w:numId w:val="7"/>
        </w:numPr>
        <w:spacing w:after="0" w:line="276" w:lineRule="auto"/>
        <w:contextualSpacing/>
        <w:rPr>
          <w:rFonts w:ascii="Calibri" w:eastAsia="Calibri" w:hAnsi="Calibri" w:cs="Times New Roman"/>
        </w:rPr>
      </w:pPr>
      <w:r w:rsidRPr="00BF1D89">
        <w:rPr>
          <w:rFonts w:eastAsia="Calibri" w:cs="Times New Roman"/>
        </w:rPr>
        <w:t>Background</w:t>
      </w:r>
    </w:p>
    <w:p w14:paraId="29132A9B" w14:textId="574723CE" w:rsidR="00EA4819" w:rsidRDefault="00EA4819" w:rsidP="007414EE">
      <w:pPr>
        <w:numPr>
          <w:ilvl w:val="0"/>
          <w:numId w:val="8"/>
        </w:numPr>
        <w:spacing w:after="0" w:line="276" w:lineRule="auto"/>
        <w:contextualSpacing/>
        <w:rPr>
          <w:rFonts w:eastAsia="Calibri" w:cs="Times New Roman"/>
        </w:rPr>
      </w:pPr>
      <w:r>
        <w:rPr>
          <w:rFonts w:eastAsia="Calibri" w:cs="Times New Roman"/>
        </w:rPr>
        <w:t xml:space="preserve">Describe jurisdiction (population, geographic location, etc.) </w:t>
      </w:r>
    </w:p>
    <w:p w14:paraId="505D6E9C" w14:textId="3F89EB42" w:rsidR="00DB3217" w:rsidRPr="00BF1D89" w:rsidRDefault="00DB3217" w:rsidP="007414EE">
      <w:pPr>
        <w:numPr>
          <w:ilvl w:val="0"/>
          <w:numId w:val="8"/>
        </w:numPr>
        <w:spacing w:after="0" w:line="276" w:lineRule="auto"/>
        <w:contextualSpacing/>
        <w:rPr>
          <w:rFonts w:eastAsia="Calibri" w:cs="Times New Roman"/>
        </w:rPr>
      </w:pPr>
      <w:r w:rsidRPr="00BF1D89">
        <w:rPr>
          <w:rFonts w:eastAsia="Calibri" w:cs="Times New Roman"/>
        </w:rPr>
        <w:t xml:space="preserve">Describe prior experience </w:t>
      </w:r>
      <w:r w:rsidR="00EA4819">
        <w:rPr>
          <w:rFonts w:eastAsia="Calibri" w:cs="Times New Roman"/>
        </w:rPr>
        <w:t xml:space="preserve">with community level assessments either computer-based or paper </w:t>
      </w:r>
    </w:p>
    <w:p w14:paraId="2FDD84A9" w14:textId="5F8D5B0B" w:rsidR="00DB3217" w:rsidRPr="001D049A" w:rsidRDefault="00EA4819" w:rsidP="007414EE">
      <w:pPr>
        <w:numPr>
          <w:ilvl w:val="0"/>
          <w:numId w:val="8"/>
        </w:numPr>
        <w:spacing w:after="0" w:line="276" w:lineRule="auto"/>
        <w:contextualSpacing/>
        <w:rPr>
          <w:rFonts w:eastAsia="Calibri" w:cs="Times New Roman"/>
        </w:rPr>
      </w:pPr>
      <w:r>
        <w:rPr>
          <w:rFonts w:eastAsia="Calibri" w:cs="Times New Roman"/>
        </w:rPr>
        <w:t xml:space="preserve">Describe interest in using smartphone technology to improve community level surveillance </w:t>
      </w:r>
    </w:p>
    <w:p w14:paraId="603724FA" w14:textId="77777777" w:rsidR="00DB3217" w:rsidRPr="00BF1D89" w:rsidRDefault="00DB3217" w:rsidP="007414EE">
      <w:pPr>
        <w:numPr>
          <w:ilvl w:val="0"/>
          <w:numId w:val="7"/>
        </w:numPr>
        <w:spacing w:after="0" w:line="276" w:lineRule="auto"/>
        <w:contextualSpacing/>
        <w:rPr>
          <w:rFonts w:ascii="Calibri" w:eastAsia="Calibri" w:hAnsi="Calibri" w:cs="Times New Roman"/>
        </w:rPr>
      </w:pPr>
      <w:r w:rsidRPr="00BF1D89">
        <w:rPr>
          <w:rFonts w:eastAsia="Calibri" w:cs="Times New Roman"/>
        </w:rPr>
        <w:t>Plan/Methods</w:t>
      </w:r>
    </w:p>
    <w:p w14:paraId="3E928601" w14:textId="56733FD6" w:rsidR="00DB3217" w:rsidRPr="00EA4819" w:rsidRDefault="00EA4819" w:rsidP="007414EE">
      <w:pPr>
        <w:numPr>
          <w:ilvl w:val="0"/>
          <w:numId w:val="8"/>
        </w:numPr>
        <w:spacing w:after="0" w:line="276" w:lineRule="auto"/>
        <w:contextualSpacing/>
        <w:rPr>
          <w:rFonts w:eastAsia="Calibri" w:cs="Times New Roman"/>
        </w:rPr>
      </w:pPr>
      <w:r>
        <w:rPr>
          <w:rFonts w:eastAsia="Calibri" w:cs="Times New Roman"/>
        </w:rPr>
        <w:t xml:space="preserve">Describe access to the community </w:t>
      </w:r>
      <w:r w:rsidRPr="00EA4819">
        <w:rPr>
          <w:rFonts w:eastAsia="Calibri" w:cs="Times New Roman"/>
        </w:rPr>
        <w:t xml:space="preserve">and ability to recruit and enroll participants for the pilot testing </w:t>
      </w:r>
    </w:p>
    <w:p w14:paraId="1BC92224" w14:textId="13C0FF15" w:rsidR="00EA4819" w:rsidRPr="00EA4819" w:rsidRDefault="00EA4819" w:rsidP="007414EE">
      <w:pPr>
        <w:numPr>
          <w:ilvl w:val="0"/>
          <w:numId w:val="8"/>
        </w:numPr>
        <w:spacing w:after="0" w:line="276" w:lineRule="auto"/>
        <w:contextualSpacing/>
        <w:rPr>
          <w:rFonts w:ascii="Calibri" w:eastAsia="Calibri" w:hAnsi="Calibri" w:cs="Times New Roman"/>
        </w:rPr>
      </w:pPr>
      <w:r>
        <w:rPr>
          <w:rFonts w:ascii="Calibri" w:eastAsia="Calibri" w:hAnsi="Calibri" w:cs="Times New Roman"/>
        </w:rPr>
        <w:t xml:space="preserve">Describe potential project team (include resumes/CVs in appendix) </w:t>
      </w:r>
    </w:p>
    <w:p w14:paraId="0C9FA523" w14:textId="0B4EAA0F" w:rsidR="00DB3217" w:rsidRPr="001D049A" w:rsidRDefault="00DB3217" w:rsidP="001D049A">
      <w:pPr>
        <w:numPr>
          <w:ilvl w:val="0"/>
          <w:numId w:val="8"/>
        </w:numPr>
        <w:spacing w:after="0" w:line="276" w:lineRule="auto"/>
        <w:contextualSpacing/>
        <w:rPr>
          <w:rFonts w:ascii="Calibri" w:eastAsia="Calibri" w:hAnsi="Calibri" w:cs="Times New Roman"/>
        </w:rPr>
      </w:pPr>
      <w:r>
        <w:rPr>
          <w:rFonts w:eastAsia="Calibri" w:cs="Times New Roman"/>
        </w:rPr>
        <w:t>Describe the implementation plan for completing the pilot project</w:t>
      </w:r>
    </w:p>
    <w:p w14:paraId="638EDADF" w14:textId="77777777" w:rsidR="00DB3217" w:rsidRPr="00BF1D89" w:rsidRDefault="00DB3217" w:rsidP="007414EE">
      <w:pPr>
        <w:numPr>
          <w:ilvl w:val="0"/>
          <w:numId w:val="7"/>
        </w:numPr>
        <w:spacing w:after="0" w:line="276" w:lineRule="auto"/>
        <w:contextualSpacing/>
        <w:rPr>
          <w:rFonts w:ascii="Calibri" w:eastAsia="Calibri" w:hAnsi="Calibri" w:cs="Times New Roman"/>
        </w:rPr>
      </w:pPr>
      <w:r w:rsidRPr="00BF1D89">
        <w:rPr>
          <w:rFonts w:eastAsia="Calibri" w:cs="Times New Roman"/>
        </w:rPr>
        <w:t>Budget and Justification</w:t>
      </w:r>
    </w:p>
    <w:p w14:paraId="7A6F8ED3" w14:textId="42B64A80" w:rsidR="00DB3217" w:rsidRPr="008C416D" w:rsidRDefault="00DB3217" w:rsidP="007414EE">
      <w:pPr>
        <w:numPr>
          <w:ilvl w:val="0"/>
          <w:numId w:val="8"/>
        </w:numPr>
        <w:spacing w:after="0" w:line="276" w:lineRule="auto"/>
        <w:contextualSpacing/>
        <w:rPr>
          <w:rFonts w:eastAsia="Calibri" w:cs="Times New Roman"/>
        </w:rPr>
      </w:pPr>
      <w:r w:rsidRPr="00BF1D89">
        <w:rPr>
          <w:rFonts w:eastAsia="Calibri" w:cs="Times New Roman"/>
        </w:rPr>
        <w:t xml:space="preserve">Provide </w:t>
      </w:r>
      <w:r>
        <w:rPr>
          <w:rFonts w:eastAsia="Calibri" w:cs="Times New Roman"/>
        </w:rPr>
        <w:t xml:space="preserve">detailed </w:t>
      </w:r>
      <w:r w:rsidRPr="00BF1D89">
        <w:rPr>
          <w:rFonts w:eastAsia="Calibri" w:cs="Times New Roman"/>
        </w:rPr>
        <w:t>b</w:t>
      </w:r>
      <w:r w:rsidR="00EA4819">
        <w:rPr>
          <w:rFonts w:eastAsia="Calibri" w:cs="Times New Roman"/>
        </w:rPr>
        <w:t xml:space="preserve">udget and budget justification (personnel, travel, equipment/supplies, indirect fees, etc.) </w:t>
      </w:r>
    </w:p>
    <w:p w14:paraId="1EB38EAD" w14:textId="77777777" w:rsidR="00102049" w:rsidRPr="002A40F8" w:rsidRDefault="00102049" w:rsidP="007414EE">
      <w:pPr>
        <w:spacing w:after="0" w:line="276" w:lineRule="auto"/>
        <w:rPr>
          <w:rFonts w:cstheme="minorHAnsi"/>
          <w:b/>
          <w:u w:val="single"/>
        </w:rPr>
      </w:pPr>
    </w:p>
    <w:p w14:paraId="023AD41C" w14:textId="29EDB132" w:rsidR="001A4294" w:rsidRPr="002A40F8" w:rsidRDefault="001A4294" w:rsidP="007414EE">
      <w:pPr>
        <w:spacing w:after="0" w:line="276" w:lineRule="auto"/>
        <w:rPr>
          <w:rFonts w:cstheme="minorHAnsi"/>
          <w:b/>
          <w:u w:val="single"/>
        </w:rPr>
      </w:pPr>
      <w:r w:rsidRPr="002A40F8">
        <w:rPr>
          <w:rFonts w:cstheme="minorHAnsi"/>
          <w:b/>
          <w:u w:val="single"/>
        </w:rPr>
        <w:t xml:space="preserve">Submission </w:t>
      </w:r>
    </w:p>
    <w:p w14:paraId="528E2A99" w14:textId="22BBBADC" w:rsidR="003E6EFE" w:rsidRDefault="001A4294" w:rsidP="007414EE">
      <w:pPr>
        <w:spacing w:after="0" w:line="276" w:lineRule="auto"/>
        <w:rPr>
          <w:rFonts w:cstheme="minorHAnsi"/>
        </w:rPr>
      </w:pPr>
      <w:r w:rsidRPr="002A40F8">
        <w:rPr>
          <w:rFonts w:cstheme="minorHAnsi"/>
        </w:rPr>
        <w:t xml:space="preserve">Please send your completed proposal via email to Valerie Goodson, MPA at </w:t>
      </w:r>
      <w:hyperlink r:id="rId8" w:history="1">
        <w:r w:rsidRPr="002A40F8">
          <w:rPr>
            <w:rStyle w:val="Hyperlink"/>
            <w:rFonts w:cstheme="minorHAnsi"/>
          </w:rPr>
          <w:t>vgoodson@cste.org</w:t>
        </w:r>
      </w:hyperlink>
      <w:r w:rsidRPr="002A40F8">
        <w:rPr>
          <w:rFonts w:cstheme="minorHAnsi"/>
        </w:rPr>
        <w:t xml:space="preserve"> no later than </w:t>
      </w:r>
      <w:r w:rsidR="001D049A">
        <w:rPr>
          <w:rFonts w:cstheme="minorHAnsi"/>
        </w:rPr>
        <w:t>March 9</w:t>
      </w:r>
      <w:bookmarkStart w:id="0" w:name="_GoBack"/>
      <w:bookmarkEnd w:id="0"/>
      <w:r w:rsidR="003E6EFE">
        <w:rPr>
          <w:rFonts w:cstheme="minorHAnsi"/>
        </w:rPr>
        <w:t>, 2018</w:t>
      </w:r>
      <w:r w:rsidRPr="002A40F8">
        <w:rPr>
          <w:rFonts w:cstheme="minorHAnsi"/>
        </w:rPr>
        <w:t>.</w:t>
      </w:r>
    </w:p>
    <w:p w14:paraId="57C9EFDB" w14:textId="77777777" w:rsidR="003E6EFE" w:rsidRDefault="003E6EFE" w:rsidP="007414EE">
      <w:pPr>
        <w:pStyle w:val="Default"/>
        <w:spacing w:line="276" w:lineRule="auto"/>
        <w:rPr>
          <w:rFonts w:asciiTheme="minorHAnsi" w:hAnsiTheme="minorHAnsi" w:cstheme="minorHAnsi"/>
          <w:b/>
          <w:bCs/>
          <w:sz w:val="22"/>
          <w:szCs w:val="22"/>
        </w:rPr>
      </w:pPr>
    </w:p>
    <w:p w14:paraId="1E34FB6C" w14:textId="0DB0EEE8" w:rsidR="003E6EFE" w:rsidRPr="003E6EFE" w:rsidRDefault="003E6EFE" w:rsidP="007414EE">
      <w:pPr>
        <w:pStyle w:val="Default"/>
        <w:spacing w:line="276" w:lineRule="auto"/>
        <w:rPr>
          <w:rFonts w:asciiTheme="minorHAnsi" w:hAnsiTheme="minorHAnsi" w:cstheme="minorHAnsi"/>
          <w:sz w:val="22"/>
          <w:szCs w:val="22"/>
          <w:u w:val="single"/>
        </w:rPr>
      </w:pPr>
      <w:r w:rsidRPr="003E6EFE">
        <w:rPr>
          <w:rFonts w:asciiTheme="minorHAnsi" w:hAnsiTheme="minorHAnsi" w:cstheme="minorHAnsi"/>
          <w:b/>
          <w:bCs/>
          <w:sz w:val="22"/>
          <w:szCs w:val="22"/>
          <w:u w:val="single"/>
        </w:rPr>
        <w:t xml:space="preserve">Award Admission Information </w:t>
      </w:r>
    </w:p>
    <w:p w14:paraId="5936D7FC" w14:textId="0D374D8A" w:rsidR="003E6EFE" w:rsidRPr="003E6EFE" w:rsidRDefault="003E6EFE" w:rsidP="007414EE">
      <w:pPr>
        <w:pStyle w:val="Default"/>
        <w:spacing w:line="276" w:lineRule="auto"/>
        <w:rPr>
          <w:rFonts w:asciiTheme="minorHAnsi" w:hAnsiTheme="minorHAnsi" w:cstheme="minorHAnsi"/>
          <w:sz w:val="22"/>
          <w:szCs w:val="22"/>
        </w:rPr>
      </w:pPr>
      <w:r w:rsidRPr="003E6EFE">
        <w:rPr>
          <w:rFonts w:asciiTheme="minorHAnsi" w:hAnsiTheme="minorHAnsi" w:cstheme="minorHAnsi"/>
          <w:b/>
          <w:bCs/>
          <w:sz w:val="22"/>
          <w:szCs w:val="22"/>
        </w:rPr>
        <w:t xml:space="preserve">Award Notices </w:t>
      </w:r>
    </w:p>
    <w:p w14:paraId="2808C606" w14:textId="71A8EB83" w:rsidR="003E6EFE" w:rsidRPr="003E6EFE" w:rsidRDefault="003E6EFE" w:rsidP="007414EE">
      <w:pPr>
        <w:pStyle w:val="Default"/>
        <w:spacing w:line="276" w:lineRule="auto"/>
        <w:rPr>
          <w:rFonts w:asciiTheme="minorHAnsi" w:hAnsiTheme="minorHAnsi" w:cstheme="minorHAnsi"/>
          <w:sz w:val="22"/>
          <w:szCs w:val="22"/>
        </w:rPr>
      </w:pPr>
      <w:r w:rsidRPr="003E6EFE">
        <w:rPr>
          <w:rFonts w:asciiTheme="minorHAnsi" w:hAnsiTheme="minorHAnsi" w:cstheme="minorHAnsi"/>
          <w:sz w:val="22"/>
          <w:szCs w:val="22"/>
        </w:rPr>
        <w:t xml:space="preserve">All applicants will be notified via email or phone no later than </w:t>
      </w:r>
      <w:r w:rsidR="001D049A">
        <w:rPr>
          <w:rFonts w:asciiTheme="minorHAnsi" w:hAnsiTheme="minorHAnsi" w:cstheme="minorHAnsi"/>
          <w:sz w:val="22"/>
          <w:szCs w:val="22"/>
        </w:rPr>
        <w:t>April 1</w:t>
      </w:r>
      <w:r w:rsidRPr="003E6EFE">
        <w:rPr>
          <w:rFonts w:asciiTheme="minorHAnsi" w:hAnsiTheme="minorHAnsi" w:cstheme="minorHAnsi"/>
          <w:sz w:val="22"/>
          <w:szCs w:val="22"/>
        </w:rPr>
        <w:t xml:space="preserve">, 2018. Any delay in award notification will be shared with all applicants. </w:t>
      </w:r>
    </w:p>
    <w:p w14:paraId="3A1D3624" w14:textId="77777777" w:rsidR="003E6EFE" w:rsidRDefault="003E6EFE" w:rsidP="007414EE">
      <w:pPr>
        <w:pStyle w:val="Default"/>
        <w:spacing w:line="276" w:lineRule="auto"/>
        <w:rPr>
          <w:rFonts w:asciiTheme="minorHAnsi" w:hAnsiTheme="minorHAnsi" w:cstheme="minorHAnsi"/>
          <w:b/>
          <w:bCs/>
          <w:sz w:val="22"/>
          <w:szCs w:val="22"/>
        </w:rPr>
      </w:pPr>
    </w:p>
    <w:p w14:paraId="1BBAB1B5" w14:textId="233944E1" w:rsidR="003E6EFE" w:rsidRPr="003E6EFE" w:rsidRDefault="003E6EFE" w:rsidP="007414EE">
      <w:pPr>
        <w:pStyle w:val="Default"/>
        <w:spacing w:line="276" w:lineRule="auto"/>
        <w:rPr>
          <w:rFonts w:asciiTheme="minorHAnsi" w:hAnsiTheme="minorHAnsi" w:cstheme="minorHAnsi"/>
          <w:sz w:val="22"/>
          <w:szCs w:val="22"/>
        </w:rPr>
      </w:pPr>
      <w:r w:rsidRPr="003E6EFE">
        <w:rPr>
          <w:rFonts w:asciiTheme="minorHAnsi" w:hAnsiTheme="minorHAnsi" w:cstheme="minorHAnsi"/>
          <w:b/>
          <w:bCs/>
          <w:sz w:val="22"/>
          <w:szCs w:val="22"/>
        </w:rPr>
        <w:t xml:space="preserve">Award Recipients and Responsibilities </w:t>
      </w:r>
    </w:p>
    <w:p w14:paraId="64403283" w14:textId="77777777" w:rsidR="003E6EFE" w:rsidRPr="003E6EFE" w:rsidRDefault="003E6EFE" w:rsidP="007414EE">
      <w:pPr>
        <w:pStyle w:val="Default"/>
        <w:spacing w:line="276" w:lineRule="auto"/>
        <w:rPr>
          <w:rFonts w:asciiTheme="minorHAnsi" w:hAnsiTheme="minorHAnsi" w:cstheme="minorHAnsi"/>
          <w:sz w:val="22"/>
          <w:szCs w:val="22"/>
        </w:rPr>
      </w:pPr>
      <w:r w:rsidRPr="003E6EFE">
        <w:rPr>
          <w:rFonts w:asciiTheme="minorHAnsi" w:hAnsiTheme="minorHAnsi" w:cstheme="minorHAnsi"/>
          <w:sz w:val="22"/>
          <w:szCs w:val="22"/>
        </w:rPr>
        <w:t xml:space="preserve">The award recipient will have primary responsibility for the following: </w:t>
      </w:r>
    </w:p>
    <w:p w14:paraId="0DDEA98E" w14:textId="77777777" w:rsidR="003E6EFE" w:rsidRPr="003E6EFE" w:rsidRDefault="003E6EFE" w:rsidP="007414EE">
      <w:pPr>
        <w:pStyle w:val="Default"/>
        <w:spacing w:line="276" w:lineRule="auto"/>
        <w:ind w:left="720"/>
        <w:rPr>
          <w:rFonts w:asciiTheme="minorHAnsi" w:hAnsiTheme="minorHAnsi" w:cstheme="minorHAnsi"/>
          <w:sz w:val="22"/>
          <w:szCs w:val="22"/>
        </w:rPr>
      </w:pPr>
      <w:r w:rsidRPr="003E6EFE">
        <w:rPr>
          <w:rFonts w:asciiTheme="minorHAnsi" w:hAnsiTheme="minorHAnsi" w:cstheme="minorHAnsi"/>
          <w:sz w:val="22"/>
          <w:szCs w:val="22"/>
        </w:rPr>
        <w:t xml:space="preserve">a) Accomplish the objectives and deliverables listed in this announcement </w:t>
      </w:r>
    </w:p>
    <w:p w14:paraId="321B5785" w14:textId="77777777" w:rsidR="003E6EFE" w:rsidRPr="003E6EFE" w:rsidRDefault="003E6EFE" w:rsidP="007414EE">
      <w:pPr>
        <w:pStyle w:val="Default"/>
        <w:spacing w:line="276" w:lineRule="auto"/>
        <w:ind w:left="720"/>
        <w:rPr>
          <w:rFonts w:asciiTheme="minorHAnsi" w:hAnsiTheme="minorHAnsi" w:cstheme="minorHAnsi"/>
          <w:sz w:val="22"/>
          <w:szCs w:val="22"/>
        </w:rPr>
      </w:pPr>
      <w:r w:rsidRPr="003E6EFE">
        <w:rPr>
          <w:rFonts w:asciiTheme="minorHAnsi" w:hAnsiTheme="minorHAnsi" w:cstheme="minorHAnsi"/>
          <w:sz w:val="22"/>
          <w:szCs w:val="22"/>
        </w:rPr>
        <w:t xml:space="preserve">b) Provide written progress reports and invoices to CSTE as required in the contract agreement </w:t>
      </w:r>
    </w:p>
    <w:p w14:paraId="5DF9663A" w14:textId="77777777" w:rsidR="003E6EFE" w:rsidRPr="003E6EFE" w:rsidRDefault="003E6EFE" w:rsidP="007414EE">
      <w:pPr>
        <w:pStyle w:val="Default"/>
        <w:spacing w:line="276" w:lineRule="auto"/>
        <w:ind w:left="720"/>
        <w:rPr>
          <w:rFonts w:asciiTheme="minorHAnsi" w:hAnsiTheme="minorHAnsi" w:cstheme="minorHAnsi"/>
          <w:sz w:val="22"/>
          <w:szCs w:val="22"/>
        </w:rPr>
      </w:pPr>
      <w:r w:rsidRPr="003E6EFE">
        <w:rPr>
          <w:rFonts w:asciiTheme="minorHAnsi" w:hAnsiTheme="minorHAnsi" w:cstheme="minorHAnsi"/>
          <w:sz w:val="22"/>
          <w:szCs w:val="22"/>
        </w:rPr>
        <w:t xml:space="preserve">c) Be available through multiple avenues for feedback and discussion (conference calls, webinars, emails) on a regular basis as needed. </w:t>
      </w:r>
    </w:p>
    <w:p w14:paraId="43D3A1E7" w14:textId="77777777" w:rsidR="003E6EFE" w:rsidRPr="003E6EFE" w:rsidRDefault="003E6EFE" w:rsidP="007414EE">
      <w:pPr>
        <w:pStyle w:val="Default"/>
        <w:spacing w:line="276" w:lineRule="auto"/>
        <w:ind w:left="720"/>
        <w:rPr>
          <w:rFonts w:asciiTheme="minorHAnsi" w:hAnsiTheme="minorHAnsi" w:cstheme="minorHAnsi"/>
          <w:sz w:val="22"/>
          <w:szCs w:val="22"/>
        </w:rPr>
      </w:pPr>
      <w:r w:rsidRPr="003E6EFE">
        <w:rPr>
          <w:rFonts w:asciiTheme="minorHAnsi" w:hAnsiTheme="minorHAnsi" w:cstheme="minorHAnsi"/>
          <w:sz w:val="22"/>
          <w:szCs w:val="22"/>
        </w:rPr>
        <w:t xml:space="preserve">d) Actively engage partners and stakeholders. </w:t>
      </w:r>
    </w:p>
    <w:p w14:paraId="28F6E4CD" w14:textId="77777777" w:rsidR="003E6EFE" w:rsidRPr="003E6EFE" w:rsidRDefault="003E6EFE" w:rsidP="007414EE">
      <w:pPr>
        <w:pStyle w:val="Default"/>
        <w:spacing w:line="276" w:lineRule="auto"/>
        <w:ind w:left="720"/>
        <w:rPr>
          <w:rFonts w:asciiTheme="minorHAnsi" w:hAnsiTheme="minorHAnsi" w:cstheme="minorHAnsi"/>
          <w:sz w:val="22"/>
          <w:szCs w:val="22"/>
        </w:rPr>
      </w:pPr>
      <w:r w:rsidRPr="003E6EFE">
        <w:rPr>
          <w:rFonts w:asciiTheme="minorHAnsi" w:hAnsiTheme="minorHAnsi" w:cstheme="minorHAnsi"/>
          <w:sz w:val="22"/>
          <w:szCs w:val="22"/>
        </w:rPr>
        <w:lastRenderedPageBreak/>
        <w:t xml:space="preserve">e) All project related presentations or manuscripts will be shared with CSTE and SAMHSA prior to submission. </w:t>
      </w:r>
    </w:p>
    <w:p w14:paraId="22B443B2" w14:textId="77777777" w:rsidR="003E6EFE" w:rsidRPr="003E6EFE" w:rsidRDefault="003E6EFE" w:rsidP="007414EE">
      <w:pPr>
        <w:pStyle w:val="Default"/>
        <w:spacing w:line="276" w:lineRule="auto"/>
        <w:rPr>
          <w:rFonts w:asciiTheme="minorHAnsi" w:hAnsiTheme="minorHAnsi" w:cstheme="minorHAnsi"/>
          <w:sz w:val="22"/>
          <w:szCs w:val="22"/>
        </w:rPr>
      </w:pPr>
    </w:p>
    <w:p w14:paraId="279ED834" w14:textId="79025E80" w:rsidR="003E6EFE" w:rsidRPr="003E6EFE" w:rsidRDefault="003E6EFE" w:rsidP="007414EE">
      <w:pPr>
        <w:pStyle w:val="Default"/>
        <w:spacing w:line="276" w:lineRule="auto"/>
        <w:rPr>
          <w:rFonts w:asciiTheme="minorHAnsi" w:hAnsiTheme="minorHAnsi" w:cstheme="minorHAnsi"/>
          <w:sz w:val="22"/>
          <w:szCs w:val="22"/>
        </w:rPr>
      </w:pPr>
      <w:r w:rsidRPr="003E6EFE">
        <w:rPr>
          <w:rFonts w:asciiTheme="minorHAnsi" w:hAnsiTheme="minorHAnsi" w:cstheme="minorHAnsi"/>
          <w:b/>
          <w:bCs/>
          <w:sz w:val="22"/>
          <w:szCs w:val="22"/>
        </w:rPr>
        <w:t xml:space="preserve">CSTE Responsibilities </w:t>
      </w:r>
    </w:p>
    <w:p w14:paraId="13D8FD90" w14:textId="77777777" w:rsidR="003E6EFE" w:rsidRPr="003E6EFE" w:rsidRDefault="003E6EFE" w:rsidP="007414EE">
      <w:pPr>
        <w:pStyle w:val="Default"/>
        <w:spacing w:line="276" w:lineRule="auto"/>
        <w:rPr>
          <w:rFonts w:asciiTheme="minorHAnsi" w:hAnsiTheme="minorHAnsi" w:cstheme="minorHAnsi"/>
          <w:sz w:val="22"/>
          <w:szCs w:val="22"/>
        </w:rPr>
      </w:pPr>
      <w:r w:rsidRPr="003E6EFE">
        <w:rPr>
          <w:rFonts w:asciiTheme="minorHAnsi" w:hAnsiTheme="minorHAnsi" w:cstheme="minorHAnsi"/>
          <w:sz w:val="22"/>
          <w:szCs w:val="22"/>
        </w:rPr>
        <w:t xml:space="preserve">CSTE will have the primary responsibility for the following: </w:t>
      </w:r>
    </w:p>
    <w:p w14:paraId="06843969" w14:textId="77777777" w:rsidR="003E6EFE" w:rsidRPr="003E6EFE" w:rsidRDefault="003E6EFE" w:rsidP="007414EE">
      <w:pPr>
        <w:pStyle w:val="Default"/>
        <w:spacing w:line="276" w:lineRule="auto"/>
        <w:ind w:left="720"/>
        <w:rPr>
          <w:rFonts w:asciiTheme="minorHAnsi" w:hAnsiTheme="minorHAnsi" w:cstheme="minorHAnsi"/>
          <w:sz w:val="22"/>
          <w:szCs w:val="22"/>
        </w:rPr>
      </w:pPr>
      <w:r w:rsidRPr="003E6EFE">
        <w:rPr>
          <w:rFonts w:asciiTheme="minorHAnsi" w:hAnsiTheme="minorHAnsi" w:cstheme="minorHAnsi"/>
          <w:sz w:val="22"/>
          <w:szCs w:val="22"/>
        </w:rPr>
        <w:t xml:space="preserve">a) Serve as the awardee’s principal point of contact </w:t>
      </w:r>
    </w:p>
    <w:p w14:paraId="199B182F" w14:textId="77777777" w:rsidR="003E6EFE" w:rsidRPr="003E6EFE" w:rsidRDefault="003E6EFE" w:rsidP="007414EE">
      <w:pPr>
        <w:pStyle w:val="Default"/>
        <w:spacing w:line="276" w:lineRule="auto"/>
        <w:ind w:left="720"/>
        <w:rPr>
          <w:rFonts w:asciiTheme="minorHAnsi" w:hAnsiTheme="minorHAnsi" w:cstheme="minorHAnsi"/>
          <w:sz w:val="22"/>
          <w:szCs w:val="22"/>
        </w:rPr>
      </w:pPr>
      <w:r w:rsidRPr="003E6EFE">
        <w:rPr>
          <w:rFonts w:asciiTheme="minorHAnsi" w:hAnsiTheme="minorHAnsi" w:cstheme="minorHAnsi"/>
          <w:sz w:val="22"/>
          <w:szCs w:val="22"/>
        </w:rPr>
        <w:t xml:space="preserve">b) CSTE will review work and provide avenues for communication between awardee and stakeholders, including CDC, other public health non-profit agencies, and STLT workgroup members </w:t>
      </w:r>
    </w:p>
    <w:p w14:paraId="6DFB8EE6" w14:textId="77777777" w:rsidR="003E6EFE" w:rsidRPr="003E6EFE" w:rsidRDefault="003E6EFE" w:rsidP="007414EE">
      <w:pPr>
        <w:pStyle w:val="Default"/>
        <w:spacing w:line="276" w:lineRule="auto"/>
        <w:ind w:left="720"/>
        <w:rPr>
          <w:rFonts w:asciiTheme="minorHAnsi" w:hAnsiTheme="minorHAnsi" w:cstheme="minorHAnsi"/>
          <w:sz w:val="22"/>
          <w:szCs w:val="22"/>
        </w:rPr>
      </w:pPr>
      <w:r w:rsidRPr="003E6EFE">
        <w:rPr>
          <w:rFonts w:asciiTheme="minorHAnsi" w:hAnsiTheme="minorHAnsi" w:cstheme="minorHAnsi"/>
          <w:sz w:val="22"/>
          <w:szCs w:val="22"/>
        </w:rPr>
        <w:t xml:space="preserve">c) Monitor the terms of the agreement </w:t>
      </w:r>
    </w:p>
    <w:p w14:paraId="66A606DD" w14:textId="77777777" w:rsidR="003E6EFE" w:rsidRPr="003E6EFE" w:rsidRDefault="003E6EFE" w:rsidP="007414EE">
      <w:pPr>
        <w:pStyle w:val="Default"/>
        <w:spacing w:line="276" w:lineRule="auto"/>
        <w:ind w:left="720"/>
        <w:rPr>
          <w:rFonts w:asciiTheme="minorHAnsi" w:hAnsiTheme="minorHAnsi" w:cstheme="minorHAnsi"/>
          <w:sz w:val="22"/>
          <w:szCs w:val="22"/>
        </w:rPr>
      </w:pPr>
      <w:r w:rsidRPr="003E6EFE">
        <w:rPr>
          <w:rFonts w:asciiTheme="minorHAnsi" w:hAnsiTheme="minorHAnsi" w:cstheme="minorHAnsi"/>
          <w:sz w:val="22"/>
          <w:szCs w:val="22"/>
        </w:rPr>
        <w:t xml:space="preserve">d) Fund according to the terms of the agreement </w:t>
      </w:r>
    </w:p>
    <w:p w14:paraId="595C9EF3" w14:textId="77777777" w:rsidR="003E6EFE" w:rsidRPr="003E6EFE" w:rsidRDefault="003E6EFE" w:rsidP="007414EE">
      <w:pPr>
        <w:spacing w:after="0" w:line="276" w:lineRule="auto"/>
        <w:rPr>
          <w:rFonts w:cstheme="minorHAnsi"/>
        </w:rPr>
      </w:pPr>
    </w:p>
    <w:p w14:paraId="3BFE31AF" w14:textId="77777777" w:rsidR="003E6EFE" w:rsidRPr="003E6EFE" w:rsidRDefault="003E6EFE" w:rsidP="007414EE">
      <w:pPr>
        <w:pStyle w:val="Default"/>
        <w:spacing w:line="276" w:lineRule="auto"/>
        <w:rPr>
          <w:rFonts w:asciiTheme="minorHAnsi" w:hAnsiTheme="minorHAnsi" w:cstheme="minorHAnsi"/>
          <w:sz w:val="22"/>
          <w:szCs w:val="22"/>
        </w:rPr>
      </w:pPr>
      <w:r w:rsidRPr="003E6EFE">
        <w:rPr>
          <w:rFonts w:asciiTheme="minorHAnsi" w:hAnsiTheme="minorHAnsi" w:cstheme="minorHAnsi"/>
          <w:sz w:val="22"/>
          <w:szCs w:val="22"/>
        </w:rPr>
        <w:t xml:space="preserve">For more information, contact: </w:t>
      </w:r>
    </w:p>
    <w:p w14:paraId="21C4ECB4" w14:textId="3EEAE103" w:rsidR="003E6EFE" w:rsidRPr="003E6EFE" w:rsidRDefault="003E6EFE" w:rsidP="007414EE">
      <w:pPr>
        <w:pStyle w:val="Default"/>
        <w:spacing w:line="276" w:lineRule="auto"/>
        <w:rPr>
          <w:rFonts w:asciiTheme="minorHAnsi" w:hAnsiTheme="minorHAnsi" w:cstheme="minorHAnsi"/>
          <w:sz w:val="22"/>
          <w:szCs w:val="22"/>
        </w:rPr>
      </w:pPr>
      <w:r w:rsidRPr="003E6EFE">
        <w:rPr>
          <w:rFonts w:asciiTheme="minorHAnsi" w:hAnsiTheme="minorHAnsi" w:cstheme="minorHAnsi"/>
          <w:sz w:val="22"/>
          <w:szCs w:val="22"/>
        </w:rPr>
        <w:t>Valerie Goodson, MPA</w:t>
      </w:r>
    </w:p>
    <w:p w14:paraId="1AB97EF9" w14:textId="77777777" w:rsidR="003E6EFE" w:rsidRPr="003E6EFE" w:rsidRDefault="003E6EFE" w:rsidP="007414EE">
      <w:pPr>
        <w:pStyle w:val="Default"/>
        <w:spacing w:line="276" w:lineRule="auto"/>
        <w:rPr>
          <w:rFonts w:asciiTheme="minorHAnsi" w:hAnsiTheme="minorHAnsi" w:cstheme="minorHAnsi"/>
          <w:sz w:val="22"/>
          <w:szCs w:val="22"/>
        </w:rPr>
      </w:pPr>
      <w:r w:rsidRPr="003E6EFE">
        <w:rPr>
          <w:rFonts w:asciiTheme="minorHAnsi" w:hAnsiTheme="minorHAnsi" w:cstheme="minorHAnsi"/>
          <w:sz w:val="22"/>
          <w:szCs w:val="22"/>
        </w:rPr>
        <w:t xml:space="preserve">Council of State and Territorial Epidemiologists </w:t>
      </w:r>
    </w:p>
    <w:p w14:paraId="5948D82B" w14:textId="77777777" w:rsidR="003E6EFE" w:rsidRPr="003E6EFE" w:rsidRDefault="003E6EFE" w:rsidP="007414EE">
      <w:pPr>
        <w:pStyle w:val="Default"/>
        <w:spacing w:line="276" w:lineRule="auto"/>
        <w:rPr>
          <w:rFonts w:asciiTheme="minorHAnsi" w:hAnsiTheme="minorHAnsi" w:cstheme="minorHAnsi"/>
          <w:sz w:val="22"/>
          <w:szCs w:val="22"/>
        </w:rPr>
      </w:pPr>
      <w:r w:rsidRPr="003E6EFE">
        <w:rPr>
          <w:rFonts w:asciiTheme="minorHAnsi" w:hAnsiTheme="minorHAnsi" w:cstheme="minorHAnsi"/>
          <w:sz w:val="22"/>
          <w:szCs w:val="22"/>
        </w:rPr>
        <w:t xml:space="preserve">2872 Woodcock Blvd, Suite 250 </w:t>
      </w:r>
    </w:p>
    <w:p w14:paraId="5A99CEEC" w14:textId="77777777" w:rsidR="003E6EFE" w:rsidRPr="003E6EFE" w:rsidRDefault="003E6EFE" w:rsidP="007414EE">
      <w:pPr>
        <w:pStyle w:val="Default"/>
        <w:spacing w:line="276" w:lineRule="auto"/>
        <w:rPr>
          <w:rFonts w:asciiTheme="minorHAnsi" w:hAnsiTheme="minorHAnsi" w:cstheme="minorHAnsi"/>
          <w:sz w:val="22"/>
          <w:szCs w:val="22"/>
        </w:rPr>
      </w:pPr>
      <w:r w:rsidRPr="003E6EFE">
        <w:rPr>
          <w:rFonts w:asciiTheme="minorHAnsi" w:hAnsiTheme="minorHAnsi" w:cstheme="minorHAnsi"/>
          <w:sz w:val="22"/>
          <w:szCs w:val="22"/>
        </w:rPr>
        <w:t xml:space="preserve">Atlanta, GA 30341 </w:t>
      </w:r>
    </w:p>
    <w:p w14:paraId="59A423C0" w14:textId="77777777" w:rsidR="003E6EFE" w:rsidRPr="003E6EFE" w:rsidRDefault="003E6EFE" w:rsidP="007414EE">
      <w:pPr>
        <w:pStyle w:val="Default"/>
        <w:spacing w:line="276" w:lineRule="auto"/>
        <w:rPr>
          <w:rFonts w:asciiTheme="minorHAnsi" w:hAnsiTheme="minorHAnsi" w:cstheme="minorHAnsi"/>
          <w:sz w:val="22"/>
          <w:szCs w:val="22"/>
        </w:rPr>
      </w:pPr>
      <w:r w:rsidRPr="003E6EFE">
        <w:rPr>
          <w:rFonts w:asciiTheme="minorHAnsi" w:hAnsiTheme="minorHAnsi" w:cstheme="minorHAnsi"/>
          <w:sz w:val="22"/>
          <w:szCs w:val="22"/>
        </w:rPr>
        <w:t xml:space="preserve">770‐458‐3811 (phone) </w:t>
      </w:r>
    </w:p>
    <w:p w14:paraId="08FC6BCC" w14:textId="77777777" w:rsidR="003E6EFE" w:rsidRPr="003E6EFE" w:rsidRDefault="003E6EFE" w:rsidP="007414EE">
      <w:pPr>
        <w:pStyle w:val="Default"/>
        <w:spacing w:line="276" w:lineRule="auto"/>
        <w:rPr>
          <w:rFonts w:asciiTheme="minorHAnsi" w:hAnsiTheme="minorHAnsi" w:cstheme="minorHAnsi"/>
          <w:sz w:val="22"/>
          <w:szCs w:val="22"/>
        </w:rPr>
      </w:pPr>
      <w:r w:rsidRPr="003E6EFE">
        <w:rPr>
          <w:rFonts w:asciiTheme="minorHAnsi" w:hAnsiTheme="minorHAnsi" w:cstheme="minorHAnsi"/>
          <w:sz w:val="22"/>
          <w:szCs w:val="22"/>
        </w:rPr>
        <w:t xml:space="preserve">770‐407‐5108 (fax) </w:t>
      </w:r>
    </w:p>
    <w:p w14:paraId="25E7E574" w14:textId="7D83F1E6" w:rsidR="001A4294" w:rsidRPr="003E6EFE" w:rsidRDefault="003E6EFE" w:rsidP="007414EE">
      <w:pPr>
        <w:spacing w:after="0" w:line="276" w:lineRule="auto"/>
        <w:rPr>
          <w:rFonts w:cstheme="minorHAnsi"/>
        </w:rPr>
      </w:pPr>
      <w:hyperlink r:id="rId9" w:history="1">
        <w:r w:rsidRPr="003E6EFE">
          <w:rPr>
            <w:rStyle w:val="Hyperlink"/>
            <w:rFonts w:cstheme="minorHAnsi"/>
          </w:rPr>
          <w:t>vgoodson@cste.org</w:t>
        </w:r>
      </w:hyperlink>
      <w:r w:rsidRPr="003E6EFE">
        <w:rPr>
          <w:rFonts w:cstheme="minorHAnsi"/>
        </w:rPr>
        <w:t xml:space="preserve"> </w:t>
      </w:r>
    </w:p>
    <w:sectPr w:rsidR="001A4294" w:rsidRPr="003E6EFE">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A19A7AF" w14:textId="77777777" w:rsidR="004B6E1C" w:rsidRDefault="004B6E1C" w:rsidP="001B23E5">
      <w:pPr>
        <w:spacing w:after="0" w:line="240" w:lineRule="auto"/>
      </w:pPr>
      <w:r>
        <w:separator/>
      </w:r>
    </w:p>
  </w:endnote>
  <w:endnote w:type="continuationSeparator" w:id="0">
    <w:p w14:paraId="7F7B188D" w14:textId="77777777" w:rsidR="004B6E1C" w:rsidRDefault="004B6E1C" w:rsidP="001B23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altName w:val="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87B0810" w14:textId="77777777" w:rsidR="004B6E1C" w:rsidRDefault="004B6E1C" w:rsidP="001B23E5">
      <w:pPr>
        <w:spacing w:after="0" w:line="240" w:lineRule="auto"/>
      </w:pPr>
      <w:r>
        <w:separator/>
      </w:r>
    </w:p>
  </w:footnote>
  <w:footnote w:type="continuationSeparator" w:id="0">
    <w:p w14:paraId="2401B797" w14:textId="77777777" w:rsidR="004B6E1C" w:rsidRDefault="004B6E1C" w:rsidP="001B23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F74E1B" w14:textId="77777777" w:rsidR="001B23E5" w:rsidRDefault="001B23E5">
    <w:pPr>
      <w:pStyle w:val="Header"/>
    </w:pPr>
    <w:r>
      <w:rPr>
        <w:noProof/>
      </w:rPr>
      <w:drawing>
        <wp:anchor distT="0" distB="0" distL="114300" distR="114300" simplePos="0" relativeHeight="251658240" behindDoc="0" locked="0" layoutInCell="1" allowOverlap="1" wp14:anchorId="6C41D7AD" wp14:editId="34FBF4B8">
          <wp:simplePos x="0" y="0"/>
          <wp:positionH relativeFrom="margin">
            <wp:align>center</wp:align>
          </wp:positionH>
          <wp:positionV relativeFrom="paragraph">
            <wp:posOffset>-152400</wp:posOffset>
          </wp:positionV>
          <wp:extent cx="7055100" cy="1148715"/>
          <wp:effectExtent l="0" t="0" r="0" b="0"/>
          <wp:wrapThrough wrapText="bothSides">
            <wp:wrapPolygon edited="0">
              <wp:start x="0" y="0"/>
              <wp:lineTo x="0" y="21134"/>
              <wp:lineTo x="21522" y="21134"/>
              <wp:lineTo x="21522"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ader_Gray_fn(1).jpg"/>
                  <pic:cNvPicPr/>
                </pic:nvPicPr>
                <pic:blipFill>
                  <a:blip r:embed="rId1">
                    <a:extLst>
                      <a:ext uri="{28A0092B-C50C-407E-A947-70E740481C1C}">
                        <a14:useLocalDpi xmlns:a14="http://schemas.microsoft.com/office/drawing/2010/main" val="0"/>
                      </a:ext>
                    </a:extLst>
                  </a:blip>
                  <a:stretch>
                    <a:fillRect/>
                  </a:stretch>
                </pic:blipFill>
                <pic:spPr>
                  <a:xfrm>
                    <a:off x="0" y="0"/>
                    <a:ext cx="7055100" cy="114871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1D0DC7"/>
    <w:multiLevelType w:val="hybridMultilevel"/>
    <w:tmpl w:val="B802D8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DF5171"/>
    <w:multiLevelType w:val="hybridMultilevel"/>
    <w:tmpl w:val="175A51F6"/>
    <w:lvl w:ilvl="0" w:tplc="50367F40">
      <w:start w:val="1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53D5B1C"/>
    <w:multiLevelType w:val="hybridMultilevel"/>
    <w:tmpl w:val="23E0C1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FB03EEA"/>
    <w:multiLevelType w:val="hybridMultilevel"/>
    <w:tmpl w:val="9FD06A8E"/>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3256399E"/>
    <w:multiLevelType w:val="hybridMultilevel"/>
    <w:tmpl w:val="F65CA83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1BD2599"/>
    <w:multiLevelType w:val="hybridMultilevel"/>
    <w:tmpl w:val="3186394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4DCD01C9"/>
    <w:multiLevelType w:val="hybridMultilevel"/>
    <w:tmpl w:val="7A8248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CD6203E"/>
    <w:multiLevelType w:val="hybridMultilevel"/>
    <w:tmpl w:val="44FA9036"/>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6F6F3C32"/>
    <w:multiLevelType w:val="hybridMultilevel"/>
    <w:tmpl w:val="B810B01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num>
  <w:num w:numId="4">
    <w:abstractNumId w:val="4"/>
  </w:num>
  <w:num w:numId="5">
    <w:abstractNumId w:val="2"/>
  </w:num>
  <w:num w:numId="6">
    <w:abstractNumId w:val="0"/>
  </w:num>
  <w:num w:numId="7">
    <w:abstractNumId w:val="7"/>
  </w:num>
  <w:num w:numId="8">
    <w:abstractNumId w:val="8"/>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23E5"/>
    <w:rsid w:val="000412D5"/>
    <w:rsid w:val="00072A92"/>
    <w:rsid w:val="00102049"/>
    <w:rsid w:val="001129F4"/>
    <w:rsid w:val="00157AE8"/>
    <w:rsid w:val="001A4294"/>
    <w:rsid w:val="001B23E5"/>
    <w:rsid w:val="001D049A"/>
    <w:rsid w:val="00253F75"/>
    <w:rsid w:val="002A40F8"/>
    <w:rsid w:val="00325688"/>
    <w:rsid w:val="003E6EFE"/>
    <w:rsid w:val="00424773"/>
    <w:rsid w:val="004B6E1C"/>
    <w:rsid w:val="005901A8"/>
    <w:rsid w:val="005A2B28"/>
    <w:rsid w:val="005F0C17"/>
    <w:rsid w:val="0062459C"/>
    <w:rsid w:val="006672CE"/>
    <w:rsid w:val="00695CEC"/>
    <w:rsid w:val="007414EE"/>
    <w:rsid w:val="007523B7"/>
    <w:rsid w:val="007A2A13"/>
    <w:rsid w:val="008A7C38"/>
    <w:rsid w:val="008D3FAD"/>
    <w:rsid w:val="00952F8C"/>
    <w:rsid w:val="00A16CFF"/>
    <w:rsid w:val="00A46438"/>
    <w:rsid w:val="00B3586E"/>
    <w:rsid w:val="00BA41B4"/>
    <w:rsid w:val="00BF45C2"/>
    <w:rsid w:val="00D67C29"/>
    <w:rsid w:val="00DB3217"/>
    <w:rsid w:val="00E56083"/>
    <w:rsid w:val="00EA4819"/>
    <w:rsid w:val="00FF04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1F78216F"/>
  <w15:chartTrackingRefBased/>
  <w15:docId w15:val="{3DC38268-FBA7-45A3-9A18-A98ED63C80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23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23E5"/>
  </w:style>
  <w:style w:type="paragraph" w:styleId="Footer">
    <w:name w:val="footer"/>
    <w:basedOn w:val="Normal"/>
    <w:link w:val="FooterChar"/>
    <w:uiPriority w:val="99"/>
    <w:unhideWhenUsed/>
    <w:rsid w:val="001B23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23E5"/>
  </w:style>
  <w:style w:type="character" w:styleId="Hyperlink">
    <w:name w:val="Hyperlink"/>
    <w:basedOn w:val="DefaultParagraphFont"/>
    <w:uiPriority w:val="99"/>
    <w:unhideWhenUsed/>
    <w:rsid w:val="001B23E5"/>
    <w:rPr>
      <w:color w:val="0563C1" w:themeColor="hyperlink"/>
      <w:u w:val="single"/>
    </w:rPr>
  </w:style>
  <w:style w:type="paragraph" w:styleId="ListParagraph">
    <w:name w:val="List Paragraph"/>
    <w:basedOn w:val="Normal"/>
    <w:uiPriority w:val="34"/>
    <w:qFormat/>
    <w:rsid w:val="005901A8"/>
    <w:pPr>
      <w:ind w:left="720"/>
      <w:contextualSpacing/>
    </w:pPr>
  </w:style>
  <w:style w:type="paragraph" w:styleId="BalloonText">
    <w:name w:val="Balloon Text"/>
    <w:basedOn w:val="Normal"/>
    <w:link w:val="BalloonTextChar"/>
    <w:uiPriority w:val="99"/>
    <w:semiHidden/>
    <w:unhideWhenUsed/>
    <w:rsid w:val="0062459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2459C"/>
    <w:rPr>
      <w:rFonts w:ascii="Segoe UI" w:hAnsi="Segoe UI" w:cs="Segoe UI"/>
      <w:sz w:val="18"/>
      <w:szCs w:val="18"/>
    </w:rPr>
  </w:style>
  <w:style w:type="character" w:styleId="CommentReference">
    <w:name w:val="annotation reference"/>
    <w:basedOn w:val="DefaultParagraphFont"/>
    <w:uiPriority w:val="99"/>
    <w:semiHidden/>
    <w:unhideWhenUsed/>
    <w:rsid w:val="008D3FAD"/>
    <w:rPr>
      <w:sz w:val="16"/>
      <w:szCs w:val="16"/>
    </w:rPr>
  </w:style>
  <w:style w:type="paragraph" w:styleId="CommentText">
    <w:name w:val="annotation text"/>
    <w:basedOn w:val="Normal"/>
    <w:link w:val="CommentTextChar"/>
    <w:uiPriority w:val="99"/>
    <w:semiHidden/>
    <w:unhideWhenUsed/>
    <w:rsid w:val="008D3FAD"/>
    <w:pPr>
      <w:spacing w:line="240" w:lineRule="auto"/>
    </w:pPr>
    <w:rPr>
      <w:sz w:val="20"/>
      <w:szCs w:val="20"/>
    </w:rPr>
  </w:style>
  <w:style w:type="character" w:customStyle="1" w:styleId="CommentTextChar">
    <w:name w:val="Comment Text Char"/>
    <w:basedOn w:val="DefaultParagraphFont"/>
    <w:link w:val="CommentText"/>
    <w:uiPriority w:val="99"/>
    <w:semiHidden/>
    <w:rsid w:val="008D3FAD"/>
    <w:rPr>
      <w:sz w:val="20"/>
      <w:szCs w:val="20"/>
    </w:rPr>
  </w:style>
  <w:style w:type="paragraph" w:styleId="CommentSubject">
    <w:name w:val="annotation subject"/>
    <w:basedOn w:val="CommentText"/>
    <w:next w:val="CommentText"/>
    <w:link w:val="CommentSubjectChar"/>
    <w:uiPriority w:val="99"/>
    <w:semiHidden/>
    <w:unhideWhenUsed/>
    <w:rsid w:val="008D3FAD"/>
    <w:rPr>
      <w:b/>
      <w:bCs/>
    </w:rPr>
  </w:style>
  <w:style w:type="character" w:customStyle="1" w:styleId="CommentSubjectChar">
    <w:name w:val="Comment Subject Char"/>
    <w:basedOn w:val="CommentTextChar"/>
    <w:link w:val="CommentSubject"/>
    <w:uiPriority w:val="99"/>
    <w:semiHidden/>
    <w:rsid w:val="008D3FAD"/>
    <w:rPr>
      <w:b/>
      <w:bCs/>
      <w:sz w:val="20"/>
      <w:szCs w:val="20"/>
    </w:rPr>
  </w:style>
  <w:style w:type="paragraph" w:customStyle="1" w:styleId="Default">
    <w:name w:val="Default"/>
    <w:rsid w:val="002A40F8"/>
    <w:pPr>
      <w:autoSpaceDE w:val="0"/>
      <w:autoSpaceDN w:val="0"/>
      <w:adjustRightInd w:val="0"/>
      <w:spacing w:after="0" w:line="240" w:lineRule="auto"/>
    </w:pPr>
    <w:rPr>
      <w:rFonts w:ascii="Arial" w:hAnsi="Arial" w:cs="Arial"/>
      <w:color w:val="000000"/>
      <w:sz w:val="24"/>
      <w:szCs w:val="24"/>
    </w:rPr>
  </w:style>
  <w:style w:type="character" w:styleId="UnresolvedMention">
    <w:name w:val="Unresolved Mention"/>
    <w:basedOn w:val="DefaultParagraphFont"/>
    <w:uiPriority w:val="99"/>
    <w:semiHidden/>
    <w:unhideWhenUsed/>
    <w:rsid w:val="003E6EFE"/>
    <w:rPr>
      <w:color w:val="808080"/>
      <w:shd w:val="clear" w:color="auto" w:fill="E6E6E6"/>
    </w:rPr>
  </w:style>
  <w:style w:type="paragraph" w:styleId="NormalWeb">
    <w:name w:val="Normal (Web)"/>
    <w:basedOn w:val="Normal"/>
    <w:uiPriority w:val="99"/>
    <w:semiHidden/>
    <w:unhideWhenUsed/>
    <w:rsid w:val="00695CE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0819205">
      <w:bodyDiv w:val="1"/>
      <w:marLeft w:val="0"/>
      <w:marRight w:val="0"/>
      <w:marTop w:val="0"/>
      <w:marBottom w:val="0"/>
      <w:divBdr>
        <w:top w:val="none" w:sz="0" w:space="0" w:color="auto"/>
        <w:left w:val="none" w:sz="0" w:space="0" w:color="auto"/>
        <w:bottom w:val="none" w:sz="0" w:space="0" w:color="auto"/>
        <w:right w:val="none" w:sz="0" w:space="0" w:color="auto"/>
      </w:divBdr>
    </w:div>
    <w:div w:id="1615096753">
      <w:bodyDiv w:val="1"/>
      <w:marLeft w:val="0"/>
      <w:marRight w:val="0"/>
      <w:marTop w:val="0"/>
      <w:marBottom w:val="0"/>
      <w:divBdr>
        <w:top w:val="none" w:sz="0" w:space="0" w:color="auto"/>
        <w:left w:val="none" w:sz="0" w:space="0" w:color="auto"/>
        <w:bottom w:val="none" w:sz="0" w:space="0" w:color="auto"/>
        <w:right w:val="none" w:sz="0" w:space="0" w:color="auto"/>
      </w:divBdr>
    </w:div>
    <w:div w:id="19579084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goodson@cste.org" TargetMode="External"/><Relationship Id="rId3" Type="http://schemas.openxmlformats.org/officeDocument/2006/relationships/settings" Target="settings.xml"/><Relationship Id="rId7" Type="http://schemas.openxmlformats.org/officeDocument/2006/relationships/hyperlink" Target="http://www.cste.or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vgoodson@cste.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2627</TotalTime>
  <Pages>4</Pages>
  <Words>1059</Words>
  <Characters>6038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Valerie Goodson</dc:creator>
  <cp:keywords/>
  <dc:description/>
  <cp:lastModifiedBy>Valerie Goodson</cp:lastModifiedBy>
  <cp:revision>5</cp:revision>
  <dcterms:created xsi:type="dcterms:W3CDTF">2018-02-05T18:16:00Z</dcterms:created>
  <dcterms:modified xsi:type="dcterms:W3CDTF">2018-02-09T21:46:00Z</dcterms:modified>
</cp:coreProperties>
</file>