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EBF01" w14:textId="77777777" w:rsidR="00670368" w:rsidRPr="00CC4AF0" w:rsidRDefault="00670368" w:rsidP="00996383">
      <w:pPr>
        <w:ind w:hanging="900"/>
        <w:rPr>
          <w:rFonts w:asciiTheme="minorHAnsi" w:hAnsiTheme="minorHAnsi" w:cstheme="minorHAnsi"/>
        </w:rPr>
      </w:pPr>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5C4FC59B" w14:textId="77777777" w:rsidR="007F5906" w:rsidRPr="00CC4AF0" w:rsidRDefault="007F5906">
      <w:pPr>
        <w:jc w:val="center"/>
        <w:rPr>
          <w:rFonts w:asciiTheme="minorHAnsi" w:hAnsiTheme="minorHAnsi" w:cstheme="minorHAnsi"/>
          <w:b/>
          <w:sz w:val="28"/>
          <w:szCs w:val="28"/>
        </w:rPr>
      </w:pPr>
      <w:r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5E5233">
        <w:trPr>
          <w:cantSplit/>
          <w:trHeight w:val="1425"/>
        </w:trPr>
        <w:tc>
          <w:tcPr>
            <w:tcW w:w="5008" w:type="dxa"/>
            <w:gridSpan w:val="2"/>
          </w:tcPr>
          <w:p w14:paraId="304C71EE"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BUYER:</w:t>
            </w:r>
          </w:p>
          <w:p w14:paraId="7FBB84EF" w14:textId="77777777" w:rsidR="00971920" w:rsidRPr="00CC4AF0" w:rsidRDefault="00971920" w:rsidP="00971920">
            <w:pPr>
              <w:rPr>
                <w:rFonts w:asciiTheme="minorHAnsi" w:hAnsiTheme="minorHAnsi" w:cstheme="minorHAnsi"/>
                <w:b/>
                <w:sz w:val="10"/>
                <w:szCs w:val="10"/>
              </w:rPr>
            </w:pPr>
          </w:p>
          <w:p w14:paraId="57E7BDFB" w14:textId="77777777" w:rsidR="00971920" w:rsidRPr="00CC4AF0" w:rsidRDefault="00971920" w:rsidP="00971920">
            <w:pPr>
              <w:pStyle w:val="BodyText2"/>
              <w:rPr>
                <w:rFonts w:asciiTheme="minorHAnsi" w:hAnsiTheme="minorHAnsi" w:cstheme="minorHAnsi"/>
                <w:sz w:val="20"/>
              </w:rPr>
            </w:pPr>
            <w:r w:rsidRPr="00CC4AF0">
              <w:rPr>
                <w:rFonts w:asciiTheme="minorHAnsi" w:hAnsiTheme="minorHAnsi" w:cstheme="minorHAnsi"/>
                <w:sz w:val="20"/>
              </w:rPr>
              <w:t>Council of State &amp; Territorial Epidemiologists (CSTE)</w:t>
            </w:r>
          </w:p>
          <w:p w14:paraId="70703B72"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2872 Woodcock Blvd., Suite 250</w:t>
            </w:r>
          </w:p>
          <w:p w14:paraId="1CA56885"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CC4AF0"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CC4AF0" w:rsidRDefault="00971920" w:rsidP="00971920">
            <w:pPr>
              <w:rPr>
                <w:rFonts w:asciiTheme="minorHAnsi" w:hAnsiTheme="minorHAnsi" w:cstheme="minorHAnsi"/>
                <w:b/>
              </w:rPr>
            </w:pPr>
            <w:r w:rsidRPr="00CC4AF0">
              <w:rPr>
                <w:rFonts w:asciiTheme="minorHAnsi" w:hAnsiTheme="minorHAnsi" w:cstheme="minorHAnsi"/>
                <w:b/>
              </w:rPr>
              <w:t>SELLER:</w:t>
            </w:r>
          </w:p>
          <w:p w14:paraId="6B4FEC94" w14:textId="77777777" w:rsidR="00C7449E" w:rsidRPr="00CC4AF0" w:rsidRDefault="00C7449E" w:rsidP="00971920">
            <w:pPr>
              <w:rPr>
                <w:rFonts w:asciiTheme="minorHAnsi" w:hAnsiTheme="minorHAnsi" w:cstheme="minorHAnsi"/>
                <w:b/>
                <w:sz w:val="10"/>
                <w:szCs w:val="10"/>
              </w:rPr>
            </w:pPr>
          </w:p>
          <w:p w14:paraId="18F5AA52" w14:textId="2E8C4F56" w:rsidR="00971920" w:rsidRPr="00CC4AF0" w:rsidRDefault="00810090" w:rsidP="00971920">
            <w:pPr>
              <w:autoSpaceDE w:val="0"/>
              <w:autoSpaceDN w:val="0"/>
              <w:adjustRightInd w:val="0"/>
              <w:rPr>
                <w:rFonts w:asciiTheme="minorHAnsi" w:hAnsiTheme="minorHAnsi" w:cstheme="minorHAnsi"/>
                <w:b/>
                <w:bCs/>
              </w:rPr>
            </w:pPr>
            <w:r>
              <w:rPr>
                <w:rFonts w:asciiTheme="minorHAnsi" w:hAnsiTheme="minorHAnsi" w:cstheme="minorHAnsi"/>
                <w:b/>
              </w:rPr>
              <w:t xml:space="preserve">Stanford University, Office of Sponsored Research </w:t>
            </w:r>
          </w:p>
          <w:p w14:paraId="2393C15D" w14:textId="22BCB96F" w:rsidR="00971920" w:rsidRDefault="00810090" w:rsidP="00971920">
            <w:pPr>
              <w:autoSpaceDE w:val="0"/>
              <w:autoSpaceDN w:val="0"/>
              <w:adjustRightInd w:val="0"/>
              <w:rPr>
                <w:rFonts w:asciiTheme="minorHAnsi" w:hAnsiTheme="minorHAnsi" w:cstheme="minorHAnsi"/>
              </w:rPr>
            </w:pPr>
            <w:r>
              <w:rPr>
                <w:rFonts w:asciiTheme="minorHAnsi" w:hAnsiTheme="minorHAnsi" w:cstheme="minorHAnsi"/>
              </w:rPr>
              <w:t>3160 Porter Drive, Suite #100</w:t>
            </w:r>
          </w:p>
          <w:p w14:paraId="3D22AED7" w14:textId="0304BAFF" w:rsidR="00810090" w:rsidRPr="00CC4AF0" w:rsidRDefault="00810090" w:rsidP="00971920">
            <w:pPr>
              <w:autoSpaceDE w:val="0"/>
              <w:autoSpaceDN w:val="0"/>
              <w:adjustRightInd w:val="0"/>
              <w:rPr>
                <w:rFonts w:asciiTheme="minorHAnsi" w:hAnsiTheme="minorHAnsi" w:cstheme="minorHAnsi"/>
              </w:rPr>
            </w:pPr>
            <w:r>
              <w:rPr>
                <w:rFonts w:asciiTheme="minorHAnsi" w:hAnsiTheme="minorHAnsi" w:cstheme="minorHAnsi"/>
              </w:rPr>
              <w:t>Palo Alto, California 94304-1212</w:t>
            </w:r>
          </w:p>
          <w:p w14:paraId="766DE1C0" w14:textId="44CB7D0A" w:rsidR="00971920" w:rsidRPr="00CC4AF0" w:rsidRDefault="00810090" w:rsidP="00971920">
            <w:pPr>
              <w:autoSpaceDE w:val="0"/>
              <w:autoSpaceDN w:val="0"/>
              <w:adjustRightInd w:val="0"/>
              <w:rPr>
                <w:rFonts w:asciiTheme="minorHAnsi" w:hAnsiTheme="minorHAnsi" w:cstheme="minorHAnsi"/>
              </w:rPr>
            </w:pPr>
            <w:r>
              <w:rPr>
                <w:rFonts w:asciiTheme="minorHAnsi" w:hAnsiTheme="minorHAnsi" w:cstheme="minorHAnsi"/>
              </w:rPr>
              <w:t>650-725-1291</w:t>
            </w:r>
            <w:r w:rsidR="00971920" w:rsidRPr="00CC4AF0">
              <w:rPr>
                <w:rFonts w:asciiTheme="minorHAnsi" w:hAnsiTheme="minorHAnsi" w:cstheme="minorHAnsi"/>
              </w:rPr>
              <w:t xml:space="preserve"> </w:t>
            </w:r>
          </w:p>
          <w:p w14:paraId="42023F7E" w14:textId="77777777" w:rsidR="00971920" w:rsidRPr="00CC4AF0" w:rsidRDefault="00971920" w:rsidP="009F6F7A">
            <w:pPr>
              <w:autoSpaceDE w:val="0"/>
              <w:autoSpaceDN w:val="0"/>
              <w:adjustRightInd w:val="0"/>
              <w:rPr>
                <w:rFonts w:asciiTheme="minorHAnsi" w:hAnsiTheme="minorHAnsi" w:cstheme="minorHAnsi"/>
                <w:b/>
                <w:sz w:val="22"/>
                <w:szCs w:val="22"/>
              </w:rPr>
            </w:pPr>
          </w:p>
        </w:tc>
      </w:tr>
      <w:tr w:rsidR="00971920" w:rsidRPr="00CC4AF0" w14:paraId="338AE325" w14:textId="77777777" w:rsidTr="005E5233">
        <w:trPr>
          <w:cantSplit/>
          <w:trHeight w:val="167"/>
        </w:trPr>
        <w:tc>
          <w:tcPr>
            <w:tcW w:w="5008" w:type="dxa"/>
            <w:gridSpan w:val="2"/>
            <w:shd w:val="clear" w:color="auto" w:fill="auto"/>
          </w:tcPr>
          <w:p w14:paraId="26D3B44E" w14:textId="77777777" w:rsidR="00971920" w:rsidRPr="00CC4AF0"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CC4AF0"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AUTHORIZING OFFICIAL:</w:t>
            </w:r>
          </w:p>
          <w:p w14:paraId="06A49328"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Jeffrey P. Engel, M.D.</w:t>
            </w:r>
          </w:p>
          <w:p w14:paraId="72AE181B" w14:textId="77777777" w:rsidR="00971920" w:rsidRPr="00CC4AF0" w:rsidRDefault="00971920" w:rsidP="00971920">
            <w:pPr>
              <w:rPr>
                <w:rFonts w:asciiTheme="minorHAnsi" w:hAnsiTheme="minorHAnsi" w:cstheme="minorHAnsi"/>
                <w:b/>
                <w:sz w:val="22"/>
                <w:szCs w:val="22"/>
              </w:rPr>
            </w:pPr>
            <w:r w:rsidRPr="00CC4AF0">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CC4AF0" w:rsidRDefault="00971920" w:rsidP="00971920">
            <w:pPr>
              <w:rPr>
                <w:rFonts w:asciiTheme="minorHAnsi" w:hAnsiTheme="minorHAnsi" w:cstheme="minorHAnsi"/>
                <w:b/>
                <w:sz w:val="22"/>
                <w:szCs w:val="22"/>
              </w:rPr>
            </w:pPr>
          </w:p>
        </w:tc>
        <w:tc>
          <w:tcPr>
            <w:tcW w:w="5173" w:type="dxa"/>
            <w:gridSpan w:val="4"/>
          </w:tcPr>
          <w:p w14:paraId="702DB2E7" w14:textId="3451751B" w:rsidR="008A6C30" w:rsidRPr="00CC4AF0" w:rsidRDefault="00810090" w:rsidP="00971920">
            <w:pPr>
              <w:rPr>
                <w:rFonts w:asciiTheme="minorHAnsi" w:hAnsiTheme="minorHAnsi" w:cstheme="minorHAnsi"/>
                <w:b/>
              </w:rPr>
            </w:pPr>
            <w:r>
              <w:rPr>
                <w:rStyle w:val="Style4"/>
                <w:rFonts w:asciiTheme="minorHAnsi" w:hAnsiTheme="minorHAnsi" w:cstheme="minorHAnsi"/>
                <w:highlight w:val="yellow"/>
              </w:rPr>
              <w:t>S</w:t>
            </w:r>
            <w:r>
              <w:rPr>
                <w:rStyle w:val="Style4"/>
                <w:rFonts w:asciiTheme="minorHAnsi" w:hAnsiTheme="minorHAnsi" w:cstheme="minorHAnsi"/>
              </w:rPr>
              <w:t>tanford University</w:t>
            </w:r>
            <w:r w:rsidR="00281EA2" w:rsidRPr="00CC4AF0">
              <w:rPr>
                <w:rFonts w:asciiTheme="minorHAnsi" w:hAnsiTheme="minorHAnsi" w:cstheme="minorHAnsi"/>
                <w:color w:val="FF0000"/>
              </w:rPr>
              <w:t xml:space="preserve"> </w:t>
            </w:r>
            <w:r w:rsidR="00971920" w:rsidRPr="00CC4AF0">
              <w:rPr>
                <w:rFonts w:asciiTheme="minorHAnsi" w:hAnsiTheme="minorHAnsi" w:cstheme="minorHAnsi"/>
                <w:b/>
              </w:rPr>
              <w:t>AUTHORIZING OFFICIAL:</w:t>
            </w:r>
          </w:p>
          <w:p w14:paraId="243545F3" w14:textId="28AAA36D" w:rsidR="00971920" w:rsidRPr="00CC4AF0" w:rsidRDefault="00810090" w:rsidP="00971920">
            <w:pPr>
              <w:rPr>
                <w:rFonts w:asciiTheme="minorHAnsi" w:hAnsiTheme="minorHAnsi" w:cstheme="minorHAnsi"/>
              </w:rPr>
            </w:pPr>
            <w:r>
              <w:rPr>
                <w:rFonts w:asciiTheme="minorHAnsi" w:hAnsiTheme="minorHAnsi" w:cstheme="minorHAnsi"/>
              </w:rPr>
              <w:t>Matthew Ho</w:t>
            </w:r>
            <w:r w:rsidR="00971920" w:rsidRPr="00CC4AF0">
              <w:rPr>
                <w:rFonts w:asciiTheme="minorHAnsi" w:hAnsiTheme="minorHAnsi" w:cstheme="minorHAnsi"/>
              </w:rPr>
              <w:t xml:space="preserve"> </w:t>
            </w:r>
          </w:p>
          <w:p w14:paraId="2AC942D6" w14:textId="768E3E67" w:rsidR="00971920" w:rsidRPr="00CC4AF0" w:rsidRDefault="00810090" w:rsidP="00971920">
            <w:pPr>
              <w:rPr>
                <w:rFonts w:asciiTheme="minorHAnsi" w:hAnsiTheme="minorHAnsi" w:cstheme="minorHAnsi"/>
                <w:sz w:val="22"/>
                <w:szCs w:val="22"/>
              </w:rPr>
            </w:pPr>
            <w:r>
              <w:rPr>
                <w:rFonts w:asciiTheme="minorHAnsi" w:hAnsiTheme="minorHAnsi" w:cstheme="minorHAnsi"/>
              </w:rPr>
              <w:t>Contracts and Grants Officer</w:t>
            </w: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CC4AF0"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CC4AF0" w:rsidRDefault="00971920" w:rsidP="00971920">
            <w:pPr>
              <w:rPr>
                <w:rFonts w:asciiTheme="minorHAnsi" w:hAnsiTheme="minorHAnsi" w:cstheme="minorHAnsi"/>
                <w:b/>
                <w:sz w:val="16"/>
                <w:szCs w:val="16"/>
              </w:rPr>
            </w:pPr>
          </w:p>
        </w:tc>
      </w:tr>
      <w:tr w:rsidR="00971920" w:rsidRPr="00CC4AF0" w14:paraId="353CAD71" w14:textId="77777777" w:rsidTr="005E5233">
        <w:trPr>
          <w:cantSplit/>
          <w:trHeight w:val="1224"/>
        </w:trPr>
        <w:tc>
          <w:tcPr>
            <w:tcW w:w="5008" w:type="dxa"/>
            <w:gridSpan w:val="2"/>
          </w:tcPr>
          <w:p w14:paraId="3F73927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PROJECT MANAGER:</w:t>
            </w:r>
          </w:p>
          <w:p w14:paraId="4FC799A1" w14:textId="5FBE538A" w:rsidR="008A6C30" w:rsidRPr="00CC4AF0" w:rsidRDefault="00055F9A" w:rsidP="008A6C30">
            <w:pPr>
              <w:autoSpaceDE w:val="0"/>
              <w:autoSpaceDN w:val="0"/>
              <w:adjustRightInd w:val="0"/>
              <w:rPr>
                <w:rFonts w:asciiTheme="minorHAnsi" w:hAnsiTheme="minorHAnsi" w:cstheme="minorHAnsi"/>
              </w:rPr>
            </w:pPr>
            <w:r>
              <w:rPr>
                <w:rFonts w:asciiTheme="minorHAnsi" w:hAnsiTheme="minorHAnsi" w:cstheme="minorHAnsi"/>
              </w:rPr>
              <w:t xml:space="preserve">Valerie Goodson, MPA </w:t>
            </w:r>
          </w:p>
          <w:p w14:paraId="375D959F" w14:textId="027C608A" w:rsidR="008A6C30" w:rsidRPr="00CC4AF0" w:rsidRDefault="00055F9A" w:rsidP="008A6C30">
            <w:pPr>
              <w:autoSpaceDE w:val="0"/>
              <w:autoSpaceDN w:val="0"/>
              <w:adjustRightInd w:val="0"/>
              <w:rPr>
                <w:rFonts w:asciiTheme="minorHAnsi" w:hAnsiTheme="minorHAnsi" w:cstheme="minorHAnsi"/>
              </w:rPr>
            </w:pPr>
            <w:r>
              <w:rPr>
                <w:rFonts w:asciiTheme="minorHAnsi" w:hAnsiTheme="minorHAnsi" w:cstheme="minorHAnsi"/>
              </w:rPr>
              <w:t xml:space="preserve">Program Analyst II </w:t>
            </w:r>
          </w:p>
          <w:p w14:paraId="1C41D054" w14:textId="4EEA8C20" w:rsidR="008A6C30" w:rsidRPr="00CC4AF0" w:rsidRDefault="00055F9A" w:rsidP="008A6C30">
            <w:pPr>
              <w:autoSpaceDE w:val="0"/>
              <w:autoSpaceDN w:val="0"/>
              <w:adjustRightInd w:val="0"/>
              <w:rPr>
                <w:rFonts w:asciiTheme="minorHAnsi" w:hAnsiTheme="minorHAnsi" w:cstheme="minorHAnsi"/>
              </w:rPr>
            </w:pPr>
            <w:r>
              <w:rPr>
                <w:rFonts w:asciiTheme="minorHAnsi" w:hAnsiTheme="minorHAnsi" w:cstheme="minorHAnsi"/>
              </w:rPr>
              <w:t>770-458-3811</w:t>
            </w:r>
          </w:p>
          <w:p w14:paraId="2A40F946" w14:textId="747620F9" w:rsidR="00971920" w:rsidRPr="00CC4AF0" w:rsidRDefault="00BC728B" w:rsidP="008A6C30">
            <w:pPr>
              <w:rPr>
                <w:rFonts w:asciiTheme="minorHAnsi" w:hAnsiTheme="minorHAnsi" w:cstheme="minorHAnsi"/>
                <w:b/>
                <w:sz w:val="22"/>
                <w:szCs w:val="22"/>
              </w:rPr>
            </w:pPr>
            <w:hyperlink r:id="rId10" w:history="1">
              <w:r w:rsidR="00055F9A" w:rsidRPr="001E5A65">
                <w:rPr>
                  <w:rStyle w:val="Hyperlink"/>
                  <w:rFonts w:asciiTheme="minorHAnsi" w:hAnsiTheme="minorHAnsi" w:cstheme="minorHAnsi"/>
                </w:rPr>
                <w:t>vgoodson@cste.org</w:t>
              </w:r>
            </w:hyperlink>
            <w:r w:rsidR="00055F9A">
              <w:rPr>
                <w:rFonts w:asciiTheme="minorHAnsi" w:hAnsiTheme="minorHAnsi" w:cstheme="minorHAnsi"/>
              </w:rPr>
              <w:t xml:space="preserve"> </w:t>
            </w:r>
            <w:r w:rsidR="00971920" w:rsidRPr="00CC4AF0">
              <w:rPr>
                <w:rFonts w:asciiTheme="minorHAnsi" w:hAnsiTheme="minorHAnsi" w:cstheme="minorHAnsi"/>
                <w:sz w:val="22"/>
                <w:szCs w:val="22"/>
              </w:rPr>
              <w:t> </w:t>
            </w:r>
          </w:p>
        </w:tc>
        <w:tc>
          <w:tcPr>
            <w:tcW w:w="236" w:type="dxa"/>
            <w:vMerge/>
            <w:shd w:val="clear" w:color="auto" w:fill="595959" w:themeFill="text1" w:themeFillTint="A6"/>
          </w:tcPr>
          <w:p w14:paraId="19A7C946" w14:textId="77777777" w:rsidR="00971920" w:rsidRPr="00CC4AF0"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PROJECT MANAGER:</w:t>
            </w:r>
          </w:p>
          <w:p w14:paraId="61DD546C" w14:textId="1EB2217F" w:rsidR="00971920" w:rsidRPr="00CC4AF0" w:rsidRDefault="00810090" w:rsidP="00971920">
            <w:pPr>
              <w:autoSpaceDE w:val="0"/>
              <w:autoSpaceDN w:val="0"/>
              <w:adjustRightInd w:val="0"/>
              <w:rPr>
                <w:rFonts w:asciiTheme="minorHAnsi" w:hAnsiTheme="minorHAnsi" w:cstheme="minorHAnsi"/>
              </w:rPr>
            </w:pPr>
            <w:proofErr w:type="spellStart"/>
            <w:r>
              <w:rPr>
                <w:rFonts w:asciiTheme="minorHAnsi" w:hAnsiTheme="minorHAnsi" w:cstheme="minorHAnsi"/>
              </w:rPr>
              <w:t>Yasamin</w:t>
            </w:r>
            <w:proofErr w:type="spellEnd"/>
            <w:r>
              <w:rPr>
                <w:rFonts w:asciiTheme="minorHAnsi" w:hAnsiTheme="minorHAnsi" w:cstheme="minorHAnsi"/>
              </w:rPr>
              <w:t xml:space="preserve"> Miller, MSc</w:t>
            </w:r>
          </w:p>
          <w:p w14:paraId="02FC98D7" w14:textId="4E34E0E9" w:rsidR="00971920" w:rsidRPr="00CC4AF0" w:rsidRDefault="00810090" w:rsidP="00971920">
            <w:pPr>
              <w:autoSpaceDE w:val="0"/>
              <w:autoSpaceDN w:val="0"/>
              <w:adjustRightInd w:val="0"/>
              <w:rPr>
                <w:rFonts w:asciiTheme="minorHAnsi" w:hAnsiTheme="minorHAnsi" w:cstheme="minorHAnsi"/>
              </w:rPr>
            </w:pPr>
            <w:r>
              <w:rPr>
                <w:rFonts w:asciiTheme="minorHAnsi" w:hAnsiTheme="minorHAnsi" w:cstheme="minorHAnsi"/>
              </w:rPr>
              <w:t>Founder &amp; Managing Director, YMG</w:t>
            </w:r>
          </w:p>
          <w:p w14:paraId="0C9B3F88" w14:textId="15106828" w:rsidR="00111919" w:rsidRDefault="00810090" w:rsidP="00971920">
            <w:pPr>
              <w:autoSpaceDE w:val="0"/>
              <w:autoSpaceDN w:val="0"/>
              <w:adjustRightInd w:val="0"/>
              <w:rPr>
                <w:rFonts w:asciiTheme="minorHAnsi" w:hAnsiTheme="minorHAnsi" w:cstheme="minorHAnsi"/>
              </w:rPr>
            </w:pPr>
            <w:r>
              <w:rPr>
                <w:rFonts w:asciiTheme="minorHAnsi" w:hAnsiTheme="minorHAnsi" w:cstheme="minorHAnsi"/>
              </w:rPr>
              <w:t>44 Autumn Ridge Circle</w:t>
            </w:r>
          </w:p>
          <w:p w14:paraId="31787A75" w14:textId="300FCBC0" w:rsidR="00810090" w:rsidRPr="00CC4AF0" w:rsidRDefault="00810090" w:rsidP="00971920">
            <w:pPr>
              <w:autoSpaceDE w:val="0"/>
              <w:autoSpaceDN w:val="0"/>
              <w:adjustRightInd w:val="0"/>
              <w:rPr>
                <w:rFonts w:asciiTheme="minorHAnsi" w:hAnsiTheme="minorHAnsi" w:cstheme="minorHAnsi"/>
              </w:rPr>
            </w:pPr>
            <w:r>
              <w:rPr>
                <w:rFonts w:asciiTheme="minorHAnsi" w:hAnsiTheme="minorHAnsi" w:cstheme="minorHAnsi"/>
              </w:rPr>
              <w:t>Ithaca, NY 14850</w:t>
            </w:r>
          </w:p>
          <w:p w14:paraId="2F802F45" w14:textId="3E6C3998" w:rsidR="00971920" w:rsidRPr="00CC4AF0" w:rsidRDefault="00810090" w:rsidP="00971920">
            <w:pPr>
              <w:autoSpaceDE w:val="0"/>
              <w:autoSpaceDN w:val="0"/>
              <w:adjustRightInd w:val="0"/>
              <w:rPr>
                <w:rFonts w:asciiTheme="minorHAnsi" w:hAnsiTheme="minorHAnsi" w:cstheme="minorHAnsi"/>
              </w:rPr>
            </w:pPr>
            <w:r>
              <w:rPr>
                <w:rFonts w:asciiTheme="minorHAnsi" w:hAnsiTheme="minorHAnsi" w:cstheme="minorHAnsi"/>
              </w:rPr>
              <w:t>607-592-1067</w:t>
            </w:r>
          </w:p>
          <w:p w14:paraId="63C91BCF" w14:textId="20AD2EA2" w:rsidR="00971920" w:rsidRPr="00CC4AF0" w:rsidRDefault="00810090" w:rsidP="00971920">
            <w:pPr>
              <w:autoSpaceDE w:val="0"/>
              <w:autoSpaceDN w:val="0"/>
              <w:adjustRightInd w:val="0"/>
              <w:rPr>
                <w:rFonts w:asciiTheme="minorHAnsi" w:hAnsiTheme="minorHAnsi" w:cstheme="minorHAnsi"/>
                <w:sz w:val="22"/>
                <w:szCs w:val="22"/>
              </w:rPr>
            </w:pPr>
            <w:hyperlink r:id="rId11" w:history="1">
              <w:r w:rsidRPr="001366DD">
                <w:rPr>
                  <w:rStyle w:val="Hyperlink"/>
                  <w:rFonts w:asciiTheme="minorHAnsi" w:hAnsiTheme="minorHAnsi" w:cstheme="minorHAnsi"/>
                </w:rPr>
                <w:t>Yasamin.Miller@outlook.com</w:t>
              </w:r>
            </w:hyperlink>
            <w:r>
              <w:rPr>
                <w:rFonts w:asciiTheme="minorHAnsi" w:hAnsiTheme="minorHAnsi" w:cstheme="minorHAnsi"/>
              </w:rPr>
              <w:t xml:space="preserve"> </w:t>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CC4AF0" w:rsidRDefault="007F5906">
            <w:pPr>
              <w:rPr>
                <w:rFonts w:asciiTheme="minorHAnsi" w:hAnsiTheme="minorHAnsi" w:cstheme="minorHAnsi"/>
                <w:b/>
                <w:sz w:val="24"/>
              </w:rPr>
            </w:pPr>
          </w:p>
        </w:tc>
      </w:tr>
      <w:tr w:rsidR="00B2199F" w:rsidRPr="00CC4AF0" w14:paraId="5C783588" w14:textId="77777777" w:rsidTr="005E5233">
        <w:trPr>
          <w:cantSplit/>
          <w:trHeight w:val="850"/>
        </w:trPr>
        <w:tc>
          <w:tcPr>
            <w:tcW w:w="10417" w:type="dxa"/>
            <w:gridSpan w:val="7"/>
          </w:tcPr>
          <w:p w14:paraId="182FF040" w14:textId="77777777" w:rsidR="007F5906" w:rsidRPr="00CC4AF0" w:rsidRDefault="007F5906">
            <w:pPr>
              <w:rPr>
                <w:rFonts w:asciiTheme="minorHAnsi" w:hAnsiTheme="minorHAnsi" w:cstheme="minorHAnsi"/>
                <w:b/>
              </w:rPr>
            </w:pPr>
            <w:r w:rsidRPr="00CC4AF0">
              <w:rPr>
                <w:rFonts w:asciiTheme="minorHAnsi" w:hAnsiTheme="minorHAnsi" w:cstheme="minorHAnsi"/>
                <w:b/>
              </w:rPr>
              <w:t>PROJECT/PRODUCT DESCRIPTION (See Article I and Statement of Work, Attachment 1):</w:t>
            </w:r>
          </w:p>
          <w:p w14:paraId="69D54ACC" w14:textId="77777777" w:rsidR="00D272EC" w:rsidRPr="00CB0844" w:rsidRDefault="00055F9A" w:rsidP="00CB0844">
            <w:pPr>
              <w:pStyle w:val="ListParagraph"/>
              <w:spacing w:line="276" w:lineRule="auto"/>
              <w:ind w:left="138"/>
              <w:rPr>
                <w:rFonts w:asciiTheme="minorHAnsi" w:hAnsiTheme="minorHAnsi" w:cstheme="minorHAnsi"/>
              </w:rPr>
            </w:pPr>
            <w:bookmarkStart w:id="0" w:name="_Hlk506558722"/>
            <w:r w:rsidRPr="00CB0844">
              <w:rPr>
                <w:rFonts w:asciiTheme="minorHAnsi" w:hAnsiTheme="minorHAnsi" w:cstheme="minorHAnsi"/>
              </w:rPr>
              <w:t xml:space="preserve">The Behavioral Health Mobile App for Public Health Surveillance is a pilot project by which Stanford University will implore a multidisciplinary team to develop and test a mobile application to determine feasibility of collecting national assessment surveillance data.  The goal of the project is to </w:t>
            </w:r>
            <w:r w:rsidR="00CB0844" w:rsidRPr="00CB0844">
              <w:rPr>
                <w:rFonts w:asciiTheme="minorHAnsi" w:hAnsiTheme="minorHAnsi" w:cstheme="minorHAnsi"/>
              </w:rPr>
              <w:t xml:space="preserve">address the following key questions: </w:t>
            </w:r>
          </w:p>
          <w:p w14:paraId="3ED589AD" w14:textId="4A1AEBF4"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Can assessment data be collected rapidly, at low burden, via native smartphone apps?</w:t>
            </w:r>
          </w:p>
          <w:p w14:paraId="210F90C9" w14:textId="7BBC9213"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 xml:space="preserve">Can assessment data be collected adaptively, without relying on probability sampling?  </w:t>
            </w:r>
          </w:p>
          <w:p w14:paraId="6D3227D0" w14:textId="77777777"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 xml:space="preserve">Can data collected produce valid and reliable inference?  </w:t>
            </w:r>
          </w:p>
          <w:p w14:paraId="382E4AA1" w14:textId="77777777"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 xml:space="preserve">How will the limited coverage from smartphone users impact accuracy?  </w:t>
            </w:r>
          </w:p>
          <w:p w14:paraId="62F1C3E6" w14:textId="77777777"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How will non-response from those who do not download the app impact accuracy?</w:t>
            </w:r>
          </w:p>
          <w:p w14:paraId="6FF53E58" w14:textId="77777777"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 xml:space="preserve">What sample size is required to produce accurate estimates?  </w:t>
            </w:r>
          </w:p>
          <w:p w14:paraId="2E65B679" w14:textId="77777777"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 xml:space="preserve">Do psychometric properties of health measurements change in mobile app surveys? </w:t>
            </w:r>
          </w:p>
          <w:p w14:paraId="0F160738" w14:textId="149124F0" w:rsidR="00CB0844" w:rsidRPr="00CB0844" w:rsidRDefault="00CB0844" w:rsidP="00CB0844">
            <w:pPr>
              <w:pStyle w:val="ListParagraph"/>
              <w:widowControl w:val="0"/>
              <w:numPr>
                <w:ilvl w:val="0"/>
                <w:numId w:val="26"/>
              </w:numPr>
              <w:autoSpaceDE w:val="0"/>
              <w:autoSpaceDN w:val="0"/>
              <w:spacing w:line="276" w:lineRule="auto"/>
              <w:ind w:right="126"/>
              <w:contextualSpacing w:val="0"/>
              <w:jc w:val="both"/>
              <w:rPr>
                <w:rFonts w:asciiTheme="minorHAnsi" w:hAnsiTheme="minorHAnsi" w:cstheme="minorHAnsi"/>
              </w:rPr>
            </w:pPr>
            <w:r w:rsidRPr="00CB0844">
              <w:rPr>
                <w:rFonts w:asciiTheme="minorHAnsi" w:hAnsiTheme="minorHAnsi" w:cstheme="minorHAnsi"/>
              </w:rPr>
              <w:t xml:space="preserve">What is the cost of sustaining a mobile application over time in comparison to other public health assessments? </w:t>
            </w:r>
          </w:p>
          <w:bookmarkEnd w:id="0"/>
          <w:p w14:paraId="3EC31137" w14:textId="171DB5D4" w:rsidR="00CB0844" w:rsidRPr="00CC4AF0" w:rsidRDefault="00CB0844" w:rsidP="005E5233">
            <w:pPr>
              <w:pStyle w:val="ListParagraph"/>
              <w:ind w:left="138"/>
              <w:rPr>
                <w:rFonts w:asciiTheme="minorHAnsi" w:hAnsiTheme="minorHAnsi" w:cstheme="minorHAnsi"/>
                <w:caps/>
                <w:color w:val="FF0000"/>
              </w:rPr>
            </w:pPr>
          </w:p>
        </w:tc>
      </w:tr>
      <w:tr w:rsidR="00B2199F" w:rsidRPr="00CC4AF0" w14:paraId="700D4164" w14:textId="77777777" w:rsidTr="005E5233">
        <w:trPr>
          <w:cantSplit/>
          <w:trHeight w:val="830"/>
        </w:trPr>
        <w:tc>
          <w:tcPr>
            <w:tcW w:w="10417" w:type="dxa"/>
            <w:gridSpan w:val="7"/>
          </w:tcPr>
          <w:p w14:paraId="0AAA9859" w14:textId="77777777" w:rsidR="007F5906" w:rsidRPr="00CC4AF0" w:rsidRDefault="00327E5F">
            <w:pPr>
              <w:rPr>
                <w:rFonts w:asciiTheme="minorHAnsi" w:hAnsiTheme="minorHAnsi" w:cstheme="minorHAnsi"/>
                <w:color w:val="FF0000"/>
              </w:rPr>
            </w:pPr>
            <w:r w:rsidRPr="00CC4AF0">
              <w:rPr>
                <w:rFonts w:asciiTheme="minorHAnsi" w:hAnsiTheme="minorHAnsi" w:cstheme="minorHAnsi"/>
                <w:b/>
              </w:rPr>
              <w:lastRenderedPageBreak/>
              <w:t>DELIVERABLES</w:t>
            </w:r>
            <w:r w:rsidR="007F5906" w:rsidRPr="00CC4AF0">
              <w:rPr>
                <w:rFonts w:asciiTheme="minorHAnsi" w:hAnsiTheme="minorHAnsi" w:cstheme="minorHAnsi"/>
                <w:b/>
              </w:rPr>
              <w:t xml:space="preserve">: </w:t>
            </w:r>
          </w:p>
          <w:p w14:paraId="13B3FD6E" w14:textId="2D9FCB89" w:rsidR="00D272EC" w:rsidRPr="00131D34" w:rsidRDefault="00CB0844" w:rsidP="005E5233">
            <w:pPr>
              <w:pStyle w:val="ListParagraph"/>
              <w:ind w:left="138"/>
              <w:rPr>
                <w:rFonts w:asciiTheme="minorHAnsi" w:hAnsiTheme="minorHAnsi" w:cstheme="minorHAnsi"/>
              </w:rPr>
            </w:pPr>
            <w:bookmarkStart w:id="1" w:name="_Hlk506575330"/>
            <w:r w:rsidRPr="00131D34">
              <w:rPr>
                <w:rFonts w:asciiTheme="minorHAnsi" w:hAnsiTheme="minorHAnsi" w:cstheme="minorHAnsi"/>
              </w:rPr>
              <w:t>Stanford University will be responsible for</w:t>
            </w:r>
            <w:r w:rsidR="004E59B7">
              <w:rPr>
                <w:rFonts w:asciiTheme="minorHAnsi" w:hAnsiTheme="minorHAnsi" w:cstheme="minorHAnsi"/>
              </w:rPr>
              <w:t xml:space="preserve"> the following</w:t>
            </w:r>
            <w:r w:rsidRPr="00131D34">
              <w:rPr>
                <w:rFonts w:asciiTheme="minorHAnsi" w:hAnsiTheme="minorHAnsi" w:cstheme="minorHAnsi"/>
              </w:rPr>
              <w:t xml:space="preserve">: </w:t>
            </w:r>
          </w:p>
          <w:p w14:paraId="0EF68A0D" w14:textId="14B4F37B" w:rsidR="00CB0844" w:rsidRPr="00131D34" w:rsidRDefault="00CB0844" w:rsidP="00D42A95">
            <w:pPr>
              <w:pStyle w:val="ListParagraph"/>
              <w:ind w:left="138"/>
              <w:rPr>
                <w:rFonts w:asciiTheme="minorHAnsi" w:hAnsiTheme="minorHAnsi" w:cstheme="minorHAnsi"/>
                <w:b/>
              </w:rPr>
            </w:pPr>
            <w:r w:rsidRPr="00131D34">
              <w:rPr>
                <w:rFonts w:asciiTheme="minorHAnsi" w:hAnsiTheme="minorHAnsi" w:cstheme="minorHAnsi"/>
                <w:b/>
              </w:rPr>
              <w:t>Phase I</w:t>
            </w:r>
          </w:p>
          <w:p w14:paraId="6D0FC479" w14:textId="77777777" w:rsidR="00D42A95" w:rsidRPr="00D42A95" w:rsidRDefault="00CB0844" w:rsidP="00D42A95">
            <w:pPr>
              <w:pStyle w:val="ListParagraph"/>
              <w:numPr>
                <w:ilvl w:val="0"/>
                <w:numId w:val="30"/>
              </w:numPr>
              <w:rPr>
                <w:rFonts w:asciiTheme="minorHAnsi" w:hAnsiTheme="minorHAnsi" w:cstheme="minorHAnsi"/>
              </w:rPr>
            </w:pPr>
            <w:r w:rsidRPr="00CB0844">
              <w:rPr>
                <w:rFonts w:asciiTheme="minorHAnsi" w:hAnsiTheme="minorHAnsi" w:cstheme="minorHAnsi"/>
              </w:rPr>
              <w:t xml:space="preserve">Develop a finalized workplan for </w:t>
            </w:r>
            <w:r w:rsidRPr="00CB0844">
              <w:rPr>
                <w:rFonts w:asciiTheme="minorHAnsi" w:hAnsiTheme="minorHAnsi" w:cstheme="minorHAnsi"/>
                <w:color w:val="000000"/>
              </w:rPr>
              <w:t>that details the process and timeline for each of stage of the project (question development, app development, data collection/validation, etc.)</w:t>
            </w:r>
          </w:p>
          <w:p w14:paraId="2600FA8C" w14:textId="7BBF182F" w:rsidR="00CB0844" w:rsidRPr="00D42A95" w:rsidRDefault="00CB0844" w:rsidP="00D42A95">
            <w:pPr>
              <w:pStyle w:val="ListParagraph"/>
              <w:numPr>
                <w:ilvl w:val="0"/>
                <w:numId w:val="30"/>
              </w:numPr>
              <w:rPr>
                <w:rFonts w:asciiTheme="minorHAnsi" w:hAnsiTheme="minorHAnsi" w:cstheme="minorHAnsi"/>
              </w:rPr>
            </w:pPr>
            <w:r w:rsidRPr="00D42A95">
              <w:rPr>
                <w:rFonts w:asciiTheme="minorHAnsi" w:eastAsia="Calibri" w:hAnsiTheme="minorHAnsi" w:cstheme="minorHAnsi"/>
              </w:rPr>
              <w:t>Prepare and submit IRB proposal to appropriate Stanford IRB</w:t>
            </w:r>
          </w:p>
          <w:p w14:paraId="544A2083" w14:textId="77777777" w:rsidR="00D42A95" w:rsidRPr="00D42A95" w:rsidRDefault="00CB0844" w:rsidP="00D42A95">
            <w:pPr>
              <w:pStyle w:val="ListParagraph"/>
              <w:numPr>
                <w:ilvl w:val="0"/>
                <w:numId w:val="30"/>
              </w:numPr>
              <w:rPr>
                <w:rFonts w:asciiTheme="minorHAnsi" w:hAnsiTheme="minorHAnsi" w:cstheme="minorHAnsi"/>
              </w:rPr>
            </w:pPr>
            <w:r w:rsidRPr="00CB0844">
              <w:rPr>
                <w:rFonts w:asciiTheme="minorHAnsi" w:hAnsiTheme="minorHAnsi" w:cstheme="minorHAnsi"/>
                <w:color w:val="000000"/>
              </w:rPr>
              <w:t xml:space="preserve">Develop, refine and finalize question pool to be used in mobile application </w:t>
            </w:r>
          </w:p>
          <w:p w14:paraId="39FC662C" w14:textId="115A67BB" w:rsidR="00CB0844" w:rsidRPr="00D42A95" w:rsidRDefault="00CB0844" w:rsidP="00D42A95">
            <w:pPr>
              <w:pStyle w:val="ListParagraph"/>
              <w:numPr>
                <w:ilvl w:val="0"/>
                <w:numId w:val="30"/>
              </w:numPr>
              <w:rPr>
                <w:rFonts w:asciiTheme="minorHAnsi" w:hAnsiTheme="minorHAnsi" w:cstheme="minorHAnsi"/>
              </w:rPr>
            </w:pPr>
            <w:r w:rsidRPr="00D42A95">
              <w:rPr>
                <w:rFonts w:asciiTheme="minorHAnsi" w:hAnsiTheme="minorHAnsi" w:cstheme="minorHAnsi"/>
                <w:color w:val="000000"/>
              </w:rPr>
              <w:t xml:space="preserve">Finalize branding </w:t>
            </w:r>
            <w:r w:rsidR="004E59B7" w:rsidRPr="00D42A95">
              <w:rPr>
                <w:rFonts w:asciiTheme="minorHAnsi" w:hAnsiTheme="minorHAnsi" w:cstheme="minorHAnsi"/>
                <w:color w:val="000000"/>
              </w:rPr>
              <w:t xml:space="preserve">of the mobile application </w:t>
            </w:r>
            <w:r w:rsidRPr="00D42A95">
              <w:rPr>
                <w:rFonts w:asciiTheme="minorHAnsi" w:hAnsiTheme="minorHAnsi" w:cstheme="minorHAnsi"/>
                <w:color w:val="000000"/>
              </w:rPr>
              <w:t>and marketing strategy</w:t>
            </w:r>
          </w:p>
          <w:p w14:paraId="00F78D58" w14:textId="1864D06A" w:rsidR="00C27682" w:rsidRPr="00CB0844" w:rsidRDefault="00D42A95" w:rsidP="00D42A95">
            <w:pPr>
              <w:pStyle w:val="ListParagraph"/>
              <w:numPr>
                <w:ilvl w:val="0"/>
                <w:numId w:val="30"/>
              </w:numPr>
              <w:rPr>
                <w:rFonts w:asciiTheme="minorHAnsi" w:hAnsiTheme="minorHAnsi" w:cstheme="minorHAnsi"/>
              </w:rPr>
            </w:pPr>
            <w:r>
              <w:rPr>
                <w:rFonts w:asciiTheme="minorHAnsi" w:hAnsiTheme="minorHAnsi" w:cstheme="minorHAnsi"/>
                <w:color w:val="000000"/>
              </w:rPr>
              <w:t xml:space="preserve">Project </w:t>
            </w:r>
            <w:r w:rsidR="00C27682">
              <w:rPr>
                <w:rFonts w:asciiTheme="minorHAnsi" w:hAnsiTheme="minorHAnsi" w:cstheme="minorHAnsi"/>
                <w:color w:val="000000"/>
              </w:rPr>
              <w:t xml:space="preserve">report </w:t>
            </w:r>
            <w:r>
              <w:rPr>
                <w:rFonts w:asciiTheme="minorHAnsi" w:hAnsiTheme="minorHAnsi" w:cstheme="minorHAnsi"/>
                <w:color w:val="000000"/>
              </w:rPr>
              <w:t xml:space="preserve">detailing progress, challenges and next steps </w:t>
            </w:r>
          </w:p>
          <w:p w14:paraId="7CED6303" w14:textId="77777777" w:rsidR="00CB0844" w:rsidRDefault="00CB0844" w:rsidP="00D42A95">
            <w:pPr>
              <w:pStyle w:val="ListParagraph"/>
              <w:ind w:left="138"/>
              <w:rPr>
                <w:rFonts w:asciiTheme="minorHAnsi" w:hAnsiTheme="minorHAnsi" w:cstheme="minorHAnsi"/>
                <w:b/>
                <w:color w:val="FF0000"/>
              </w:rPr>
            </w:pPr>
          </w:p>
          <w:p w14:paraId="012AC5D1" w14:textId="00472D74" w:rsidR="00CB0844" w:rsidRPr="00131D34" w:rsidRDefault="00CB0844" w:rsidP="00D42A95">
            <w:pPr>
              <w:pStyle w:val="ListParagraph"/>
              <w:ind w:left="138"/>
              <w:rPr>
                <w:rFonts w:asciiTheme="minorHAnsi" w:hAnsiTheme="minorHAnsi" w:cstheme="minorHAnsi"/>
                <w:b/>
              </w:rPr>
            </w:pPr>
            <w:r w:rsidRPr="00131D34">
              <w:rPr>
                <w:rFonts w:asciiTheme="minorHAnsi" w:hAnsiTheme="minorHAnsi" w:cstheme="minorHAnsi"/>
                <w:b/>
              </w:rPr>
              <w:t>Phase II</w:t>
            </w:r>
          </w:p>
          <w:p w14:paraId="0C8806B6" w14:textId="402D876D" w:rsidR="00131D34" w:rsidRPr="00131D34" w:rsidRDefault="004E59B7" w:rsidP="00D42A95">
            <w:pPr>
              <w:pStyle w:val="ListParagraph"/>
              <w:numPr>
                <w:ilvl w:val="0"/>
                <w:numId w:val="30"/>
              </w:numPr>
              <w:rPr>
                <w:rFonts w:asciiTheme="minorHAnsi" w:hAnsiTheme="minorHAnsi" w:cstheme="minorHAnsi"/>
              </w:rPr>
            </w:pPr>
            <w:r>
              <w:rPr>
                <w:rFonts w:asciiTheme="minorHAnsi" w:hAnsiTheme="minorHAnsi" w:cstheme="minorHAnsi"/>
                <w:color w:val="000000"/>
              </w:rPr>
              <w:t>Work collaboratively with the BH Mobile Application Implementation site to develop a</w:t>
            </w:r>
            <w:r w:rsidR="00131D34" w:rsidRPr="00CB0844">
              <w:rPr>
                <w:rFonts w:asciiTheme="minorHAnsi" w:hAnsiTheme="minorHAnsi" w:cstheme="minorHAnsi"/>
                <w:color w:val="000000"/>
              </w:rPr>
              <w:t xml:space="preserve"> protocol for non-probability sampling </w:t>
            </w:r>
          </w:p>
          <w:p w14:paraId="7FE3A947" w14:textId="74907EEE" w:rsidR="00CB0844" w:rsidRDefault="00CB0844" w:rsidP="00D42A95">
            <w:pPr>
              <w:pStyle w:val="ListParagraph"/>
              <w:numPr>
                <w:ilvl w:val="0"/>
                <w:numId w:val="30"/>
              </w:numPr>
              <w:rPr>
                <w:rFonts w:asciiTheme="minorHAnsi" w:hAnsiTheme="minorHAnsi" w:cstheme="minorHAnsi"/>
              </w:rPr>
            </w:pPr>
            <w:r w:rsidRPr="00131D34">
              <w:rPr>
                <w:rFonts w:asciiTheme="minorHAnsi" w:hAnsiTheme="minorHAnsi" w:cstheme="minorHAnsi"/>
              </w:rPr>
              <w:t xml:space="preserve">Convene and lead a </w:t>
            </w:r>
            <w:r w:rsidR="004E59B7">
              <w:rPr>
                <w:rFonts w:asciiTheme="minorHAnsi" w:hAnsiTheme="minorHAnsi" w:cstheme="minorHAnsi"/>
              </w:rPr>
              <w:t xml:space="preserve">meeting with a CSTE and SAMHSA </w:t>
            </w:r>
            <w:r w:rsidRPr="00131D34">
              <w:rPr>
                <w:rFonts w:asciiTheme="minorHAnsi" w:hAnsiTheme="minorHAnsi" w:cstheme="minorHAnsi"/>
              </w:rPr>
              <w:t xml:space="preserve">to discuss and obtain feedback on question development, validation process, and toolkit for field implementation </w:t>
            </w:r>
          </w:p>
          <w:p w14:paraId="666278C1" w14:textId="28FE937F" w:rsidR="004E59B7" w:rsidRDefault="004E59B7" w:rsidP="00D42A95">
            <w:pPr>
              <w:pStyle w:val="ListParagraph"/>
              <w:widowControl w:val="0"/>
              <w:numPr>
                <w:ilvl w:val="0"/>
                <w:numId w:val="30"/>
              </w:numPr>
              <w:autoSpaceDE w:val="0"/>
              <w:autoSpaceDN w:val="0"/>
              <w:spacing w:after="60"/>
              <w:ind w:right="126"/>
              <w:contextualSpacing w:val="0"/>
              <w:jc w:val="both"/>
              <w:rPr>
                <w:rFonts w:asciiTheme="minorHAnsi" w:hAnsiTheme="minorHAnsi" w:cstheme="minorHAnsi"/>
                <w:color w:val="000000" w:themeColor="text1"/>
              </w:rPr>
            </w:pPr>
            <w:r w:rsidRPr="004E59B7">
              <w:rPr>
                <w:rFonts w:asciiTheme="minorHAnsi" w:hAnsiTheme="minorHAnsi" w:cstheme="minorHAnsi"/>
                <w:color w:val="000000" w:themeColor="text1"/>
              </w:rPr>
              <w:t>Develop the fully functional mobile application, backend, and app design</w:t>
            </w:r>
          </w:p>
          <w:p w14:paraId="68D664C3" w14:textId="101826A4" w:rsidR="00D42A95" w:rsidRPr="00D42A95" w:rsidRDefault="00D42A95" w:rsidP="00D42A95">
            <w:pPr>
              <w:pStyle w:val="ListParagraph"/>
              <w:numPr>
                <w:ilvl w:val="0"/>
                <w:numId w:val="30"/>
              </w:numPr>
              <w:rPr>
                <w:rFonts w:asciiTheme="minorHAnsi" w:hAnsiTheme="minorHAnsi" w:cstheme="minorHAnsi"/>
              </w:rPr>
            </w:pPr>
            <w:r>
              <w:rPr>
                <w:rFonts w:asciiTheme="minorHAnsi" w:hAnsiTheme="minorHAnsi" w:cstheme="minorHAnsi"/>
                <w:color w:val="000000"/>
              </w:rPr>
              <w:t xml:space="preserve">Project report detailing progress, challenges and next steps </w:t>
            </w:r>
          </w:p>
          <w:p w14:paraId="45A76D45" w14:textId="77777777" w:rsidR="00CB0844" w:rsidRDefault="00CB0844" w:rsidP="00D42A95">
            <w:pPr>
              <w:pStyle w:val="ListParagraph"/>
              <w:ind w:left="138"/>
              <w:rPr>
                <w:rFonts w:asciiTheme="minorHAnsi" w:hAnsiTheme="minorHAnsi" w:cstheme="minorHAnsi"/>
                <w:b/>
                <w:color w:val="FF0000"/>
              </w:rPr>
            </w:pPr>
          </w:p>
          <w:p w14:paraId="26DE01F0" w14:textId="77777777" w:rsidR="00CB0844" w:rsidRPr="0081621E" w:rsidRDefault="00CB0844" w:rsidP="00D42A95">
            <w:pPr>
              <w:pStyle w:val="ListParagraph"/>
              <w:ind w:left="138"/>
              <w:rPr>
                <w:rFonts w:asciiTheme="minorHAnsi" w:hAnsiTheme="minorHAnsi" w:cstheme="minorHAnsi"/>
                <w:b/>
              </w:rPr>
            </w:pPr>
            <w:r w:rsidRPr="0081621E">
              <w:rPr>
                <w:rFonts w:asciiTheme="minorHAnsi" w:hAnsiTheme="minorHAnsi" w:cstheme="minorHAnsi"/>
                <w:b/>
              </w:rPr>
              <w:t>Phase III</w:t>
            </w:r>
          </w:p>
          <w:p w14:paraId="38F5B51C" w14:textId="77777777" w:rsidR="004E59B7" w:rsidRPr="0081621E" w:rsidRDefault="004E59B7" w:rsidP="00D42A95">
            <w:pPr>
              <w:pStyle w:val="ListParagraph"/>
              <w:numPr>
                <w:ilvl w:val="0"/>
                <w:numId w:val="30"/>
              </w:numPr>
              <w:rPr>
                <w:rFonts w:asciiTheme="minorHAnsi" w:hAnsiTheme="minorHAnsi" w:cstheme="minorHAnsi"/>
                <w:b/>
              </w:rPr>
            </w:pPr>
            <w:r w:rsidRPr="0081621E">
              <w:rPr>
                <w:rFonts w:asciiTheme="minorHAnsi" w:hAnsiTheme="minorHAnsi" w:cstheme="minorHAnsi"/>
              </w:rPr>
              <w:t>Work collaboratively with the BH Mobile Application Implementation site to</w:t>
            </w:r>
            <w:r w:rsidRPr="0081621E">
              <w:rPr>
                <w:rFonts w:asciiTheme="minorHAnsi" w:hAnsiTheme="minorHAnsi" w:cstheme="minorHAnsi"/>
              </w:rPr>
              <w:t xml:space="preserve"> test pilot site with a general adult population </w:t>
            </w:r>
          </w:p>
          <w:p w14:paraId="77E48D9F" w14:textId="78061808" w:rsidR="00C27682" w:rsidRPr="00D42A95" w:rsidRDefault="004E59B7" w:rsidP="00D42A95">
            <w:pPr>
              <w:pStyle w:val="ListParagraph"/>
              <w:numPr>
                <w:ilvl w:val="0"/>
                <w:numId w:val="30"/>
              </w:numPr>
              <w:rPr>
                <w:rFonts w:asciiTheme="minorHAnsi" w:hAnsiTheme="minorHAnsi" w:cstheme="minorHAnsi"/>
                <w:b/>
              </w:rPr>
            </w:pPr>
            <w:r w:rsidRPr="0081621E">
              <w:rPr>
                <w:rFonts w:asciiTheme="minorHAnsi" w:hAnsiTheme="minorHAnsi" w:cstheme="minorHAnsi"/>
              </w:rPr>
              <w:t>Analyze results</w:t>
            </w:r>
            <w:r w:rsidR="00D42A95">
              <w:rPr>
                <w:rFonts w:asciiTheme="minorHAnsi" w:hAnsiTheme="minorHAnsi" w:cstheme="minorHAnsi"/>
              </w:rPr>
              <w:t>, provide aggregated data,</w:t>
            </w:r>
            <w:r w:rsidRPr="0081621E">
              <w:rPr>
                <w:rFonts w:asciiTheme="minorHAnsi" w:hAnsiTheme="minorHAnsi" w:cstheme="minorHAnsi"/>
              </w:rPr>
              <w:t xml:space="preserve"> and </w:t>
            </w:r>
            <w:r w:rsidR="00C27682">
              <w:rPr>
                <w:rFonts w:asciiTheme="minorHAnsi" w:hAnsiTheme="minorHAnsi" w:cstheme="minorHAnsi"/>
              </w:rPr>
              <w:t>prepare preliminary summary report</w:t>
            </w:r>
            <w:r w:rsidR="00D42A95">
              <w:rPr>
                <w:rFonts w:asciiTheme="minorHAnsi" w:hAnsiTheme="minorHAnsi" w:cstheme="minorHAnsi"/>
              </w:rPr>
              <w:t xml:space="preserve"> of outcomes</w:t>
            </w:r>
          </w:p>
          <w:p w14:paraId="3FDD8B6E" w14:textId="77777777" w:rsidR="00D42A95" w:rsidRPr="00CB0844" w:rsidRDefault="00D42A95" w:rsidP="00D42A95">
            <w:pPr>
              <w:pStyle w:val="ListParagraph"/>
              <w:numPr>
                <w:ilvl w:val="0"/>
                <w:numId w:val="30"/>
              </w:numPr>
              <w:rPr>
                <w:rFonts w:asciiTheme="minorHAnsi" w:hAnsiTheme="minorHAnsi" w:cstheme="minorHAnsi"/>
              </w:rPr>
            </w:pPr>
            <w:r>
              <w:rPr>
                <w:rFonts w:asciiTheme="minorHAnsi" w:hAnsiTheme="minorHAnsi" w:cstheme="minorHAnsi"/>
                <w:color w:val="000000"/>
              </w:rPr>
              <w:t xml:space="preserve">Project report detailing progress, challenges and next steps </w:t>
            </w:r>
          </w:p>
          <w:p w14:paraId="57D40635" w14:textId="293CE6ED" w:rsidR="00C27682" w:rsidRPr="00D42A95" w:rsidRDefault="00C27682" w:rsidP="00D42A95">
            <w:pPr>
              <w:rPr>
                <w:rFonts w:asciiTheme="minorHAnsi" w:hAnsiTheme="minorHAnsi" w:cstheme="minorHAnsi"/>
                <w:b/>
              </w:rPr>
            </w:pPr>
          </w:p>
          <w:p w14:paraId="016D261A" w14:textId="03BD3052" w:rsidR="00C27682" w:rsidRPr="00C27682" w:rsidRDefault="00C27682" w:rsidP="00D42A95">
            <w:pPr>
              <w:pStyle w:val="ListParagraph"/>
              <w:ind w:left="138"/>
              <w:rPr>
                <w:rFonts w:asciiTheme="minorHAnsi" w:hAnsiTheme="minorHAnsi" w:cstheme="minorHAnsi"/>
                <w:b/>
              </w:rPr>
            </w:pPr>
            <w:r>
              <w:rPr>
                <w:rFonts w:asciiTheme="minorHAnsi" w:hAnsiTheme="minorHAnsi" w:cstheme="minorHAnsi"/>
                <w:b/>
              </w:rPr>
              <w:t>Phase IV</w:t>
            </w:r>
          </w:p>
          <w:p w14:paraId="0567B1AB" w14:textId="2073ED10" w:rsidR="004E59B7" w:rsidRPr="0081621E" w:rsidRDefault="00C27682" w:rsidP="00D42A95">
            <w:pPr>
              <w:pStyle w:val="ListParagraph"/>
              <w:numPr>
                <w:ilvl w:val="0"/>
                <w:numId w:val="30"/>
              </w:numPr>
              <w:rPr>
                <w:rFonts w:asciiTheme="minorHAnsi" w:hAnsiTheme="minorHAnsi" w:cstheme="minorHAnsi"/>
                <w:b/>
              </w:rPr>
            </w:pPr>
            <w:r>
              <w:rPr>
                <w:rFonts w:asciiTheme="minorHAnsi" w:hAnsiTheme="minorHAnsi" w:cstheme="minorHAnsi"/>
              </w:rPr>
              <w:t>P</w:t>
            </w:r>
            <w:r w:rsidR="004E59B7" w:rsidRPr="0081621E">
              <w:rPr>
                <w:rFonts w:asciiTheme="minorHAnsi" w:hAnsiTheme="minorHAnsi" w:cstheme="minorHAnsi"/>
              </w:rPr>
              <w:t>repare a</w:t>
            </w:r>
            <w:r>
              <w:rPr>
                <w:rFonts w:asciiTheme="minorHAnsi" w:hAnsiTheme="minorHAnsi" w:cstheme="minorHAnsi"/>
              </w:rPr>
              <w:t xml:space="preserve"> final</w:t>
            </w:r>
            <w:r w:rsidR="004E59B7" w:rsidRPr="0081621E">
              <w:rPr>
                <w:rFonts w:asciiTheme="minorHAnsi" w:hAnsiTheme="minorHAnsi" w:cstheme="minorHAnsi"/>
              </w:rPr>
              <w:t xml:space="preserve"> summary report of recommendations for future use of mobile application technology </w:t>
            </w:r>
          </w:p>
          <w:p w14:paraId="0D0D3BF7" w14:textId="77777777" w:rsidR="0081621E" w:rsidRPr="0081621E" w:rsidRDefault="004E59B7" w:rsidP="00D42A95">
            <w:pPr>
              <w:pStyle w:val="ListParagraph"/>
              <w:numPr>
                <w:ilvl w:val="0"/>
                <w:numId w:val="30"/>
              </w:numPr>
              <w:rPr>
                <w:rFonts w:asciiTheme="minorHAnsi" w:hAnsiTheme="minorHAnsi" w:cstheme="minorHAnsi"/>
                <w:b/>
              </w:rPr>
            </w:pPr>
            <w:r w:rsidRPr="0081621E">
              <w:rPr>
                <w:rFonts w:asciiTheme="minorHAnsi" w:hAnsiTheme="minorHAnsi" w:cstheme="minorHAnsi"/>
              </w:rPr>
              <w:t>Co-author manuscripts with SAMSHA and CSTE to disseminate</w:t>
            </w:r>
            <w:r w:rsidR="0081621E" w:rsidRPr="0081621E">
              <w:rPr>
                <w:rFonts w:asciiTheme="minorHAnsi" w:hAnsiTheme="minorHAnsi" w:cstheme="minorHAnsi"/>
              </w:rPr>
              <w:t xml:space="preserve"> findings</w:t>
            </w:r>
            <w:bookmarkEnd w:id="1"/>
          </w:p>
          <w:p w14:paraId="327C9282" w14:textId="0939E4DA" w:rsidR="0081621E" w:rsidRPr="0081621E" w:rsidRDefault="0081621E" w:rsidP="0081621E">
            <w:pPr>
              <w:pStyle w:val="ListParagraph"/>
              <w:ind w:left="858"/>
              <w:rPr>
                <w:rFonts w:asciiTheme="minorHAnsi" w:hAnsiTheme="minorHAnsi" w:cstheme="minorHAnsi"/>
                <w:b/>
              </w:rPr>
            </w:pPr>
          </w:p>
        </w:tc>
      </w:tr>
      <w:tr w:rsidR="00B2199F" w:rsidRPr="00CC4AF0" w14:paraId="616C4110" w14:textId="77777777" w:rsidTr="005E5233">
        <w:trPr>
          <w:cantSplit/>
          <w:trHeight w:val="37"/>
        </w:trPr>
        <w:tc>
          <w:tcPr>
            <w:tcW w:w="2947" w:type="dxa"/>
          </w:tcPr>
          <w:p w14:paraId="4792940F" w14:textId="77777777" w:rsidR="007F5906" w:rsidRPr="00CC4AF0" w:rsidRDefault="007F5906">
            <w:pPr>
              <w:rPr>
                <w:rFonts w:asciiTheme="minorHAnsi" w:hAnsiTheme="minorHAnsi" w:cstheme="minorHAnsi"/>
                <w:b/>
                <w:sz w:val="19"/>
                <w:szCs w:val="19"/>
              </w:rPr>
            </w:pPr>
            <w:r w:rsidRPr="00CC4AF0">
              <w:rPr>
                <w:rFonts w:asciiTheme="minorHAnsi" w:hAnsiTheme="minorHAnsi" w:cstheme="minorHAnsi"/>
                <w:b/>
                <w:sz w:val="19"/>
                <w:szCs w:val="19"/>
              </w:rPr>
              <w:t>PERIOD OF PERFORMANCE:</w:t>
            </w:r>
          </w:p>
        </w:tc>
        <w:tc>
          <w:tcPr>
            <w:tcW w:w="3420" w:type="dxa"/>
            <w:gridSpan w:val="3"/>
            <w:tcBorders>
              <w:right w:val="nil"/>
            </w:tcBorders>
          </w:tcPr>
          <w:p w14:paraId="5D46F1AB" w14:textId="3E5C5638" w:rsidR="007F5906" w:rsidRPr="00CC4AF0" w:rsidRDefault="001A6FAE" w:rsidP="009515DA">
            <w:pPr>
              <w:rPr>
                <w:rFonts w:asciiTheme="minorHAnsi" w:hAnsiTheme="minorHAnsi" w:cstheme="minorHAnsi"/>
              </w:rPr>
            </w:pPr>
            <w:r w:rsidRPr="00CC4AF0">
              <w:rPr>
                <w:rFonts w:asciiTheme="minorHAnsi" w:hAnsiTheme="minorHAnsi" w:cstheme="minorHAnsi"/>
              </w:rPr>
              <w:t>Start</w:t>
            </w:r>
            <w:r w:rsidR="00BF22E6" w:rsidRPr="00CC4AF0">
              <w:rPr>
                <w:rFonts w:asciiTheme="minorHAnsi" w:hAnsiTheme="minorHAnsi" w:cstheme="minorHAnsi"/>
              </w:rPr>
              <w:t xml:space="preserve"> </w:t>
            </w:r>
            <w:r w:rsidR="007F5906" w:rsidRPr="00CC4AF0">
              <w:rPr>
                <w:rFonts w:asciiTheme="minorHAnsi" w:hAnsiTheme="minorHAnsi" w:cstheme="minorHAnsi"/>
              </w:rPr>
              <w:t>Date:</w:t>
            </w:r>
            <w:r w:rsidR="00327E5F" w:rsidRPr="00CC4AF0">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1-22T00:00:00Z">
                  <w:dateFormat w:val="M/d/yyyy"/>
                  <w:lid w:val="en-US"/>
                  <w:storeMappedDataAs w:val="dateTime"/>
                  <w:calendar w:val="gregorian"/>
                </w:date>
              </w:sdtPr>
              <w:sdtEndPr/>
              <w:sdtContent>
                <w:r w:rsidR="00810090">
                  <w:rPr>
                    <w:rFonts w:asciiTheme="minorHAnsi" w:hAnsiTheme="minorHAnsi" w:cstheme="minorHAnsi"/>
                  </w:rPr>
                  <w:t>1/22/2018</w:t>
                </w:r>
              </w:sdtContent>
            </w:sdt>
          </w:p>
        </w:tc>
        <w:tc>
          <w:tcPr>
            <w:tcW w:w="236" w:type="dxa"/>
            <w:tcBorders>
              <w:left w:val="nil"/>
              <w:right w:val="nil"/>
            </w:tcBorders>
          </w:tcPr>
          <w:p w14:paraId="05B20E62" w14:textId="77777777" w:rsidR="007F5906" w:rsidRPr="00CC4AF0"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292A3F90" w:rsidR="007F5906" w:rsidRPr="00CC4AF0" w:rsidRDefault="007F5906" w:rsidP="005E5233">
            <w:pPr>
              <w:ind w:left="-84" w:right="246"/>
              <w:rPr>
                <w:rFonts w:asciiTheme="minorHAnsi" w:hAnsiTheme="minorHAnsi" w:cstheme="minorHAnsi"/>
              </w:rPr>
            </w:pPr>
            <w:r w:rsidRPr="00CC4AF0">
              <w:rPr>
                <w:rFonts w:asciiTheme="minorHAnsi" w:hAnsiTheme="minorHAnsi" w:cstheme="minorHAnsi"/>
              </w:rPr>
              <w:t>End Date:</w:t>
            </w:r>
            <w:r w:rsidR="004A22F2" w:rsidRPr="00CC4AF0">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6-30T00:00:00Z">
                  <w:dateFormat w:val="M/d/yyyy"/>
                  <w:lid w:val="en-US"/>
                  <w:storeMappedDataAs w:val="dateTime"/>
                  <w:calendar w:val="gregorian"/>
                </w:date>
              </w:sdtPr>
              <w:sdtEndPr/>
              <w:sdtContent>
                <w:r w:rsidR="00810090">
                  <w:rPr>
                    <w:rFonts w:asciiTheme="minorHAnsi" w:hAnsiTheme="minorHAnsi" w:cstheme="minorHAnsi"/>
                  </w:rPr>
                  <w:t>6/30/2018</w:t>
                </w:r>
              </w:sdtContent>
            </w:sdt>
          </w:p>
        </w:tc>
        <w:tc>
          <w:tcPr>
            <w:tcW w:w="268" w:type="dxa"/>
            <w:tcBorders>
              <w:left w:val="nil"/>
            </w:tcBorders>
          </w:tcPr>
          <w:p w14:paraId="135C927B" w14:textId="39E08FA6" w:rsidR="007F5906" w:rsidRPr="00CC4AF0"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0BE3ECC0" w:rsidR="007F5906" w:rsidRPr="00CC4AF0" w:rsidRDefault="00281EA2" w:rsidP="0075747E">
            <w:pPr>
              <w:rPr>
                <w:rFonts w:asciiTheme="minorHAnsi" w:hAnsiTheme="minorHAnsi" w:cstheme="minorHAnsi"/>
              </w:rPr>
            </w:pPr>
            <w:r w:rsidRPr="00CC4AF0">
              <w:rPr>
                <w:rFonts w:asciiTheme="minorHAnsi" w:hAnsiTheme="minorHAnsi" w:cstheme="minorHAnsi"/>
                <w:b/>
              </w:rPr>
              <w:t>TYPE OF CONTRACT</w:t>
            </w:r>
            <w:r w:rsidR="009739A3" w:rsidRPr="00CC4AF0">
              <w:rPr>
                <w:rFonts w:asciiTheme="minorHAnsi" w:hAnsiTheme="minorHAnsi" w:cstheme="minorHAnsi"/>
                <w:b/>
              </w:rPr>
              <w:t xml:space="preserve"> &amp; CONTRACT PRICE</w:t>
            </w:r>
            <w:r w:rsidRPr="00CC4AF0">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810090">
                  <w:rPr>
                    <w:rFonts w:asciiTheme="minorHAnsi" w:hAnsiTheme="minorHAnsi" w:cstheme="minorHAnsi"/>
                    <w:highlight w:val="yellow"/>
                  </w:rPr>
                  <w:t>Fixed Price</w:t>
                </w:r>
              </w:sdtContent>
            </w:sdt>
            <w:r w:rsidR="007D2B8D" w:rsidRPr="00CC4AF0">
              <w:rPr>
                <w:rFonts w:asciiTheme="minorHAnsi" w:hAnsiTheme="minorHAnsi" w:cstheme="minorHAnsi"/>
              </w:rPr>
              <w:t xml:space="preserve"> </w:t>
            </w:r>
            <w:r w:rsidRPr="00CC4AF0">
              <w:rPr>
                <w:rFonts w:asciiTheme="minorHAnsi" w:hAnsiTheme="minorHAnsi" w:cstheme="minorHAnsi"/>
              </w:rPr>
              <w:t xml:space="preserve">contract not to exceed </w:t>
            </w:r>
            <w:r w:rsidR="00810090">
              <w:rPr>
                <w:rFonts w:asciiTheme="minorHAnsi" w:hAnsiTheme="minorHAnsi" w:cstheme="minorHAnsi"/>
              </w:rPr>
              <w:t>$</w:t>
            </w:r>
            <w:proofErr w:type="gramStart"/>
            <w:r w:rsidR="00810090">
              <w:rPr>
                <w:rFonts w:asciiTheme="minorHAnsi" w:hAnsiTheme="minorHAnsi" w:cstheme="minorHAnsi"/>
              </w:rPr>
              <w:t>500,000</w:t>
            </w:r>
            <w:r w:rsidRPr="00CC4AF0">
              <w:rPr>
                <w:rFonts w:asciiTheme="minorHAnsi" w:hAnsiTheme="minorHAnsi" w:cstheme="minorHAnsi"/>
              </w:rPr>
              <w:t xml:space="preserve">  (</w:t>
            </w:r>
            <w:proofErr w:type="gramEnd"/>
            <w:r w:rsidRPr="00CC4AF0">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77777777" w:rsidR="00C650DD" w:rsidRPr="00CC4AF0" w:rsidRDefault="007F5906" w:rsidP="00C650DD">
            <w:pPr>
              <w:rPr>
                <w:rFonts w:asciiTheme="minorHAnsi" w:hAnsiTheme="minorHAnsi" w:cstheme="minorHAnsi"/>
              </w:rPr>
            </w:pPr>
            <w:r w:rsidRPr="00CC4AF0">
              <w:rPr>
                <w:rFonts w:asciiTheme="minorHAnsi" w:hAnsiTheme="minorHAnsi" w:cstheme="minorHAnsi"/>
                <w:b/>
              </w:rPr>
              <w:t>PAYMENTS TERMS (See Article IV):</w:t>
            </w:r>
            <w:r w:rsidR="000B64C7" w:rsidRPr="00CC4AF0">
              <w:rPr>
                <w:rFonts w:asciiTheme="minorHAnsi" w:hAnsiTheme="minorHAnsi" w:cstheme="minorHAnsi"/>
              </w:rPr>
              <w:t xml:space="preserve"> </w:t>
            </w:r>
            <w:r w:rsidR="0053373F" w:rsidRPr="00CC4AF0">
              <w:rPr>
                <w:rFonts w:asciiTheme="minorHAnsi" w:hAnsiTheme="minorHAnsi" w:cstheme="minorHAnsi"/>
              </w:rPr>
              <w:t>Note: Payment will</w:t>
            </w:r>
            <w:r w:rsidR="00670368" w:rsidRPr="00CC4AF0">
              <w:rPr>
                <w:rFonts w:asciiTheme="minorHAnsi" w:hAnsiTheme="minorHAnsi" w:cstheme="minorHAnsi"/>
              </w:rPr>
              <w:t xml:space="preserve"> only</w:t>
            </w:r>
            <w:r w:rsidR="0053373F" w:rsidRPr="00CC4AF0">
              <w:rPr>
                <w:rFonts w:asciiTheme="minorHAnsi" w:hAnsiTheme="minorHAnsi" w:cstheme="minorHAnsi"/>
              </w:rPr>
              <w:t xml:space="preserve"> be made upon receipt and approval of invoice.</w:t>
            </w:r>
          </w:p>
          <w:p w14:paraId="0633AEA1" w14:textId="26B58126" w:rsidR="00810090" w:rsidRPr="000A45D9" w:rsidRDefault="00810090" w:rsidP="00810090">
            <w:pPr>
              <w:ind w:left="138"/>
              <w:rPr>
                <w:rFonts w:asciiTheme="minorHAnsi" w:hAnsiTheme="minorHAnsi" w:cstheme="minorHAnsi"/>
              </w:rPr>
            </w:pPr>
            <w:r w:rsidRPr="000A45D9">
              <w:rPr>
                <w:rFonts w:asciiTheme="minorHAnsi" w:hAnsiTheme="minorHAnsi" w:cstheme="minorHAnsi"/>
              </w:rPr>
              <w:t xml:space="preserve">CSTE shall pay to </w:t>
            </w:r>
            <w:r>
              <w:rPr>
                <w:rFonts w:asciiTheme="minorHAnsi" w:hAnsiTheme="minorHAnsi" w:cstheme="minorHAnsi"/>
              </w:rPr>
              <w:t>Stanford</w:t>
            </w:r>
            <w:r w:rsidRPr="000A45D9">
              <w:rPr>
                <w:rFonts w:asciiTheme="minorHAnsi" w:hAnsiTheme="minorHAnsi" w:cstheme="minorHAnsi"/>
              </w:rPr>
              <w:t xml:space="preserve"> University in full payment for services satisfactorily performed by June 30, 2018, per the schedule described below: </w:t>
            </w:r>
          </w:p>
          <w:p w14:paraId="53ED4301" w14:textId="3C143FB8" w:rsidR="00810090" w:rsidRDefault="00810090" w:rsidP="00810090">
            <w:pPr>
              <w:ind w:left="138"/>
              <w:rPr>
                <w:rFonts w:asciiTheme="minorHAnsi" w:hAnsiTheme="minorHAnsi" w:cstheme="minorHAnsi"/>
              </w:rPr>
            </w:pPr>
            <w:bookmarkStart w:id="2" w:name="_Hlk506577049"/>
            <w:bookmarkStart w:id="3" w:name="_GoBack"/>
            <w:r>
              <w:rPr>
                <w:rFonts w:asciiTheme="minorHAnsi" w:hAnsiTheme="minorHAnsi" w:cstheme="minorHAnsi"/>
              </w:rPr>
              <w:t>Contract Initiation: $125,000</w:t>
            </w:r>
          </w:p>
          <w:p w14:paraId="07BF1C8D" w14:textId="6628660C" w:rsidR="00810090" w:rsidRPr="000A45D9" w:rsidRDefault="00810090" w:rsidP="00810090">
            <w:pPr>
              <w:ind w:left="138"/>
              <w:rPr>
                <w:rFonts w:asciiTheme="minorHAnsi" w:hAnsiTheme="minorHAnsi" w:cstheme="minorHAnsi"/>
              </w:rPr>
            </w:pPr>
            <w:r>
              <w:rPr>
                <w:rFonts w:asciiTheme="minorHAnsi" w:hAnsiTheme="minorHAnsi" w:cstheme="minorHAnsi"/>
              </w:rPr>
              <w:t xml:space="preserve">Phase I: </w:t>
            </w:r>
            <w:r w:rsidRPr="000A45D9">
              <w:rPr>
                <w:rFonts w:asciiTheme="minorHAnsi" w:hAnsiTheme="minorHAnsi" w:cstheme="minorHAnsi"/>
              </w:rPr>
              <w:t>$</w:t>
            </w:r>
            <w:r w:rsidR="009A380A">
              <w:rPr>
                <w:rFonts w:asciiTheme="minorHAnsi" w:hAnsiTheme="minorHAnsi" w:cstheme="minorHAnsi"/>
              </w:rPr>
              <w:t>1</w:t>
            </w:r>
            <w:r w:rsidRPr="000A45D9">
              <w:rPr>
                <w:rFonts w:asciiTheme="minorHAnsi" w:hAnsiTheme="minorHAnsi" w:cstheme="minorHAnsi"/>
              </w:rPr>
              <w:t>50,000</w:t>
            </w:r>
            <w:r>
              <w:rPr>
                <w:rFonts w:asciiTheme="minorHAnsi" w:hAnsiTheme="minorHAnsi" w:cstheme="minorHAnsi"/>
              </w:rPr>
              <w:t xml:space="preserve"> (March </w:t>
            </w:r>
            <w:r w:rsidR="00261D95">
              <w:rPr>
                <w:rFonts w:asciiTheme="minorHAnsi" w:hAnsiTheme="minorHAnsi" w:cstheme="minorHAnsi"/>
              </w:rPr>
              <w:t>30</w:t>
            </w:r>
            <w:r>
              <w:rPr>
                <w:rFonts w:asciiTheme="minorHAnsi" w:hAnsiTheme="minorHAnsi" w:cstheme="minorHAnsi"/>
              </w:rPr>
              <w:t xml:space="preserve">, 2018) </w:t>
            </w:r>
          </w:p>
          <w:p w14:paraId="49B6FA54" w14:textId="7E8FA8AF" w:rsidR="00810090" w:rsidRPr="000A45D9" w:rsidRDefault="00810090" w:rsidP="00810090">
            <w:pPr>
              <w:ind w:left="138"/>
              <w:rPr>
                <w:rFonts w:asciiTheme="minorHAnsi" w:hAnsiTheme="minorHAnsi" w:cstheme="minorHAnsi"/>
              </w:rPr>
            </w:pPr>
            <w:r>
              <w:rPr>
                <w:rFonts w:asciiTheme="minorHAnsi" w:hAnsiTheme="minorHAnsi" w:cstheme="minorHAnsi"/>
              </w:rPr>
              <w:t xml:space="preserve">Phase II: </w:t>
            </w:r>
            <w:r w:rsidR="009A380A">
              <w:rPr>
                <w:rFonts w:asciiTheme="minorHAnsi" w:hAnsiTheme="minorHAnsi" w:cstheme="minorHAnsi"/>
              </w:rPr>
              <w:t>1</w:t>
            </w:r>
            <w:r w:rsidR="00B9504D">
              <w:rPr>
                <w:rFonts w:asciiTheme="minorHAnsi" w:hAnsiTheme="minorHAnsi" w:cstheme="minorHAnsi"/>
              </w:rPr>
              <w:t>0</w:t>
            </w:r>
            <w:r w:rsidRPr="000A45D9">
              <w:rPr>
                <w:rFonts w:asciiTheme="minorHAnsi" w:hAnsiTheme="minorHAnsi" w:cstheme="minorHAnsi"/>
              </w:rPr>
              <w:t xml:space="preserve">0,000 </w:t>
            </w:r>
            <w:r w:rsidR="00D21B79">
              <w:rPr>
                <w:rFonts w:asciiTheme="minorHAnsi" w:hAnsiTheme="minorHAnsi" w:cstheme="minorHAnsi"/>
              </w:rPr>
              <w:t>(May 1</w:t>
            </w:r>
            <w:r w:rsidR="00D42A95">
              <w:rPr>
                <w:rFonts w:asciiTheme="minorHAnsi" w:hAnsiTheme="minorHAnsi" w:cstheme="minorHAnsi"/>
              </w:rPr>
              <w:t>5</w:t>
            </w:r>
            <w:r>
              <w:rPr>
                <w:rFonts w:asciiTheme="minorHAnsi" w:hAnsiTheme="minorHAnsi" w:cstheme="minorHAnsi"/>
              </w:rPr>
              <w:t xml:space="preserve">, 2018)  </w:t>
            </w:r>
          </w:p>
          <w:p w14:paraId="723D8B3C" w14:textId="5BC70ECD" w:rsidR="00C27682" w:rsidRDefault="00810090" w:rsidP="00810090">
            <w:pPr>
              <w:ind w:left="138"/>
              <w:rPr>
                <w:rFonts w:asciiTheme="minorHAnsi" w:hAnsiTheme="minorHAnsi" w:cstheme="minorHAnsi"/>
              </w:rPr>
            </w:pPr>
            <w:r>
              <w:rPr>
                <w:rFonts w:asciiTheme="minorHAnsi" w:hAnsiTheme="minorHAnsi" w:cstheme="minorHAnsi"/>
              </w:rPr>
              <w:t xml:space="preserve">Phase III: </w:t>
            </w:r>
            <w:r w:rsidR="00D42A95">
              <w:rPr>
                <w:rFonts w:asciiTheme="minorHAnsi" w:hAnsiTheme="minorHAnsi" w:cstheme="minorHAnsi"/>
              </w:rPr>
              <w:t xml:space="preserve">$100,000 (June 15, 2018) </w:t>
            </w:r>
          </w:p>
          <w:p w14:paraId="5A53931E" w14:textId="5440A1FB" w:rsidR="00C650DD" w:rsidRPr="00CC4AF0" w:rsidRDefault="00C27682" w:rsidP="00810090">
            <w:pPr>
              <w:ind w:left="138"/>
              <w:rPr>
                <w:rFonts w:asciiTheme="minorHAnsi" w:hAnsiTheme="minorHAnsi" w:cstheme="minorHAnsi"/>
              </w:rPr>
            </w:pPr>
            <w:r>
              <w:rPr>
                <w:rFonts w:asciiTheme="minorHAnsi" w:hAnsiTheme="minorHAnsi" w:cstheme="minorHAnsi"/>
              </w:rPr>
              <w:t xml:space="preserve">Phase 4: </w:t>
            </w:r>
            <w:r w:rsidR="00810090" w:rsidRPr="000A45D9">
              <w:rPr>
                <w:rFonts w:asciiTheme="minorHAnsi" w:hAnsiTheme="minorHAnsi" w:cstheme="minorHAnsi"/>
              </w:rPr>
              <w:t>$</w:t>
            </w:r>
            <w:r w:rsidR="009A380A">
              <w:rPr>
                <w:rFonts w:asciiTheme="minorHAnsi" w:hAnsiTheme="minorHAnsi" w:cstheme="minorHAnsi"/>
              </w:rPr>
              <w:t>75,000</w:t>
            </w:r>
            <w:r w:rsidR="00810090" w:rsidRPr="000A45D9">
              <w:rPr>
                <w:rFonts w:asciiTheme="minorHAnsi" w:hAnsiTheme="minorHAnsi" w:cstheme="minorHAnsi"/>
              </w:rPr>
              <w:t xml:space="preserve"> </w:t>
            </w:r>
            <w:r w:rsidR="00810090">
              <w:rPr>
                <w:rFonts w:asciiTheme="minorHAnsi" w:hAnsiTheme="minorHAnsi" w:cstheme="minorHAnsi"/>
              </w:rPr>
              <w:t>(June 30, 2018)</w:t>
            </w:r>
            <w:bookmarkEnd w:id="2"/>
            <w:bookmarkEnd w:id="3"/>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CC4AF0" w:rsidRDefault="007F5906">
            <w:pPr>
              <w:rPr>
                <w:rFonts w:asciiTheme="minorHAnsi" w:hAnsiTheme="minorHAnsi" w:cstheme="minorHAnsi"/>
                <w:b/>
              </w:rPr>
            </w:pPr>
            <w:r w:rsidRPr="00CC4AF0">
              <w:rPr>
                <w:rFonts w:asciiTheme="minorHAnsi" w:hAnsiTheme="minorHAnsi" w:cstheme="minorHAnsi"/>
                <w:b/>
              </w:rPr>
              <w:t>TERMS AND CONDITIONS:</w:t>
            </w:r>
            <w:r w:rsidR="0001710D" w:rsidRPr="00CC4AF0">
              <w:rPr>
                <w:rFonts w:asciiTheme="minorHAnsi" w:hAnsiTheme="minorHAnsi" w:cstheme="minorHAnsi"/>
              </w:rPr>
              <w:t xml:space="preserve"> See Articles I through XX</w:t>
            </w:r>
            <w:r w:rsidRPr="00CC4AF0">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CC4AF0" w:rsidRDefault="00FF627F">
            <w:pPr>
              <w:rPr>
                <w:rFonts w:asciiTheme="minorHAnsi" w:hAnsiTheme="minorHAnsi" w:cstheme="minorHAnsi"/>
                <w:b/>
                <w:sz w:val="22"/>
                <w:szCs w:val="22"/>
              </w:rPr>
            </w:pPr>
          </w:p>
          <w:p w14:paraId="6C3655FD" w14:textId="70E2E808" w:rsidR="00B07990" w:rsidRPr="00CC4AF0" w:rsidRDefault="00B07990">
            <w:pPr>
              <w:rPr>
                <w:rFonts w:asciiTheme="minorHAnsi" w:hAnsiTheme="minorHAnsi" w:cstheme="minorHAnsi"/>
                <w:b/>
                <w:sz w:val="22"/>
                <w:szCs w:val="22"/>
              </w:rPr>
            </w:pPr>
          </w:p>
          <w:p w14:paraId="4BEC6AB3" w14:textId="77777777" w:rsidR="00B07990" w:rsidRPr="00CC4AF0" w:rsidRDefault="00B07990">
            <w:pPr>
              <w:rPr>
                <w:rFonts w:asciiTheme="minorHAnsi" w:hAnsiTheme="minorHAnsi" w:cstheme="minorHAnsi"/>
                <w:b/>
                <w:sz w:val="22"/>
                <w:szCs w:val="22"/>
              </w:rPr>
            </w:pPr>
          </w:p>
          <w:p w14:paraId="09207003" w14:textId="77777777" w:rsidR="00B07990" w:rsidRPr="00CC4AF0" w:rsidRDefault="00B07990">
            <w:pPr>
              <w:rPr>
                <w:rFonts w:asciiTheme="minorHAnsi" w:hAnsiTheme="minorHAnsi" w:cstheme="minorHAnsi"/>
                <w:b/>
                <w:sz w:val="22"/>
                <w:szCs w:val="22"/>
              </w:rPr>
            </w:pPr>
          </w:p>
          <w:p w14:paraId="34371556" w14:textId="13DBDE9F" w:rsidR="007F5906" w:rsidRPr="00CC4AF0" w:rsidRDefault="00281EA2">
            <w:pPr>
              <w:rPr>
                <w:rFonts w:asciiTheme="minorHAnsi" w:hAnsiTheme="minorHAnsi" w:cstheme="minorHAnsi"/>
                <w:b/>
                <w:sz w:val="22"/>
                <w:szCs w:val="22"/>
              </w:rPr>
            </w:pPr>
            <w:r w:rsidRPr="00CC4AF0">
              <w:rPr>
                <w:rFonts w:asciiTheme="minorHAnsi" w:hAnsiTheme="minorHAnsi" w:cstheme="minorHAnsi"/>
                <w:b/>
                <w:sz w:val="22"/>
                <w:szCs w:val="22"/>
              </w:rPr>
              <w:t>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CC4AF0"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CC4AF0" w:rsidRDefault="007F5906">
            <w:pPr>
              <w:rPr>
                <w:rFonts w:asciiTheme="minorHAnsi" w:hAnsiTheme="minorHAnsi" w:cstheme="minorHAnsi"/>
                <w:b/>
                <w:sz w:val="22"/>
                <w:szCs w:val="22"/>
              </w:rPr>
            </w:pPr>
          </w:p>
          <w:p w14:paraId="12D1A110" w14:textId="0F1CADF8" w:rsidR="00B07990" w:rsidRPr="00CC4AF0" w:rsidRDefault="00B07990">
            <w:pPr>
              <w:rPr>
                <w:rFonts w:asciiTheme="minorHAnsi" w:hAnsiTheme="minorHAnsi" w:cstheme="minorHAnsi"/>
                <w:b/>
                <w:sz w:val="22"/>
                <w:szCs w:val="22"/>
              </w:rPr>
            </w:pPr>
          </w:p>
          <w:p w14:paraId="5A4ABDB0" w14:textId="005BE46E" w:rsidR="00B07990" w:rsidRPr="00CC4AF0" w:rsidRDefault="00B07990">
            <w:pPr>
              <w:rPr>
                <w:rFonts w:asciiTheme="minorHAnsi" w:hAnsiTheme="minorHAnsi" w:cstheme="minorHAnsi"/>
                <w:b/>
                <w:sz w:val="22"/>
                <w:szCs w:val="22"/>
              </w:rPr>
            </w:pPr>
          </w:p>
          <w:p w14:paraId="6056FB1E" w14:textId="77777777" w:rsidR="00B07990" w:rsidRPr="00CC4AF0" w:rsidRDefault="00B07990">
            <w:pPr>
              <w:rPr>
                <w:rFonts w:asciiTheme="minorHAnsi" w:hAnsiTheme="minorHAnsi" w:cstheme="minorHAnsi"/>
                <w:b/>
                <w:sz w:val="22"/>
                <w:szCs w:val="22"/>
              </w:rPr>
            </w:pPr>
          </w:p>
          <w:p w14:paraId="5C73C5FF" w14:textId="64AC3FF4" w:rsidR="007F5906" w:rsidRPr="00CC4AF0" w:rsidRDefault="005E5233">
            <w:pPr>
              <w:rPr>
                <w:rFonts w:asciiTheme="minorHAnsi" w:hAnsiTheme="minorHAnsi" w:cstheme="minorHAnsi"/>
                <w:b/>
                <w:sz w:val="22"/>
                <w:szCs w:val="22"/>
              </w:rPr>
            </w:pPr>
            <w:r w:rsidRPr="00CC4AF0">
              <w:rPr>
                <w:rFonts w:asciiTheme="minorHAnsi" w:hAnsiTheme="minorHAnsi" w:cstheme="minorHAnsi"/>
                <w:b/>
                <w:sz w:val="22"/>
                <w:szCs w:val="22"/>
              </w:rPr>
              <w:t>____________________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 xml:space="preserve">__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7F5906" w:rsidRPr="00CC4AF0">
              <w:rPr>
                <w:rFonts w:asciiTheme="minorHAnsi" w:hAnsiTheme="minorHAnsi" w:cstheme="minorHAnsi"/>
                <w:b/>
                <w:sz w:val="22"/>
                <w:szCs w:val="22"/>
              </w:rPr>
              <w:t>________________</w:t>
            </w:r>
          </w:p>
        </w:tc>
      </w:tr>
      <w:tr w:rsidR="00B2199F" w:rsidRPr="00CC4AF0" w14:paraId="5C4D5E33" w14:textId="77777777" w:rsidTr="005E5233">
        <w:trPr>
          <w:cantSplit/>
          <w:trHeight w:val="1838"/>
        </w:trPr>
        <w:tc>
          <w:tcPr>
            <w:tcW w:w="5008" w:type="dxa"/>
            <w:gridSpan w:val="2"/>
            <w:tcBorders>
              <w:top w:val="nil"/>
            </w:tcBorders>
          </w:tcPr>
          <w:p w14:paraId="1D1D4314" w14:textId="670E9D75" w:rsidR="00093066" w:rsidRPr="00CC4AF0" w:rsidRDefault="00BE6E42">
            <w:pPr>
              <w:rPr>
                <w:rFonts w:asciiTheme="minorHAnsi" w:hAnsiTheme="minorHAnsi" w:cstheme="minorHAnsi"/>
                <w:b/>
                <w:sz w:val="22"/>
                <w:szCs w:val="22"/>
              </w:rPr>
            </w:pPr>
            <w:r w:rsidRPr="00CC4AF0">
              <w:rPr>
                <w:rFonts w:asciiTheme="minorHAnsi" w:hAnsiTheme="minorHAnsi" w:cstheme="minorHAnsi"/>
                <w:b/>
                <w:sz w:val="22"/>
                <w:szCs w:val="22"/>
              </w:rPr>
              <w:t>Jeffrey P. Engel, M.D.</w:t>
            </w:r>
            <w:r w:rsidR="00281EA2"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06A31AD4" w14:textId="77777777" w:rsidR="00093066" w:rsidRPr="00CC4AF0" w:rsidRDefault="00093066">
            <w:pPr>
              <w:rPr>
                <w:rFonts w:asciiTheme="minorHAnsi" w:hAnsiTheme="minorHAnsi" w:cstheme="minorHAnsi"/>
                <w:b/>
                <w:sz w:val="22"/>
                <w:szCs w:val="22"/>
              </w:rPr>
            </w:pPr>
            <w:r w:rsidRPr="00CC4AF0">
              <w:rPr>
                <w:rFonts w:asciiTheme="minorHAnsi" w:hAnsiTheme="minorHAnsi" w:cstheme="minorHAnsi"/>
                <w:b/>
                <w:sz w:val="22"/>
                <w:szCs w:val="22"/>
              </w:rPr>
              <w:t>Executive Director</w:t>
            </w:r>
          </w:p>
          <w:p w14:paraId="3A48F236" w14:textId="77777777" w:rsidR="00093066" w:rsidRPr="00CC4AF0" w:rsidRDefault="00093066" w:rsidP="00E72CB6">
            <w:pPr>
              <w:pStyle w:val="Heading5"/>
              <w:rPr>
                <w:rFonts w:asciiTheme="minorHAnsi" w:hAnsiTheme="minorHAnsi" w:cstheme="minorHAnsi"/>
                <w:szCs w:val="22"/>
              </w:rPr>
            </w:pPr>
            <w:r w:rsidRPr="00CC4AF0">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CC4AF0" w:rsidRDefault="00093066">
            <w:pPr>
              <w:rPr>
                <w:rFonts w:asciiTheme="minorHAnsi" w:hAnsiTheme="minorHAnsi" w:cstheme="minorHAnsi"/>
                <w:b/>
                <w:sz w:val="22"/>
                <w:szCs w:val="22"/>
              </w:rPr>
            </w:pPr>
          </w:p>
        </w:tc>
        <w:tc>
          <w:tcPr>
            <w:tcW w:w="5173" w:type="dxa"/>
            <w:gridSpan w:val="4"/>
            <w:tcBorders>
              <w:top w:val="nil"/>
            </w:tcBorders>
            <w:shd w:val="clear" w:color="auto" w:fill="auto"/>
          </w:tcPr>
          <w:p w14:paraId="368A4A8B" w14:textId="00111F3A" w:rsidR="00327E5F" w:rsidRPr="00CC4AF0" w:rsidRDefault="009A380A" w:rsidP="0027222C">
            <w:pPr>
              <w:rPr>
                <w:rFonts w:asciiTheme="minorHAnsi" w:hAnsiTheme="minorHAnsi" w:cstheme="minorHAnsi"/>
                <w:b/>
                <w:sz w:val="22"/>
                <w:szCs w:val="22"/>
              </w:rPr>
            </w:pPr>
            <w:r>
              <w:rPr>
                <w:rFonts w:asciiTheme="minorHAnsi" w:hAnsiTheme="minorHAnsi" w:cstheme="minorHAnsi"/>
                <w:b/>
                <w:sz w:val="22"/>
                <w:szCs w:val="22"/>
              </w:rPr>
              <w:t>Matthew Ho</w:t>
            </w:r>
            <w:r w:rsidR="00996383"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99638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725A84F1" w14:textId="7343B528" w:rsidR="00327E5F" w:rsidRPr="00CC4AF0" w:rsidRDefault="009A380A" w:rsidP="0027222C">
            <w:pPr>
              <w:rPr>
                <w:rFonts w:asciiTheme="minorHAnsi" w:hAnsiTheme="minorHAnsi" w:cstheme="minorHAnsi"/>
                <w:b/>
                <w:sz w:val="22"/>
                <w:szCs w:val="22"/>
              </w:rPr>
            </w:pPr>
            <w:r>
              <w:rPr>
                <w:rFonts w:asciiTheme="minorHAnsi" w:hAnsiTheme="minorHAnsi" w:cstheme="minorHAnsi"/>
                <w:b/>
                <w:sz w:val="22"/>
                <w:szCs w:val="22"/>
              </w:rPr>
              <w:t>Contracts and Grants Officer</w:t>
            </w:r>
          </w:p>
          <w:p w14:paraId="15AB1893" w14:textId="697B7976" w:rsidR="008A6C30" w:rsidRPr="00CC4AF0" w:rsidRDefault="009A380A" w:rsidP="0027222C">
            <w:pPr>
              <w:rPr>
                <w:rFonts w:asciiTheme="minorHAnsi" w:hAnsiTheme="minorHAnsi" w:cstheme="minorHAnsi"/>
                <w:b/>
                <w:sz w:val="22"/>
                <w:szCs w:val="22"/>
              </w:rPr>
            </w:pPr>
            <w:r>
              <w:rPr>
                <w:rFonts w:asciiTheme="minorHAnsi" w:hAnsiTheme="minorHAnsi" w:cstheme="minorHAnsi"/>
                <w:b/>
                <w:sz w:val="22"/>
                <w:szCs w:val="22"/>
              </w:rPr>
              <w:t xml:space="preserve">Stanford University </w:t>
            </w:r>
          </w:p>
          <w:p w14:paraId="5FDA7F2A" w14:textId="77777777" w:rsidR="00093066" w:rsidRPr="00CC4AF0" w:rsidRDefault="00093066" w:rsidP="0027222C">
            <w:pPr>
              <w:rPr>
                <w:rFonts w:asciiTheme="minorHAnsi" w:hAnsiTheme="minorHAnsi" w:cstheme="minorHAnsi"/>
                <w:b/>
                <w:sz w:val="22"/>
                <w:szCs w:val="22"/>
              </w:rPr>
            </w:pPr>
          </w:p>
        </w:tc>
      </w:tr>
    </w:tbl>
    <w:p w14:paraId="36539DB9" w14:textId="77777777" w:rsidR="00747F4C" w:rsidRPr="00CC4AF0" w:rsidRDefault="00747F4C" w:rsidP="00747F4C">
      <w:pPr>
        <w:rPr>
          <w:rFonts w:asciiTheme="minorHAnsi" w:hAnsiTheme="minorHAnsi" w:cstheme="minorHAnsi"/>
          <w:sz w:val="24"/>
          <w:szCs w:val="24"/>
        </w:rPr>
      </w:pPr>
    </w:p>
    <w:p w14:paraId="1E6667F7" w14:textId="2C56BBB9" w:rsidR="004E6E76" w:rsidRPr="00CC4AF0" w:rsidRDefault="00747F4C" w:rsidP="00747F4C">
      <w:pPr>
        <w:rPr>
          <w:rFonts w:asciiTheme="minorHAnsi" w:hAnsiTheme="minorHAnsi" w:cstheme="minorHAnsi"/>
          <w:sz w:val="24"/>
          <w:szCs w:val="24"/>
        </w:rPr>
      </w:pPr>
      <w:r w:rsidRPr="00CC4AF0">
        <w:rPr>
          <w:rFonts w:asciiTheme="minorHAnsi" w:hAnsiTheme="minorHAnsi" w:cstheme="minorHAnsi"/>
          <w:sz w:val="24"/>
          <w:szCs w:val="24"/>
        </w:rPr>
        <w:lastRenderedPageBreak/>
        <w:t>P.O.#</w:t>
      </w:r>
      <w:r w:rsidR="009A380A">
        <w:rPr>
          <w:rFonts w:asciiTheme="minorHAnsi" w:hAnsiTheme="minorHAnsi" w:cstheme="minorHAnsi"/>
          <w:color w:val="002060"/>
          <w:sz w:val="24"/>
          <w:szCs w:val="24"/>
          <w:u w:val="single"/>
        </w:rPr>
        <w:t>6418</w:t>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t xml:space="preserve">    </w:t>
      </w:r>
    </w:p>
    <w:p w14:paraId="330AD42D" w14:textId="77777777" w:rsidR="007C4C23" w:rsidRPr="00CC4AF0" w:rsidRDefault="007C4C23">
      <w:pPr>
        <w:rPr>
          <w:rFonts w:asciiTheme="minorHAnsi" w:hAnsiTheme="minorHAnsi" w:cstheme="minorHAnsi"/>
          <w:b/>
        </w:rPr>
      </w:pPr>
      <w:r w:rsidRPr="00CC4AF0">
        <w:rPr>
          <w:rFonts w:asciiTheme="minorHAnsi" w:hAnsiTheme="minorHAnsi" w:cstheme="minorHAnsi"/>
        </w:rPr>
        <w:br w:type="page"/>
      </w:r>
    </w:p>
    <w:p w14:paraId="1708F7A6" w14:textId="77777777" w:rsidR="007C4C23" w:rsidRPr="00CC4AF0" w:rsidRDefault="007C4C23" w:rsidP="004E6E76">
      <w:pPr>
        <w:pStyle w:val="Title"/>
        <w:rPr>
          <w:rFonts w:asciiTheme="minorHAnsi" w:hAnsiTheme="minorHAnsi" w:cstheme="minorHAnsi"/>
        </w:rPr>
      </w:pPr>
    </w:p>
    <w:p w14:paraId="59AF298C" w14:textId="417A973E" w:rsidR="004E6E76" w:rsidRPr="00CC4AF0" w:rsidRDefault="004E6E76" w:rsidP="004E6E76">
      <w:pPr>
        <w:pStyle w:val="Title"/>
        <w:rPr>
          <w:rFonts w:asciiTheme="minorHAnsi" w:hAnsiTheme="minorHAnsi" w:cstheme="minorHAnsi"/>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5E42E7DF"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9A380A">
        <w:rPr>
          <w:rFonts w:asciiTheme="minorHAnsi" w:hAnsiTheme="minorHAnsi" w:cstheme="minorHAnsi"/>
        </w:rPr>
        <w:t>$500,000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9A380A">
            <w:rPr>
              <w:rStyle w:val="Style1"/>
              <w:rFonts w:asciiTheme="minorHAnsi" w:hAnsiTheme="minorHAnsi" w:cstheme="minorHAnsi"/>
              <w:highlight w:val="yellow"/>
            </w:rPr>
            <w:t>5U38OT000143-05</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1A4BC2AE"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15:color w:val="FF0000"/>
          <w:dropDownList>
            <w:listItem w:value="Choose an item."/>
            <w:listItem w:displayText="Fixed Price" w:value="Fixed Price"/>
            <w:listItem w:displayText="Cost Reimbursement" w:value="Cost Reimbursement"/>
          </w:dropDownList>
        </w:sdtPr>
        <w:sdtEndPr/>
        <w:sdtContent>
          <w:r w:rsidR="009A380A">
            <w:rPr>
              <w:rFonts w:asciiTheme="minorHAnsi" w:hAnsiTheme="minorHAnsi" w:cstheme="minorHAnsi"/>
              <w:highlight w:val="yellow"/>
            </w:rPr>
            <w:t>Fixed Price</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3417FE74" w14:textId="13E50249" w:rsidR="007D2B8D" w:rsidRPr="00CC4AF0" w:rsidRDefault="009A380A" w:rsidP="004E6E76">
      <w:pPr>
        <w:rPr>
          <w:rFonts w:asciiTheme="minorHAnsi" w:hAnsiTheme="minorHAnsi" w:cstheme="minorHAnsi"/>
        </w:rPr>
      </w:pPr>
      <w:r>
        <w:rPr>
          <w:rStyle w:val="Style3"/>
          <w:rFonts w:asciiTheme="minorHAnsi" w:hAnsiTheme="minorHAnsi" w:cstheme="minorHAnsi"/>
          <w:highlight w:val="yellow"/>
        </w:rPr>
        <w:t>Fixed Price. It is recognized by both parties that the actual price for this project may vary either above or below the price set forth in Article II, but will have no effect on that price, unless amended as set forth in Article XVI.</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actually incurred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5F76B005" w:rsidR="00D272EC" w:rsidRPr="00CC4AF0" w:rsidRDefault="009A380A" w:rsidP="004E6E76">
      <w:pPr>
        <w:ind w:left="1440"/>
        <w:rPr>
          <w:rFonts w:asciiTheme="minorHAnsi" w:hAnsiTheme="minorHAnsi" w:cstheme="minorHAnsi"/>
          <w:highlight w:val="yellow"/>
        </w:rPr>
      </w:pPr>
      <w:r>
        <w:rPr>
          <w:rFonts w:asciiTheme="minorHAnsi" w:hAnsiTheme="minorHAnsi" w:cstheme="minorHAnsi"/>
          <w:highlight w:val="yellow"/>
        </w:rPr>
        <w:t>Valerie Goodson, MPA</w:t>
      </w:r>
    </w:p>
    <w:p w14:paraId="04590310" w14:textId="0EE16BCF" w:rsidR="00D272EC" w:rsidRPr="00CC4AF0" w:rsidRDefault="009A380A" w:rsidP="003D487E">
      <w:pPr>
        <w:ind w:left="720" w:firstLine="720"/>
        <w:rPr>
          <w:rFonts w:asciiTheme="minorHAnsi" w:hAnsiTheme="minorHAnsi" w:cstheme="minorHAnsi"/>
        </w:rPr>
      </w:pPr>
      <w:r>
        <w:rPr>
          <w:rFonts w:asciiTheme="minorHAnsi" w:hAnsiTheme="minorHAnsi" w:cstheme="minorHAnsi"/>
        </w:rPr>
        <w:t xml:space="preserve">Program Analyst II </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7DF52E36" w:rsidR="003D487E" w:rsidRPr="00CC4AF0" w:rsidRDefault="009A380A" w:rsidP="004E6E76">
      <w:pPr>
        <w:ind w:left="1440"/>
        <w:rPr>
          <w:rFonts w:asciiTheme="minorHAnsi" w:hAnsiTheme="minorHAnsi" w:cstheme="minorHAnsi"/>
          <w:u w:val="single"/>
        </w:rPr>
      </w:pPr>
      <w:hyperlink r:id="rId12" w:history="1">
        <w:r w:rsidRPr="001366DD">
          <w:rPr>
            <w:rStyle w:val="Hyperlink"/>
            <w:rFonts w:asciiTheme="minorHAnsi" w:hAnsiTheme="minorHAnsi" w:cstheme="minorHAnsi"/>
          </w:rPr>
          <w:t>vgoodson@cste.org</w:t>
        </w:r>
      </w:hyperlink>
      <w:r>
        <w:rPr>
          <w:rFonts w:asciiTheme="minorHAnsi" w:hAnsiTheme="minorHAnsi" w:cstheme="minorHAnsi"/>
          <w:u w:val="single"/>
        </w:rPr>
        <w:t xml:space="preserve"> </w:t>
      </w:r>
      <w:r w:rsidR="003D487E" w:rsidRPr="00CC4AF0">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292DD042" w14:textId="53754918" w:rsidR="00B110E7" w:rsidRPr="00CC4AF0" w:rsidRDefault="00A770BD" w:rsidP="004E6E76">
      <w:pPr>
        <w:ind w:left="1440"/>
        <w:rPr>
          <w:rFonts w:asciiTheme="minorHAnsi" w:hAnsiTheme="minorHAnsi" w:cstheme="minorHAnsi"/>
        </w:rPr>
      </w:pPr>
      <w:r>
        <w:rPr>
          <w:rFonts w:asciiTheme="minorHAnsi" w:hAnsiTheme="minorHAnsi" w:cstheme="minorHAnsi"/>
        </w:rPr>
        <w:t xml:space="preserve">Stanford University </w:t>
      </w:r>
    </w:p>
    <w:p w14:paraId="5D9B4C51" w14:textId="77777777" w:rsidR="00D272EC" w:rsidRPr="00CC4AF0" w:rsidRDefault="00D272EC" w:rsidP="004E6E76">
      <w:pPr>
        <w:ind w:left="1440"/>
        <w:rPr>
          <w:rFonts w:asciiTheme="minorHAnsi" w:hAnsiTheme="minorHAnsi" w:cstheme="minorHAnsi"/>
        </w:rPr>
      </w:pPr>
    </w:p>
    <w:p w14:paraId="29CB9F30"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2C4DC4A1" w14:textId="77D40207" w:rsidR="00D272EC" w:rsidRDefault="00A770BD" w:rsidP="00327E5F">
      <w:pPr>
        <w:ind w:left="1440"/>
        <w:rPr>
          <w:rFonts w:asciiTheme="minorHAnsi" w:hAnsiTheme="minorHAnsi" w:cstheme="minorHAnsi"/>
          <w:highlight w:val="yellow"/>
        </w:rPr>
      </w:pPr>
      <w:r>
        <w:rPr>
          <w:rFonts w:asciiTheme="minorHAnsi" w:hAnsiTheme="minorHAnsi" w:cstheme="minorHAnsi"/>
          <w:highlight w:val="yellow"/>
        </w:rPr>
        <w:t>Stanford University Lockbox</w:t>
      </w:r>
    </w:p>
    <w:p w14:paraId="1B5ECC98" w14:textId="029C79C7" w:rsidR="00A770BD" w:rsidRDefault="00A770BD" w:rsidP="00327E5F">
      <w:pPr>
        <w:ind w:left="1440"/>
        <w:rPr>
          <w:rFonts w:asciiTheme="minorHAnsi" w:hAnsiTheme="minorHAnsi" w:cstheme="minorHAnsi"/>
          <w:highlight w:val="yellow"/>
        </w:rPr>
      </w:pPr>
      <w:r>
        <w:rPr>
          <w:rFonts w:asciiTheme="minorHAnsi" w:hAnsiTheme="minorHAnsi" w:cstheme="minorHAnsi"/>
          <w:highlight w:val="yellow"/>
        </w:rPr>
        <w:t>PO Box 44235</w:t>
      </w:r>
    </w:p>
    <w:p w14:paraId="47F880D6" w14:textId="306C0481" w:rsidR="00A770BD" w:rsidRPr="00CC4AF0" w:rsidRDefault="00A770BD" w:rsidP="00327E5F">
      <w:pPr>
        <w:ind w:left="1440"/>
        <w:rPr>
          <w:rFonts w:asciiTheme="minorHAnsi" w:hAnsiTheme="minorHAnsi" w:cstheme="minorHAnsi"/>
          <w:highlight w:val="yellow"/>
        </w:rPr>
      </w:pPr>
      <w:r>
        <w:rPr>
          <w:rFonts w:asciiTheme="minorHAnsi" w:hAnsiTheme="minorHAnsi" w:cstheme="minorHAnsi"/>
          <w:highlight w:val="yellow"/>
        </w:rPr>
        <w:t>San Francisco, CA 94144-4253</w:t>
      </w:r>
    </w:p>
    <w:p w14:paraId="4D7B4260" w14:textId="77777777" w:rsidR="00641738" w:rsidRPr="00641738" w:rsidRDefault="00641738" w:rsidP="00641738">
      <w:pPr>
        <w:ind w:left="1440"/>
        <w:rPr>
          <w:rFonts w:asciiTheme="minorHAnsi" w:hAnsiTheme="minorHAnsi" w:cstheme="minorHAnsi"/>
        </w:rPr>
      </w:pPr>
      <w:r w:rsidRPr="00641738">
        <w:rPr>
          <w:rFonts w:asciiTheme="minorHAnsi" w:hAnsiTheme="minorHAnsi" w:cstheme="minorHAnsi"/>
        </w:rPr>
        <w:t xml:space="preserve">(510) 745-5200 </w:t>
      </w:r>
    </w:p>
    <w:p w14:paraId="01692169" w14:textId="604EE385" w:rsidR="00641738" w:rsidRPr="00641738" w:rsidRDefault="00641738" w:rsidP="00641738">
      <w:pPr>
        <w:ind w:left="1440"/>
        <w:rPr>
          <w:rFonts w:asciiTheme="minorHAnsi" w:hAnsiTheme="minorHAnsi" w:cstheme="minorHAnsi"/>
          <w:b/>
          <w:bCs/>
          <w:szCs w:val="24"/>
        </w:rPr>
      </w:pPr>
      <w:r w:rsidRPr="00641738">
        <w:rPr>
          <w:rFonts w:asciiTheme="minorHAnsi" w:hAnsiTheme="minorHAnsi" w:cstheme="minorHAnsi"/>
          <w:b/>
          <w:bCs/>
          <w:szCs w:val="24"/>
        </w:rPr>
        <w:t>Please reference, SPO 134733, PI name: Dr. Lorene Nelson, and project title.</w:t>
      </w:r>
    </w:p>
    <w:p w14:paraId="6A31F0F1" w14:textId="77777777" w:rsidR="00641738" w:rsidRPr="00641738" w:rsidRDefault="00641738" w:rsidP="00641738"/>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lastRenderedPageBreak/>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Seller assures that adequate safeguards shall be taken whenever using human subjects in research projects and an institutional review committee composed of sufficient members with varying backgrounds to assure complete and adequate review of projects involving the use of human subjects 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Existing and/or already conceived inventions, discoveries, patents, products, or other information developed in whole or part in connection with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remain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entered into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w:t>
      </w:r>
      <w:r w:rsidRPr="00CC4AF0">
        <w:rPr>
          <w:rFonts w:asciiTheme="minorHAnsi" w:hAnsiTheme="minorHAnsi" w:cstheme="minorHAnsi"/>
        </w:rPr>
        <w:lastRenderedPageBreak/>
        <w:t>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Executive order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is in compliance with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no Federal appropriated funds have been paid or will be paid, by or on behalf of Seller, to any person or organization for influencing or attempting to influence an officer or employee of a Federal agency, a member of Congress, officer or employee of Congress, or an employee of a member of Congress in connection with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as defined in Article VII B, administrative policies as required by 42 CFR Part 50, Subpart A.</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w:t>
      </w:r>
      <w:r w:rsidRPr="00CC4AF0">
        <w:rPr>
          <w:rFonts w:asciiTheme="minorHAnsi" w:hAnsiTheme="minorHAnsi" w:cstheme="minorHAnsi"/>
        </w:rPr>
        <w:lastRenderedPageBreak/>
        <w:t xml:space="preserve">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4AC0364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seq. </w:t>
      </w:r>
    </w:p>
    <w:p w14:paraId="4AEF99F6" w14:textId="77777777" w:rsidR="004E6E76" w:rsidRPr="00CC4AF0" w:rsidRDefault="004E6E76" w:rsidP="004E6E76">
      <w:pPr>
        <w:rPr>
          <w:rFonts w:asciiTheme="minorHAnsi" w:hAnsiTheme="minorHAnsi" w:cstheme="minorHAnsi"/>
        </w:rPr>
      </w:pPr>
    </w:p>
    <w:p w14:paraId="64F24D7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43F63CF8"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45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during the course of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RDefault="00D272EC" w:rsidP="004E6E76">
      <w:pPr>
        <w:rPr>
          <w:rFonts w:asciiTheme="minorHAnsi" w:hAnsiTheme="minorHAnsi" w:cstheme="minorHAnsi"/>
        </w:rPr>
      </w:pPr>
    </w:p>
    <w:p w14:paraId="0DEEA7D3" w14:textId="6EBA915A" w:rsidR="00D272EC" w:rsidRPr="00CC4AF0" w:rsidRDefault="00D272EC" w:rsidP="007C4C23">
      <w:pPr>
        <w:tabs>
          <w:tab w:val="left" w:pos="5040"/>
        </w:tabs>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6E5CBF" w:rsidRPr="00CC4AF0">
        <w:rPr>
          <w:rFonts w:asciiTheme="minorHAnsi" w:hAnsiTheme="minorHAnsi" w:cstheme="minorHAnsi"/>
          <w:b/>
          <w:highlight w:val="yellow"/>
        </w:rPr>
        <w:fldChar w:fldCharType="begin">
          <w:ffData>
            <w:name w:val=""/>
            <w:enabled/>
            <w:calcOnExit w:val="0"/>
            <w:textInput>
              <w:default w:val="[SELLER]"/>
            </w:textInput>
          </w:ffData>
        </w:fldChar>
      </w:r>
      <w:r w:rsidR="006E5CBF" w:rsidRPr="00CC4AF0">
        <w:rPr>
          <w:rFonts w:asciiTheme="minorHAnsi" w:hAnsiTheme="minorHAnsi" w:cstheme="minorHAnsi"/>
          <w:b/>
          <w:highlight w:val="yellow"/>
        </w:rPr>
        <w:instrText xml:space="preserve"> FORMTEXT </w:instrText>
      </w:r>
      <w:r w:rsidR="006E5CBF" w:rsidRPr="00CC4AF0">
        <w:rPr>
          <w:rFonts w:asciiTheme="minorHAnsi" w:hAnsiTheme="minorHAnsi" w:cstheme="minorHAnsi"/>
          <w:b/>
          <w:highlight w:val="yellow"/>
        </w:rPr>
      </w:r>
      <w:r w:rsidR="006E5CBF" w:rsidRPr="00CC4AF0">
        <w:rPr>
          <w:rFonts w:asciiTheme="minorHAnsi" w:hAnsiTheme="minorHAnsi" w:cstheme="minorHAnsi"/>
          <w:b/>
          <w:highlight w:val="yellow"/>
        </w:rPr>
        <w:fldChar w:fldCharType="separate"/>
      </w:r>
      <w:r w:rsidR="006E5CBF" w:rsidRPr="00CC4AF0">
        <w:rPr>
          <w:rFonts w:asciiTheme="minorHAnsi" w:hAnsiTheme="minorHAnsi" w:cstheme="minorHAnsi"/>
          <w:b/>
          <w:noProof/>
          <w:highlight w:val="yellow"/>
        </w:rPr>
        <w:t>[SELLER]</w:t>
      </w:r>
      <w:r w:rsidR="006E5CBF" w:rsidRPr="00CC4AF0">
        <w:rPr>
          <w:rFonts w:asciiTheme="minorHAnsi" w:hAnsiTheme="minorHAnsi" w:cstheme="minorHAnsi"/>
          <w:b/>
          <w:highlight w:val="yellow"/>
        </w:rPr>
        <w:fldChar w:fldCharType="end"/>
      </w:r>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3"/>
      <w:pgSz w:w="12240" w:h="15840" w:code="1"/>
      <w:pgMar w:top="810" w:right="1800" w:bottom="1350" w:left="1800" w:header="720" w:footer="72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361" w14:textId="77777777" w:rsidR="003337F7" w:rsidRDefault="003337F7">
      <w:r>
        <w:separator/>
      </w:r>
    </w:p>
  </w:endnote>
  <w:endnote w:type="continuationSeparator" w:id="0">
    <w:p w14:paraId="4339A700" w14:textId="77777777" w:rsidR="003337F7" w:rsidRDefault="0033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0622AF9A"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793F5C" w:rsidRPr="00793F5C">
      <w:rPr>
        <w:rFonts w:ascii="Arial" w:hAnsi="Arial" w:cs="Arial"/>
        <w:sz w:val="16"/>
        <w:szCs w:val="16"/>
      </w:rPr>
      <w:t>7-09</w:t>
    </w:r>
    <w:r w:rsidRPr="00793F5C">
      <w:rPr>
        <w:rFonts w:ascii="Arial" w:hAnsi="Arial" w:cs="Arial"/>
        <w:sz w:val="16"/>
        <w:szCs w:val="16"/>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C9011" w14:textId="77777777" w:rsidR="003337F7" w:rsidRDefault="003337F7">
      <w:r>
        <w:separator/>
      </w:r>
    </w:p>
  </w:footnote>
  <w:footnote w:type="continuationSeparator" w:id="0">
    <w:p w14:paraId="4D6A575A" w14:textId="77777777" w:rsidR="003337F7" w:rsidRDefault="00333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3DC358F"/>
    <w:multiLevelType w:val="hybridMultilevel"/>
    <w:tmpl w:val="E378E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4" w15:restartNumberingAfterBreak="0">
    <w:nsid w:val="060A5EE6"/>
    <w:multiLevelType w:val="hybridMultilevel"/>
    <w:tmpl w:val="F27AB2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6"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E119C"/>
    <w:multiLevelType w:val="hybridMultilevel"/>
    <w:tmpl w:val="9364E8EC"/>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FC6217"/>
    <w:multiLevelType w:val="hybridMultilevel"/>
    <w:tmpl w:val="BE4E4108"/>
    <w:lvl w:ilvl="0" w:tplc="04090001">
      <w:start w:val="1"/>
      <w:numFmt w:val="bullet"/>
      <w:lvlText w:val=""/>
      <w:lvlJc w:val="left"/>
      <w:pPr>
        <w:ind w:left="858" w:hanging="360"/>
      </w:pPr>
      <w:rPr>
        <w:rFonts w:ascii="Symbol" w:hAnsi="Symbol" w:hint="default"/>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14"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5"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6"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8"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01E7BEA"/>
    <w:multiLevelType w:val="hybridMultilevel"/>
    <w:tmpl w:val="1646D76C"/>
    <w:lvl w:ilvl="0" w:tplc="F35E28A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5"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6"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3"/>
  </w:num>
  <w:num w:numId="2">
    <w:abstractNumId w:val="16"/>
  </w:num>
  <w:num w:numId="3">
    <w:abstractNumId w:val="8"/>
  </w:num>
  <w:num w:numId="4">
    <w:abstractNumId w:val="24"/>
  </w:num>
  <w:num w:numId="5">
    <w:abstractNumId w:val="20"/>
  </w:num>
  <w:num w:numId="6">
    <w:abstractNumId w:val="29"/>
  </w:num>
  <w:num w:numId="7">
    <w:abstractNumId w:val="25"/>
  </w:num>
  <w:num w:numId="8">
    <w:abstractNumId w:val="21"/>
  </w:num>
  <w:num w:numId="9">
    <w:abstractNumId w:val="22"/>
  </w:num>
  <w:num w:numId="10">
    <w:abstractNumId w:val="5"/>
  </w:num>
  <w:num w:numId="11">
    <w:abstractNumId w:val="14"/>
  </w:num>
  <w:num w:numId="12">
    <w:abstractNumId w:val="0"/>
  </w:num>
  <w:num w:numId="13">
    <w:abstractNumId w:val="27"/>
  </w:num>
  <w:num w:numId="14">
    <w:abstractNumId w:val="19"/>
  </w:num>
  <w:num w:numId="15">
    <w:abstractNumId w:val="7"/>
  </w:num>
  <w:num w:numId="16">
    <w:abstractNumId w:val="9"/>
  </w:num>
  <w:num w:numId="17">
    <w:abstractNumId w:val="1"/>
  </w:num>
  <w:num w:numId="18">
    <w:abstractNumId w:val="17"/>
  </w:num>
  <w:num w:numId="19">
    <w:abstractNumId w:val="26"/>
  </w:num>
  <w:num w:numId="20">
    <w:abstractNumId w:val="15"/>
  </w:num>
  <w:num w:numId="21">
    <w:abstractNumId w:val="12"/>
  </w:num>
  <w:num w:numId="22">
    <w:abstractNumId w:val="6"/>
  </w:num>
  <w:num w:numId="23">
    <w:abstractNumId w:val="28"/>
  </w:num>
  <w:num w:numId="24">
    <w:abstractNumId w:val="10"/>
  </w:num>
  <w:num w:numId="25">
    <w:abstractNumId w:val="18"/>
  </w:num>
  <w:num w:numId="26">
    <w:abstractNumId w:val="4"/>
  </w:num>
  <w:num w:numId="27">
    <w:abstractNumId w:val="23"/>
  </w:num>
  <w:num w:numId="28">
    <w:abstractNumId w:val="2"/>
  </w:num>
  <w:num w:numId="29">
    <w:abstractNumId w:val="11"/>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78F3"/>
    <w:rsid w:val="00042B01"/>
    <w:rsid w:val="000536BE"/>
    <w:rsid w:val="00055F9A"/>
    <w:rsid w:val="00067DF8"/>
    <w:rsid w:val="00072484"/>
    <w:rsid w:val="0007756B"/>
    <w:rsid w:val="00093066"/>
    <w:rsid w:val="000A36F4"/>
    <w:rsid w:val="000A6459"/>
    <w:rsid w:val="000B366D"/>
    <w:rsid w:val="000B64C7"/>
    <w:rsid w:val="000D00FC"/>
    <w:rsid w:val="000D0E1E"/>
    <w:rsid w:val="00106ED1"/>
    <w:rsid w:val="00111919"/>
    <w:rsid w:val="00116941"/>
    <w:rsid w:val="00117A0B"/>
    <w:rsid w:val="00131D34"/>
    <w:rsid w:val="001325AE"/>
    <w:rsid w:val="00135919"/>
    <w:rsid w:val="0013773E"/>
    <w:rsid w:val="0019565B"/>
    <w:rsid w:val="001A1135"/>
    <w:rsid w:val="001A6FAE"/>
    <w:rsid w:val="001B06E8"/>
    <w:rsid w:val="001B07F3"/>
    <w:rsid w:val="00220A35"/>
    <w:rsid w:val="00246221"/>
    <w:rsid w:val="00257FC2"/>
    <w:rsid w:val="00261D95"/>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90B9F"/>
    <w:rsid w:val="003911CD"/>
    <w:rsid w:val="00397F1C"/>
    <w:rsid w:val="003B5930"/>
    <w:rsid w:val="003C6622"/>
    <w:rsid w:val="003D487E"/>
    <w:rsid w:val="003E520D"/>
    <w:rsid w:val="003E7E8E"/>
    <w:rsid w:val="0041482D"/>
    <w:rsid w:val="00421D7C"/>
    <w:rsid w:val="0043293C"/>
    <w:rsid w:val="00433C19"/>
    <w:rsid w:val="0043522E"/>
    <w:rsid w:val="00440B07"/>
    <w:rsid w:val="00463373"/>
    <w:rsid w:val="00463682"/>
    <w:rsid w:val="004645FA"/>
    <w:rsid w:val="00470A6B"/>
    <w:rsid w:val="00477547"/>
    <w:rsid w:val="00477953"/>
    <w:rsid w:val="004A22F2"/>
    <w:rsid w:val="004C65A2"/>
    <w:rsid w:val="004D2D41"/>
    <w:rsid w:val="004E59B7"/>
    <w:rsid w:val="004E6E76"/>
    <w:rsid w:val="004F3D5C"/>
    <w:rsid w:val="005179C9"/>
    <w:rsid w:val="005258D0"/>
    <w:rsid w:val="005313C0"/>
    <w:rsid w:val="0053373F"/>
    <w:rsid w:val="00561AE2"/>
    <w:rsid w:val="00561CB1"/>
    <w:rsid w:val="00567FAA"/>
    <w:rsid w:val="005719FE"/>
    <w:rsid w:val="005726E1"/>
    <w:rsid w:val="005A7DF9"/>
    <w:rsid w:val="005B068F"/>
    <w:rsid w:val="005D2BEC"/>
    <w:rsid w:val="005E18A1"/>
    <w:rsid w:val="005E5233"/>
    <w:rsid w:val="005F13BF"/>
    <w:rsid w:val="005F2EFD"/>
    <w:rsid w:val="00600F3B"/>
    <w:rsid w:val="00606F85"/>
    <w:rsid w:val="0061763D"/>
    <w:rsid w:val="00635821"/>
    <w:rsid w:val="0063594D"/>
    <w:rsid w:val="00641738"/>
    <w:rsid w:val="00650EB8"/>
    <w:rsid w:val="00670368"/>
    <w:rsid w:val="00676DE8"/>
    <w:rsid w:val="006878FA"/>
    <w:rsid w:val="006A20C6"/>
    <w:rsid w:val="006A2A4C"/>
    <w:rsid w:val="006B34B9"/>
    <w:rsid w:val="006C11AF"/>
    <w:rsid w:val="006E5CBF"/>
    <w:rsid w:val="006F2DCB"/>
    <w:rsid w:val="007351A3"/>
    <w:rsid w:val="00747F4C"/>
    <w:rsid w:val="007509D3"/>
    <w:rsid w:val="00750C10"/>
    <w:rsid w:val="0075285A"/>
    <w:rsid w:val="00756EB8"/>
    <w:rsid w:val="0075747E"/>
    <w:rsid w:val="00777646"/>
    <w:rsid w:val="007936ED"/>
    <w:rsid w:val="00793F5C"/>
    <w:rsid w:val="007B44DC"/>
    <w:rsid w:val="007C4C23"/>
    <w:rsid w:val="007D2B8D"/>
    <w:rsid w:val="007F2035"/>
    <w:rsid w:val="007F5906"/>
    <w:rsid w:val="008024B4"/>
    <w:rsid w:val="00803538"/>
    <w:rsid w:val="00810090"/>
    <w:rsid w:val="0081621E"/>
    <w:rsid w:val="0082616C"/>
    <w:rsid w:val="0084273A"/>
    <w:rsid w:val="00845117"/>
    <w:rsid w:val="008543B0"/>
    <w:rsid w:val="008560FA"/>
    <w:rsid w:val="00863F5B"/>
    <w:rsid w:val="00864BB5"/>
    <w:rsid w:val="008A0641"/>
    <w:rsid w:val="008A6C30"/>
    <w:rsid w:val="008B12F6"/>
    <w:rsid w:val="008B510D"/>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A380A"/>
    <w:rsid w:val="009B6C8F"/>
    <w:rsid w:val="009D5D24"/>
    <w:rsid w:val="009D75E0"/>
    <w:rsid w:val="009E0123"/>
    <w:rsid w:val="009E64BF"/>
    <w:rsid w:val="009F3924"/>
    <w:rsid w:val="009F5FB3"/>
    <w:rsid w:val="009F6F7A"/>
    <w:rsid w:val="00A35875"/>
    <w:rsid w:val="00A51331"/>
    <w:rsid w:val="00A576B0"/>
    <w:rsid w:val="00A61920"/>
    <w:rsid w:val="00A75EBB"/>
    <w:rsid w:val="00A770BD"/>
    <w:rsid w:val="00A80153"/>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2199F"/>
    <w:rsid w:val="00B2366A"/>
    <w:rsid w:val="00B2569C"/>
    <w:rsid w:val="00B26A63"/>
    <w:rsid w:val="00B303CC"/>
    <w:rsid w:val="00B52353"/>
    <w:rsid w:val="00B544D3"/>
    <w:rsid w:val="00B774B1"/>
    <w:rsid w:val="00B82433"/>
    <w:rsid w:val="00B84AAE"/>
    <w:rsid w:val="00B9504D"/>
    <w:rsid w:val="00BB0478"/>
    <w:rsid w:val="00BB2767"/>
    <w:rsid w:val="00BC288E"/>
    <w:rsid w:val="00BC728B"/>
    <w:rsid w:val="00BD0216"/>
    <w:rsid w:val="00BE63A9"/>
    <w:rsid w:val="00BE6E42"/>
    <w:rsid w:val="00BF22E6"/>
    <w:rsid w:val="00C15636"/>
    <w:rsid w:val="00C214A5"/>
    <w:rsid w:val="00C22480"/>
    <w:rsid w:val="00C22C81"/>
    <w:rsid w:val="00C27682"/>
    <w:rsid w:val="00C31C6F"/>
    <w:rsid w:val="00C42071"/>
    <w:rsid w:val="00C45199"/>
    <w:rsid w:val="00C45611"/>
    <w:rsid w:val="00C525E2"/>
    <w:rsid w:val="00C5301C"/>
    <w:rsid w:val="00C63F35"/>
    <w:rsid w:val="00C650DD"/>
    <w:rsid w:val="00C7449E"/>
    <w:rsid w:val="00CB0844"/>
    <w:rsid w:val="00CC4859"/>
    <w:rsid w:val="00CC4AF0"/>
    <w:rsid w:val="00CC4BDC"/>
    <w:rsid w:val="00CE09FD"/>
    <w:rsid w:val="00CE35C0"/>
    <w:rsid w:val="00CE526A"/>
    <w:rsid w:val="00CE68C4"/>
    <w:rsid w:val="00CF6691"/>
    <w:rsid w:val="00D023A6"/>
    <w:rsid w:val="00D02592"/>
    <w:rsid w:val="00D12CBB"/>
    <w:rsid w:val="00D1493F"/>
    <w:rsid w:val="00D176D2"/>
    <w:rsid w:val="00D20605"/>
    <w:rsid w:val="00D21B79"/>
    <w:rsid w:val="00D272EC"/>
    <w:rsid w:val="00D3684F"/>
    <w:rsid w:val="00D42A95"/>
    <w:rsid w:val="00D64854"/>
    <w:rsid w:val="00D76ABC"/>
    <w:rsid w:val="00D80264"/>
    <w:rsid w:val="00D823C4"/>
    <w:rsid w:val="00D87BEC"/>
    <w:rsid w:val="00D96CF3"/>
    <w:rsid w:val="00DA7742"/>
    <w:rsid w:val="00DC542C"/>
    <w:rsid w:val="00DE7DCA"/>
    <w:rsid w:val="00DF45CA"/>
    <w:rsid w:val="00DF4781"/>
    <w:rsid w:val="00E1761E"/>
    <w:rsid w:val="00E220BF"/>
    <w:rsid w:val="00E22FC4"/>
    <w:rsid w:val="00E3134D"/>
    <w:rsid w:val="00E61846"/>
    <w:rsid w:val="00E71D32"/>
    <w:rsid w:val="00E73D8A"/>
    <w:rsid w:val="00E8665C"/>
    <w:rsid w:val="00E87412"/>
    <w:rsid w:val="00E90E42"/>
    <w:rsid w:val="00E95055"/>
    <w:rsid w:val="00EB67CF"/>
    <w:rsid w:val="00EC3576"/>
    <w:rsid w:val="00EE3F13"/>
    <w:rsid w:val="00F017E9"/>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A0E2D"/>
    <w:rsid w:val="00FA338F"/>
    <w:rsid w:val="00FC428F"/>
    <w:rsid w:val="00FD3A30"/>
    <w:rsid w:val="00FD3CBE"/>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2F72C05"/>
  <w15:docId w15:val="{729392CC-FFA1-4C35-A244-3767C27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link w:val="ListParagraphChar"/>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055F9A"/>
    <w:rPr>
      <w:color w:val="808080"/>
      <w:shd w:val="clear" w:color="auto" w:fill="E6E6E6"/>
    </w:rPr>
  </w:style>
  <w:style w:type="character" w:customStyle="1" w:styleId="ListParagraphChar">
    <w:name w:val="List Paragraph Char"/>
    <w:basedOn w:val="DefaultParagraphFont"/>
    <w:link w:val="ListParagraph"/>
    <w:uiPriority w:val="1"/>
    <w:rsid w:val="00CB0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996956479">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goodson@cste.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samin.Miller@outlook.com"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vgoodson@cste.org" TargetMode="Externa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6D58"/>
    <w:rsid w:val="001251A2"/>
    <w:rsid w:val="00156DC7"/>
    <w:rsid w:val="001E338D"/>
    <w:rsid w:val="003E7C50"/>
    <w:rsid w:val="00B03AFD"/>
    <w:rsid w:val="00DB354A"/>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D58"/>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60156-E494-4F83-944F-2C701EBD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7</Pages>
  <Words>2415</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Microsoft</Company>
  <LinksUpToDate>false</LinksUpToDate>
  <CharactersWithSpaces>16297</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Valerie Goodson</cp:lastModifiedBy>
  <cp:revision>6</cp:revision>
  <cp:lastPrinted>2016-06-09T11:26:00Z</cp:lastPrinted>
  <dcterms:created xsi:type="dcterms:W3CDTF">2018-02-07T12:44:00Z</dcterms:created>
  <dcterms:modified xsi:type="dcterms:W3CDTF">2018-02-17T01:48:00Z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