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D5A1F" w14:textId="00D5C7E7" w:rsidR="00E14048" w:rsidRDefault="001652DA">
      <w:r>
        <w:t>Appendix: Class Intervals</w:t>
      </w:r>
    </w:p>
    <w:p w14:paraId="24629713" w14:textId="754A898B" w:rsidR="001652DA" w:rsidRDefault="001652DA"/>
    <w:p w14:paraId="478B9670" w14:textId="02750CC1" w:rsidR="001652DA" w:rsidRDefault="001652DA">
      <w:r>
        <w:tab/>
        <w:t xml:space="preserve">The two most common types of class intervals are the quantile method (usually four or five quantiles) and the Jenks </w:t>
      </w:r>
      <w:r w:rsidR="008F28B0">
        <w:t xml:space="preserve">Natural Breaks method.  Formal discussion of the </w:t>
      </w:r>
      <w:r w:rsidR="00BB4F9B">
        <w:t>various class interval methods is beyond the scope of this document, the R documentation gives a quick summary of how such are implemented in R.</w:t>
      </w:r>
      <w:r w:rsidR="00757CAD">
        <w:rPr>
          <w:rStyle w:val="FootnoteReference"/>
        </w:rPr>
        <w:footnoteReference w:id="1"/>
      </w:r>
      <w:r w:rsidR="00BA4541">
        <w:t xml:space="preserve">  For comparison, per capita income by county is plotted for all counties in the United States using quantile and Jenks methods.</w:t>
      </w:r>
      <w:r w:rsidR="008C169F">
        <w:rPr>
          <w:rStyle w:val="FootnoteReference"/>
        </w:rPr>
        <w:footnoteReference w:id="2"/>
      </w:r>
    </w:p>
    <w:p w14:paraId="0E5F1693" w14:textId="169A648F" w:rsidR="00BA4541" w:rsidRDefault="00BA4541"/>
    <w:p w14:paraId="3C1070A1" w14:textId="74088348" w:rsidR="00BA4541" w:rsidRDefault="00D41DCF" w:rsidP="00AB09D9">
      <w:pPr>
        <w:jc w:val="center"/>
      </w:pPr>
      <w:bookmarkStart w:id="0" w:name="_GoBack"/>
      <w:r>
        <w:rPr>
          <w:noProof/>
        </w:rPr>
        <w:drawing>
          <wp:inline distT="0" distB="0" distL="0" distR="0" wp14:anchorId="7806A42A" wp14:editId="6C47CC7A">
            <wp:extent cx="5943600" cy="4318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5A149C3" w14:textId="70F8FD8E" w:rsidR="00FF0192" w:rsidRDefault="00FF0192" w:rsidP="00AB09D9">
      <w:pPr>
        <w:jc w:val="center"/>
      </w:pPr>
      <w:r>
        <w:rPr>
          <w:noProof/>
        </w:rPr>
        <w:lastRenderedPageBreak/>
        <w:drawing>
          <wp:inline distT="0" distB="0" distL="0" distR="0" wp14:anchorId="48FC5025" wp14:editId="251EBBC5">
            <wp:extent cx="5943600" cy="43218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25ED" w14:textId="58B6DFE9" w:rsidR="00C330A5" w:rsidRDefault="00C330A5">
      <w:r>
        <w:tab/>
        <w:t>The main thing to notice about the quantile method is that the highest class is $3</w:t>
      </w:r>
      <w:r w:rsidR="00E012B9">
        <w:t xml:space="preserve">0,141 through $69,529, whereas the Jenks method creates a class with </w:t>
      </w:r>
      <w:r w:rsidR="00853F3D">
        <w:t>the highest class of $44,785 through $69,529.</w:t>
      </w:r>
      <w:r w:rsidR="009B637C">
        <w:t xml:space="preserve">  The distribution of per capita income at the county level is right skewed, Jenks does a better job capturing such.</w:t>
      </w:r>
    </w:p>
    <w:p w14:paraId="4B41B323" w14:textId="409DC6AC" w:rsidR="00AB09D9" w:rsidRDefault="00AB09D9" w:rsidP="00AB09D9">
      <w:pPr>
        <w:jc w:val="center"/>
      </w:pPr>
      <w:r>
        <w:rPr>
          <w:noProof/>
        </w:rPr>
        <w:drawing>
          <wp:inline distT="0" distB="0" distL="0" distR="0" wp14:anchorId="355DFF70" wp14:editId="721D37BD">
            <wp:extent cx="3142711" cy="212153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4402" cy="212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8E5E7" w14:textId="65F03582" w:rsidR="009B637C" w:rsidRDefault="005A4763" w:rsidP="00AB09D9">
      <w:pPr>
        <w:ind w:firstLine="720"/>
      </w:pPr>
      <w:r>
        <w:t xml:space="preserve">The downside of Jenks is that the category bins </w:t>
      </w:r>
      <w:r w:rsidR="00041482">
        <w:t>are difficult to explain, whereas quantiles are generally understood.  Another disadvantage is that the Jenks method can be influenced by outliers</w:t>
      </w:r>
      <w:r w:rsidR="00E04D8D">
        <w:t xml:space="preserve">.  </w:t>
      </w:r>
    </w:p>
    <w:p w14:paraId="231CD4FD" w14:textId="36A42DCF" w:rsidR="009B637C" w:rsidRDefault="009B637C"/>
    <w:sectPr w:rsidR="009B6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B2A87" w14:textId="77777777" w:rsidR="00757CAD" w:rsidRDefault="00757CAD" w:rsidP="00757CAD">
      <w:pPr>
        <w:spacing w:after="0" w:line="240" w:lineRule="auto"/>
      </w:pPr>
      <w:r>
        <w:separator/>
      </w:r>
    </w:p>
  </w:endnote>
  <w:endnote w:type="continuationSeparator" w:id="0">
    <w:p w14:paraId="7E3E055E" w14:textId="77777777" w:rsidR="00757CAD" w:rsidRDefault="00757CAD" w:rsidP="00757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4CFCC" w14:textId="77777777" w:rsidR="00757CAD" w:rsidRDefault="00757CAD" w:rsidP="00757CAD">
      <w:pPr>
        <w:spacing w:after="0" w:line="240" w:lineRule="auto"/>
      </w:pPr>
      <w:r>
        <w:separator/>
      </w:r>
    </w:p>
  </w:footnote>
  <w:footnote w:type="continuationSeparator" w:id="0">
    <w:p w14:paraId="78382E45" w14:textId="77777777" w:rsidR="00757CAD" w:rsidRDefault="00757CAD" w:rsidP="00757CAD">
      <w:pPr>
        <w:spacing w:after="0" w:line="240" w:lineRule="auto"/>
      </w:pPr>
      <w:r>
        <w:continuationSeparator/>
      </w:r>
    </w:p>
  </w:footnote>
  <w:footnote w:id="1">
    <w:p w14:paraId="40A10E7C" w14:textId="199D7C13" w:rsidR="00757CAD" w:rsidRDefault="00757CA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https://www.rdocumentation.org/packages/classInt/versions/0.3-1/topics/classIntervals</w:t>
        </w:r>
      </w:hyperlink>
    </w:p>
  </w:footnote>
  <w:footnote w:id="2">
    <w:p w14:paraId="5F770973" w14:textId="1AB79069" w:rsidR="008C169F" w:rsidRDefault="008C169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https://rud.is/b/2014/11/16/moving-the-earth-well-alaska-hawaii-with-r/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66"/>
    <w:rsid w:val="00041482"/>
    <w:rsid w:val="001652DA"/>
    <w:rsid w:val="005A4763"/>
    <w:rsid w:val="006176E1"/>
    <w:rsid w:val="00757CAD"/>
    <w:rsid w:val="00853F3D"/>
    <w:rsid w:val="008C169F"/>
    <w:rsid w:val="008F28B0"/>
    <w:rsid w:val="00960566"/>
    <w:rsid w:val="009B637C"/>
    <w:rsid w:val="00AB09D9"/>
    <w:rsid w:val="00BA4541"/>
    <w:rsid w:val="00BA4E10"/>
    <w:rsid w:val="00BB4F9B"/>
    <w:rsid w:val="00C330A5"/>
    <w:rsid w:val="00D11B76"/>
    <w:rsid w:val="00D16EFF"/>
    <w:rsid w:val="00D41DCF"/>
    <w:rsid w:val="00E012B9"/>
    <w:rsid w:val="00E04D8D"/>
    <w:rsid w:val="00FA01E6"/>
    <w:rsid w:val="00FF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FE0B"/>
  <w15:chartTrackingRefBased/>
  <w15:docId w15:val="{4BDE6211-00AD-4630-9ADB-D665D617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57C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C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7CAD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57C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ud.is/b/2014/11/16/moving-the-earth-well-alaska-hawaii-with-r/" TargetMode="External"/><Relationship Id="rId1" Type="http://schemas.openxmlformats.org/officeDocument/2006/relationships/hyperlink" Target="https://www.rdocumentation.org/packages/classInt/versions/0.3-1/topics/classInterv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0254C-236B-43F5-8CA4-D9CC8EE7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cp:keywords/>
  <dc:description/>
  <cp:lastModifiedBy>Cody Custis</cp:lastModifiedBy>
  <cp:revision>21</cp:revision>
  <dcterms:created xsi:type="dcterms:W3CDTF">2019-05-02T03:21:00Z</dcterms:created>
  <dcterms:modified xsi:type="dcterms:W3CDTF">2019-05-02T03:52:00Z</dcterms:modified>
</cp:coreProperties>
</file>