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197" w:rsidRPr="00DF1DB5" w:rsidRDefault="00AD21EC" w:rsidP="00DF1DB5">
      <w:pPr>
        <w:jc w:val="center"/>
        <w:rPr>
          <w:rFonts w:ascii="Arial" w:hAnsi="Arial" w:cs="Arial"/>
          <w:b/>
        </w:rPr>
      </w:pPr>
      <w:bookmarkStart w:id="0" w:name="_GoBack"/>
      <w:bookmarkEnd w:id="0"/>
      <w:r>
        <w:rPr>
          <w:noProof/>
        </w:rPr>
        <w:drawing>
          <wp:anchor distT="0" distB="0" distL="114300" distR="114300" simplePos="0" relativeHeight="251657728" behindDoc="0" locked="0" layoutInCell="1" allowOverlap="1">
            <wp:simplePos x="0" y="0"/>
            <wp:positionH relativeFrom="margin">
              <wp:posOffset>-391160</wp:posOffset>
            </wp:positionH>
            <wp:positionV relativeFrom="margin">
              <wp:posOffset>-254000</wp:posOffset>
            </wp:positionV>
            <wp:extent cx="7127240" cy="1171575"/>
            <wp:effectExtent l="0" t="0" r="0" b="0"/>
            <wp:wrapSquare wrapText="bothSides"/>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27240" cy="1171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0197" w:rsidRPr="005C365E" w:rsidRDefault="00183E89" w:rsidP="005C365E">
      <w:pPr>
        <w:jc w:val="center"/>
        <w:rPr>
          <w:rFonts w:ascii="Arial" w:hAnsi="Arial" w:cs="Arial"/>
          <w:b/>
          <w:u w:val="single"/>
        </w:rPr>
      </w:pPr>
      <w:r w:rsidRPr="002A080E">
        <w:rPr>
          <w:rFonts w:ascii="Arial" w:hAnsi="Arial" w:cs="Arial"/>
          <w:b/>
          <w:u w:val="single"/>
        </w:rPr>
        <w:t>2017 Epidemiology Capacity Assessment</w:t>
      </w:r>
    </w:p>
    <w:p w:rsidR="00745488" w:rsidRDefault="00745488" w:rsidP="00745488">
      <w:pPr>
        <w:rPr>
          <w:rFonts w:ascii="Arial" w:hAnsi="Arial" w:cs="Arial"/>
          <w:b/>
        </w:rPr>
      </w:pPr>
    </w:p>
    <w:p w:rsidR="009D4C6A" w:rsidRPr="00745488" w:rsidRDefault="005B6339" w:rsidP="009D4C6A">
      <w:pPr>
        <w:jc w:val="center"/>
        <w:rPr>
          <w:rFonts w:ascii="Arial" w:hAnsi="Arial" w:cs="Arial"/>
          <w:b/>
          <w:sz w:val="22"/>
          <w:szCs w:val="22"/>
        </w:rPr>
      </w:pPr>
      <w:r>
        <w:rPr>
          <w:rFonts w:ascii="Arial" w:hAnsi="Arial" w:cs="Arial"/>
          <w:b/>
          <w:szCs w:val="22"/>
        </w:rPr>
        <w:t>Instructional Toolkit</w:t>
      </w:r>
      <w:r w:rsidR="005C365E">
        <w:rPr>
          <w:rFonts w:ascii="Arial" w:hAnsi="Arial" w:cs="Arial"/>
          <w:b/>
          <w:szCs w:val="22"/>
        </w:rPr>
        <w:t xml:space="preserve"> Overview</w:t>
      </w:r>
    </w:p>
    <w:p w:rsidR="009D4C6A" w:rsidRPr="00745488" w:rsidRDefault="009D4C6A">
      <w:pPr>
        <w:rPr>
          <w:rFonts w:ascii="Arial" w:hAnsi="Arial" w:cs="Arial"/>
          <w:sz w:val="22"/>
          <w:szCs w:val="22"/>
        </w:rPr>
      </w:pPr>
    </w:p>
    <w:p w:rsidR="00A64A91" w:rsidRPr="00745488" w:rsidRDefault="00576D69">
      <w:pPr>
        <w:rPr>
          <w:rFonts w:ascii="Arial" w:hAnsi="Arial" w:cs="Arial"/>
          <w:sz w:val="22"/>
          <w:szCs w:val="22"/>
        </w:rPr>
      </w:pPr>
      <w:r>
        <w:rPr>
          <w:rFonts w:ascii="Arial" w:hAnsi="Arial" w:cs="Arial"/>
          <w:b/>
          <w:sz w:val="22"/>
          <w:szCs w:val="22"/>
        </w:rPr>
        <w:t xml:space="preserve">Purpose: </w:t>
      </w:r>
      <w:r w:rsidR="006D78DB" w:rsidRPr="00745488">
        <w:rPr>
          <w:rFonts w:ascii="Arial" w:hAnsi="Arial" w:cs="Arial"/>
          <w:sz w:val="22"/>
          <w:szCs w:val="22"/>
        </w:rPr>
        <w:t>The Council of State and Territorial Epidemiologists (</w:t>
      </w:r>
      <w:r w:rsidR="00B034DF" w:rsidRPr="00745488">
        <w:rPr>
          <w:rFonts w:ascii="Arial" w:hAnsi="Arial" w:cs="Arial"/>
          <w:sz w:val="22"/>
          <w:szCs w:val="22"/>
        </w:rPr>
        <w:t>CSTE</w:t>
      </w:r>
      <w:r w:rsidR="006D78DB" w:rsidRPr="00745488">
        <w:rPr>
          <w:rFonts w:ascii="Arial" w:hAnsi="Arial" w:cs="Arial"/>
          <w:sz w:val="22"/>
          <w:szCs w:val="22"/>
        </w:rPr>
        <w:t>)</w:t>
      </w:r>
      <w:r w:rsidR="00B034DF" w:rsidRPr="00745488">
        <w:rPr>
          <w:rFonts w:ascii="Arial" w:hAnsi="Arial" w:cs="Arial"/>
          <w:sz w:val="22"/>
          <w:szCs w:val="22"/>
        </w:rPr>
        <w:t xml:space="preserve"> appreciates your support in completing the 20</w:t>
      </w:r>
      <w:r w:rsidR="00B06319" w:rsidRPr="00745488">
        <w:rPr>
          <w:rFonts w:ascii="Arial" w:hAnsi="Arial" w:cs="Arial"/>
          <w:sz w:val="22"/>
          <w:szCs w:val="22"/>
        </w:rPr>
        <w:t>17</w:t>
      </w:r>
      <w:r w:rsidR="00B034DF" w:rsidRPr="00745488">
        <w:rPr>
          <w:rFonts w:ascii="Arial" w:hAnsi="Arial" w:cs="Arial"/>
          <w:sz w:val="22"/>
          <w:szCs w:val="22"/>
        </w:rPr>
        <w:t xml:space="preserve"> Epidemiology Capacity Assessment (</w:t>
      </w:r>
      <w:r>
        <w:rPr>
          <w:rFonts w:ascii="Arial" w:hAnsi="Arial" w:cs="Arial"/>
          <w:sz w:val="22"/>
          <w:szCs w:val="22"/>
        </w:rPr>
        <w:t>ECA).  In order to assist you with</w:t>
      </w:r>
      <w:r w:rsidR="00B034DF" w:rsidRPr="00745488">
        <w:rPr>
          <w:rFonts w:ascii="Arial" w:hAnsi="Arial" w:cs="Arial"/>
          <w:sz w:val="22"/>
          <w:szCs w:val="22"/>
        </w:rPr>
        <w:t xml:space="preserve"> collecting</w:t>
      </w:r>
      <w:r w:rsidR="00A83F0C" w:rsidRPr="00745488">
        <w:rPr>
          <w:rFonts w:ascii="Arial" w:hAnsi="Arial" w:cs="Arial"/>
          <w:sz w:val="22"/>
          <w:szCs w:val="22"/>
        </w:rPr>
        <w:t xml:space="preserve"> the</w:t>
      </w:r>
      <w:r w:rsidR="00B034DF" w:rsidRPr="00745488">
        <w:rPr>
          <w:rFonts w:ascii="Arial" w:hAnsi="Arial" w:cs="Arial"/>
          <w:sz w:val="22"/>
          <w:szCs w:val="22"/>
        </w:rPr>
        <w:t xml:space="preserve"> necessary data to compete this </w:t>
      </w:r>
      <w:r w:rsidR="001A006E" w:rsidRPr="00745488">
        <w:rPr>
          <w:rFonts w:ascii="Arial" w:hAnsi="Arial" w:cs="Arial"/>
          <w:sz w:val="22"/>
          <w:szCs w:val="22"/>
        </w:rPr>
        <w:t>assessment,</w:t>
      </w:r>
      <w:r w:rsidR="00B034DF" w:rsidRPr="00745488">
        <w:rPr>
          <w:rFonts w:ascii="Arial" w:hAnsi="Arial" w:cs="Arial"/>
          <w:sz w:val="22"/>
          <w:szCs w:val="22"/>
        </w:rPr>
        <w:t xml:space="preserve"> we have included </w:t>
      </w:r>
      <w:r w:rsidR="00610F5C" w:rsidRPr="00745488">
        <w:rPr>
          <w:rFonts w:ascii="Arial" w:hAnsi="Arial" w:cs="Arial"/>
          <w:sz w:val="22"/>
          <w:szCs w:val="22"/>
        </w:rPr>
        <w:t>three work</w:t>
      </w:r>
      <w:r w:rsidR="006D78DB" w:rsidRPr="00745488">
        <w:rPr>
          <w:rFonts w:ascii="Arial" w:hAnsi="Arial" w:cs="Arial"/>
          <w:sz w:val="22"/>
          <w:szCs w:val="22"/>
        </w:rPr>
        <w:t>sheets</w:t>
      </w:r>
      <w:r w:rsidR="005B6339">
        <w:rPr>
          <w:rFonts w:ascii="Arial" w:hAnsi="Arial" w:cs="Arial"/>
          <w:sz w:val="22"/>
          <w:szCs w:val="22"/>
        </w:rPr>
        <w:t xml:space="preserve"> within this toolkit</w:t>
      </w:r>
      <w:r w:rsidR="006D78DB" w:rsidRPr="00745488">
        <w:rPr>
          <w:rFonts w:ascii="Arial" w:hAnsi="Arial" w:cs="Arial"/>
          <w:sz w:val="22"/>
          <w:szCs w:val="22"/>
        </w:rPr>
        <w:t xml:space="preserve"> for your use</w:t>
      </w:r>
      <w:r>
        <w:rPr>
          <w:rFonts w:ascii="Arial" w:hAnsi="Arial" w:cs="Arial"/>
          <w:sz w:val="22"/>
          <w:szCs w:val="22"/>
        </w:rPr>
        <w:t xml:space="preserve">. </w:t>
      </w:r>
      <w:r w:rsidR="00A534C5">
        <w:rPr>
          <w:rFonts w:ascii="Arial" w:hAnsi="Arial" w:cs="Arial"/>
          <w:sz w:val="22"/>
          <w:szCs w:val="22"/>
        </w:rPr>
        <w:t xml:space="preserve">These worksheets are entirely optional. Feel free to modify or tailor them to the mechanism that works best for your State Health Department. </w:t>
      </w:r>
    </w:p>
    <w:p w:rsidR="00B034DF" w:rsidRPr="00745488" w:rsidRDefault="00B034DF">
      <w:pPr>
        <w:rPr>
          <w:rFonts w:ascii="Arial" w:hAnsi="Arial" w:cs="Arial"/>
          <w:sz w:val="22"/>
          <w:szCs w:val="22"/>
        </w:rPr>
      </w:pPr>
    </w:p>
    <w:p w:rsidR="00A534C5" w:rsidRPr="00576D69" w:rsidRDefault="00745488" w:rsidP="00A534C5">
      <w:pPr>
        <w:pStyle w:val="ListParagraph"/>
        <w:numPr>
          <w:ilvl w:val="0"/>
          <w:numId w:val="14"/>
        </w:numPr>
        <w:rPr>
          <w:rFonts w:ascii="Arial" w:hAnsi="Arial" w:cs="Arial"/>
          <w:sz w:val="22"/>
          <w:szCs w:val="22"/>
        </w:rPr>
      </w:pPr>
      <w:r w:rsidRPr="00576D69">
        <w:rPr>
          <w:rFonts w:ascii="Arial" w:hAnsi="Arial" w:cs="Arial"/>
          <w:sz w:val="22"/>
          <w:szCs w:val="22"/>
          <w:u w:val="single"/>
        </w:rPr>
        <w:t>Worksheet 1</w:t>
      </w:r>
      <w:r w:rsidR="00A534C5" w:rsidRPr="00576D69">
        <w:rPr>
          <w:rFonts w:ascii="Arial" w:hAnsi="Arial" w:cs="Arial"/>
          <w:sz w:val="22"/>
          <w:szCs w:val="22"/>
        </w:rPr>
        <w:t xml:space="preserve">- a Word document that can be distributed in print or emailed to staff to gather individual responses needed for data collection. </w:t>
      </w:r>
    </w:p>
    <w:p w:rsidR="003C0197" w:rsidRPr="00576D69" w:rsidRDefault="00745488" w:rsidP="00A534C5">
      <w:pPr>
        <w:pStyle w:val="ListParagraph"/>
        <w:numPr>
          <w:ilvl w:val="0"/>
          <w:numId w:val="14"/>
        </w:numPr>
        <w:rPr>
          <w:rFonts w:ascii="Arial" w:hAnsi="Arial" w:cs="Arial"/>
          <w:sz w:val="22"/>
          <w:szCs w:val="22"/>
        </w:rPr>
      </w:pPr>
      <w:r w:rsidRPr="00576D69">
        <w:rPr>
          <w:rFonts w:ascii="Arial" w:hAnsi="Arial" w:cs="Arial"/>
          <w:sz w:val="22"/>
          <w:szCs w:val="22"/>
          <w:u w:val="single"/>
        </w:rPr>
        <w:t>Worksheet 2</w:t>
      </w:r>
      <w:r w:rsidR="00A534C5" w:rsidRPr="00576D69">
        <w:rPr>
          <w:rFonts w:ascii="Arial" w:hAnsi="Arial" w:cs="Arial"/>
          <w:sz w:val="22"/>
          <w:szCs w:val="22"/>
        </w:rPr>
        <w:t>- an Excel spreadsheet version of Worksheet 1 that can be emailed to staff to gather individual responses needed for data collection.</w:t>
      </w:r>
      <w:r w:rsidR="003C0197" w:rsidRPr="00576D69">
        <w:rPr>
          <w:rFonts w:ascii="Arial" w:hAnsi="Arial" w:cs="Arial"/>
          <w:sz w:val="22"/>
          <w:szCs w:val="22"/>
        </w:rPr>
        <w:t xml:space="preserve"> </w:t>
      </w:r>
    </w:p>
    <w:p w:rsidR="00A534C5" w:rsidRPr="00576D69" w:rsidRDefault="00A534C5" w:rsidP="00A534C5">
      <w:pPr>
        <w:pStyle w:val="ListParagraph"/>
        <w:numPr>
          <w:ilvl w:val="0"/>
          <w:numId w:val="14"/>
        </w:numPr>
        <w:rPr>
          <w:rFonts w:ascii="Arial" w:hAnsi="Arial" w:cs="Arial"/>
          <w:sz w:val="22"/>
          <w:szCs w:val="22"/>
        </w:rPr>
      </w:pPr>
      <w:r w:rsidRPr="00576D69">
        <w:rPr>
          <w:rFonts w:ascii="Arial" w:hAnsi="Arial" w:cs="Arial"/>
          <w:sz w:val="22"/>
          <w:szCs w:val="22"/>
          <w:u w:val="single"/>
        </w:rPr>
        <w:t>Worksheet 3</w:t>
      </w:r>
      <w:r w:rsidRPr="00576D69">
        <w:rPr>
          <w:rFonts w:ascii="Arial" w:hAnsi="Arial" w:cs="Arial"/>
          <w:sz w:val="22"/>
          <w:szCs w:val="22"/>
        </w:rPr>
        <w:t xml:space="preserve">- a Word document with tables that can be used to examine and sum individual responses before entering the data into the online assessment.   </w:t>
      </w:r>
    </w:p>
    <w:p w:rsidR="003C0197" w:rsidRPr="00576D69" w:rsidRDefault="003C0197">
      <w:pPr>
        <w:rPr>
          <w:rFonts w:ascii="Arial" w:hAnsi="Arial" w:cs="Arial"/>
          <w:sz w:val="22"/>
          <w:szCs w:val="22"/>
        </w:rPr>
      </w:pPr>
    </w:p>
    <w:p w:rsidR="00A534C5" w:rsidRPr="00576D69" w:rsidRDefault="00DD1A37">
      <w:pPr>
        <w:rPr>
          <w:rFonts w:ascii="Arial" w:hAnsi="Arial" w:cs="Arial"/>
          <w:sz w:val="22"/>
          <w:szCs w:val="22"/>
        </w:rPr>
      </w:pPr>
      <w:r>
        <w:rPr>
          <w:rFonts w:ascii="Arial" w:hAnsi="Arial" w:cs="Arial"/>
          <w:b/>
          <w:sz w:val="22"/>
          <w:szCs w:val="22"/>
        </w:rPr>
        <w:t>How do I use the toolkit?</w:t>
      </w:r>
      <w:r w:rsidR="00576D69" w:rsidRPr="00576D69">
        <w:rPr>
          <w:rFonts w:ascii="Arial" w:hAnsi="Arial" w:cs="Arial"/>
          <w:b/>
          <w:sz w:val="22"/>
          <w:szCs w:val="22"/>
        </w:rPr>
        <w:t xml:space="preserve"> </w:t>
      </w:r>
      <w:r w:rsidR="00A534C5" w:rsidRPr="00576D69">
        <w:rPr>
          <w:rFonts w:ascii="Arial" w:hAnsi="Arial" w:cs="Arial"/>
          <w:sz w:val="22"/>
          <w:szCs w:val="22"/>
          <w:u w:val="single"/>
        </w:rPr>
        <w:t>Worksheet 1</w:t>
      </w:r>
      <w:r w:rsidR="00A534C5" w:rsidRPr="00576D69">
        <w:rPr>
          <w:rFonts w:ascii="Arial" w:hAnsi="Arial" w:cs="Arial"/>
          <w:i/>
          <w:sz w:val="22"/>
          <w:szCs w:val="22"/>
        </w:rPr>
        <w:t xml:space="preserve"> </w:t>
      </w:r>
      <w:r w:rsidR="00A534C5" w:rsidRPr="00576D69">
        <w:rPr>
          <w:rFonts w:ascii="Arial" w:hAnsi="Arial" w:cs="Arial"/>
          <w:sz w:val="22"/>
          <w:szCs w:val="22"/>
        </w:rPr>
        <w:t>and</w:t>
      </w:r>
      <w:r w:rsidR="00A534C5" w:rsidRPr="00576D69">
        <w:rPr>
          <w:rFonts w:ascii="Arial" w:hAnsi="Arial" w:cs="Arial"/>
          <w:i/>
          <w:sz w:val="22"/>
          <w:szCs w:val="22"/>
        </w:rPr>
        <w:t xml:space="preserve"> </w:t>
      </w:r>
      <w:r w:rsidR="00A534C5" w:rsidRPr="00576D69">
        <w:rPr>
          <w:rFonts w:ascii="Arial" w:hAnsi="Arial" w:cs="Arial"/>
          <w:sz w:val="22"/>
          <w:szCs w:val="22"/>
          <w:u w:val="single"/>
        </w:rPr>
        <w:t>Worksheet 2</w:t>
      </w:r>
      <w:r w:rsidR="00A534C5" w:rsidRPr="00576D69">
        <w:rPr>
          <w:rFonts w:ascii="Arial" w:hAnsi="Arial" w:cs="Arial"/>
          <w:i/>
          <w:sz w:val="22"/>
          <w:szCs w:val="22"/>
        </w:rPr>
        <w:t xml:space="preserve"> </w:t>
      </w:r>
      <w:r w:rsidR="00576D69">
        <w:rPr>
          <w:rFonts w:ascii="Arial" w:hAnsi="Arial" w:cs="Arial"/>
          <w:sz w:val="22"/>
          <w:szCs w:val="22"/>
        </w:rPr>
        <w:t xml:space="preserve">can be distributed to each </w:t>
      </w:r>
      <w:r w:rsidR="00576D69" w:rsidRPr="00576D69">
        <w:rPr>
          <w:rFonts w:ascii="Arial" w:hAnsi="Arial" w:cs="Arial"/>
          <w:sz w:val="22"/>
          <w:szCs w:val="22"/>
        </w:rPr>
        <w:t>epidemiologist</w:t>
      </w:r>
      <w:r w:rsidR="00A534C5" w:rsidRPr="00576D69">
        <w:rPr>
          <w:rFonts w:ascii="Arial" w:hAnsi="Arial" w:cs="Arial"/>
          <w:sz w:val="22"/>
          <w:szCs w:val="22"/>
        </w:rPr>
        <w:t xml:space="preserve"> to complete individually. Both documents will gather the exact same information. Please choose the version that best aligns with your needs. </w:t>
      </w:r>
      <w:r w:rsidR="00D13C25" w:rsidRPr="00576D69">
        <w:rPr>
          <w:rFonts w:ascii="Arial" w:hAnsi="Arial" w:cs="Arial"/>
          <w:sz w:val="22"/>
          <w:szCs w:val="22"/>
        </w:rPr>
        <w:t>The purpose of these forms is to collect detailed information at the individual epidemiologist level and include</w:t>
      </w:r>
      <w:r w:rsidR="00B034DF" w:rsidRPr="00576D69">
        <w:rPr>
          <w:rFonts w:ascii="Arial" w:hAnsi="Arial" w:cs="Arial"/>
          <w:sz w:val="22"/>
          <w:szCs w:val="22"/>
        </w:rPr>
        <w:t xml:space="preserve"> questions regarding program area of work, degree information, position funding sources,</w:t>
      </w:r>
      <w:r w:rsidR="000B2606" w:rsidRPr="00576D69">
        <w:rPr>
          <w:rFonts w:ascii="Arial" w:hAnsi="Arial" w:cs="Arial"/>
          <w:sz w:val="22"/>
          <w:szCs w:val="22"/>
        </w:rPr>
        <w:t xml:space="preserve"> </w:t>
      </w:r>
      <w:r w:rsidR="003C0197" w:rsidRPr="00576D69">
        <w:rPr>
          <w:rFonts w:ascii="Arial" w:hAnsi="Arial" w:cs="Arial"/>
          <w:sz w:val="22"/>
          <w:szCs w:val="22"/>
        </w:rPr>
        <w:t>and years of experience at the State Health Department</w:t>
      </w:r>
      <w:r w:rsidR="00A534C5" w:rsidRPr="00576D69">
        <w:rPr>
          <w:rFonts w:ascii="Arial" w:hAnsi="Arial" w:cs="Arial"/>
          <w:sz w:val="22"/>
          <w:szCs w:val="22"/>
        </w:rPr>
        <w:t xml:space="preserve">. </w:t>
      </w:r>
    </w:p>
    <w:p w:rsidR="00A534C5" w:rsidRPr="00576D69" w:rsidRDefault="00A534C5">
      <w:pPr>
        <w:rPr>
          <w:rFonts w:ascii="Arial" w:hAnsi="Arial" w:cs="Arial"/>
          <w:sz w:val="22"/>
          <w:szCs w:val="22"/>
        </w:rPr>
      </w:pPr>
    </w:p>
    <w:p w:rsidR="00A534C5" w:rsidRPr="00576D69" w:rsidRDefault="00576D69">
      <w:pPr>
        <w:rPr>
          <w:rFonts w:ascii="Arial" w:hAnsi="Arial" w:cs="Arial"/>
          <w:sz w:val="22"/>
          <w:szCs w:val="22"/>
        </w:rPr>
      </w:pPr>
      <w:r>
        <w:rPr>
          <w:rFonts w:ascii="Arial" w:hAnsi="Arial" w:cs="Arial"/>
          <w:sz w:val="22"/>
          <w:szCs w:val="22"/>
        </w:rPr>
        <w:t>When</w:t>
      </w:r>
      <w:r w:rsidR="00B034DF" w:rsidRPr="00576D69">
        <w:rPr>
          <w:rFonts w:ascii="Arial" w:hAnsi="Arial" w:cs="Arial"/>
          <w:sz w:val="22"/>
          <w:szCs w:val="22"/>
        </w:rPr>
        <w:t xml:space="preserve"> </w:t>
      </w:r>
      <w:r w:rsidR="006D78DB" w:rsidRPr="00576D69">
        <w:rPr>
          <w:rFonts w:ascii="Arial" w:hAnsi="Arial" w:cs="Arial"/>
          <w:sz w:val="22"/>
          <w:szCs w:val="22"/>
        </w:rPr>
        <w:t xml:space="preserve">all </w:t>
      </w:r>
      <w:r w:rsidR="00B034DF" w:rsidRPr="00576D69">
        <w:rPr>
          <w:rFonts w:ascii="Arial" w:hAnsi="Arial" w:cs="Arial"/>
          <w:sz w:val="22"/>
          <w:szCs w:val="22"/>
        </w:rPr>
        <w:t xml:space="preserve">individual epidemiologists have completed </w:t>
      </w:r>
      <w:r w:rsidR="00D13C25" w:rsidRPr="00576D69">
        <w:rPr>
          <w:rFonts w:ascii="Arial" w:hAnsi="Arial" w:cs="Arial"/>
          <w:sz w:val="22"/>
          <w:szCs w:val="22"/>
        </w:rPr>
        <w:t xml:space="preserve">either </w:t>
      </w:r>
      <w:r w:rsidR="00D13C25" w:rsidRPr="00576D69">
        <w:rPr>
          <w:rFonts w:ascii="Arial" w:hAnsi="Arial" w:cs="Arial"/>
          <w:sz w:val="22"/>
          <w:szCs w:val="22"/>
          <w:u w:val="single"/>
        </w:rPr>
        <w:t>Worksheet 1</w:t>
      </w:r>
      <w:r w:rsidR="00D13C25" w:rsidRPr="00576D69">
        <w:rPr>
          <w:rFonts w:ascii="Arial" w:hAnsi="Arial" w:cs="Arial"/>
          <w:sz w:val="22"/>
          <w:szCs w:val="22"/>
        </w:rPr>
        <w:t xml:space="preserve"> or </w:t>
      </w:r>
      <w:r w:rsidR="00D13C25" w:rsidRPr="00576D69">
        <w:rPr>
          <w:rFonts w:ascii="Arial" w:hAnsi="Arial" w:cs="Arial"/>
          <w:sz w:val="22"/>
          <w:szCs w:val="22"/>
          <w:u w:val="single"/>
        </w:rPr>
        <w:t>Worksheet 2</w:t>
      </w:r>
      <w:r w:rsidR="00B034DF" w:rsidRPr="00576D69">
        <w:rPr>
          <w:rFonts w:ascii="Arial" w:hAnsi="Arial" w:cs="Arial"/>
          <w:sz w:val="22"/>
          <w:szCs w:val="22"/>
        </w:rPr>
        <w:t xml:space="preserve">, the totals </w:t>
      </w:r>
      <w:r w:rsidR="006D78DB" w:rsidRPr="00576D69">
        <w:rPr>
          <w:rFonts w:ascii="Arial" w:hAnsi="Arial" w:cs="Arial"/>
          <w:sz w:val="22"/>
          <w:szCs w:val="22"/>
        </w:rPr>
        <w:t xml:space="preserve">to </w:t>
      </w:r>
      <w:r w:rsidRPr="00576D69">
        <w:rPr>
          <w:rFonts w:ascii="Arial" w:hAnsi="Arial" w:cs="Arial"/>
          <w:sz w:val="22"/>
          <w:szCs w:val="22"/>
        </w:rPr>
        <w:t xml:space="preserve">the questions </w:t>
      </w:r>
      <w:r w:rsidR="00B034DF" w:rsidRPr="00576D69">
        <w:rPr>
          <w:rFonts w:ascii="Arial" w:hAnsi="Arial" w:cs="Arial"/>
          <w:sz w:val="22"/>
          <w:szCs w:val="22"/>
        </w:rPr>
        <w:t xml:space="preserve">can be </w:t>
      </w:r>
      <w:r w:rsidR="00175B33" w:rsidRPr="00576D69">
        <w:rPr>
          <w:rFonts w:ascii="Arial" w:hAnsi="Arial" w:cs="Arial"/>
          <w:sz w:val="22"/>
          <w:szCs w:val="22"/>
        </w:rPr>
        <w:t xml:space="preserve">tallied using </w:t>
      </w:r>
      <w:r w:rsidR="00D13C25" w:rsidRPr="00576D69">
        <w:rPr>
          <w:rFonts w:ascii="Arial" w:hAnsi="Arial" w:cs="Arial"/>
          <w:sz w:val="22"/>
          <w:szCs w:val="22"/>
          <w:u w:val="single"/>
        </w:rPr>
        <w:t>Worksheet 3</w:t>
      </w:r>
      <w:r w:rsidR="00A534C5" w:rsidRPr="00576D69">
        <w:rPr>
          <w:rFonts w:ascii="Arial" w:hAnsi="Arial" w:cs="Arial"/>
          <w:sz w:val="22"/>
          <w:szCs w:val="22"/>
        </w:rPr>
        <w:t>.</w:t>
      </w:r>
      <w:r w:rsidRPr="00576D69">
        <w:rPr>
          <w:rFonts w:ascii="Arial" w:hAnsi="Arial" w:cs="Arial"/>
          <w:sz w:val="22"/>
          <w:szCs w:val="22"/>
        </w:rPr>
        <w:t xml:space="preserve"> Once the final data has been collected and calculated, information may be entered into the online assessment.</w:t>
      </w:r>
    </w:p>
    <w:p w:rsidR="00B034DF" w:rsidRPr="00576D69" w:rsidRDefault="00B034DF">
      <w:pPr>
        <w:rPr>
          <w:rFonts w:ascii="Arial" w:hAnsi="Arial" w:cs="Arial"/>
          <w:sz w:val="22"/>
          <w:szCs w:val="22"/>
        </w:rPr>
      </w:pPr>
    </w:p>
    <w:p w:rsidR="006850C6" w:rsidRPr="00576D69" w:rsidRDefault="00DD1A37" w:rsidP="00AD0C68">
      <w:pPr>
        <w:rPr>
          <w:rFonts w:ascii="Arial" w:hAnsi="Arial" w:cs="Arial"/>
          <w:sz w:val="22"/>
          <w:szCs w:val="22"/>
        </w:rPr>
      </w:pPr>
      <w:r>
        <w:rPr>
          <w:rFonts w:ascii="Arial" w:hAnsi="Arial" w:cs="Arial"/>
          <w:b/>
          <w:sz w:val="22"/>
          <w:szCs w:val="22"/>
        </w:rPr>
        <w:t xml:space="preserve">Who should be counted? </w:t>
      </w:r>
      <w:r>
        <w:rPr>
          <w:rFonts w:ascii="Arial" w:hAnsi="Arial" w:cs="Arial"/>
          <w:sz w:val="22"/>
          <w:szCs w:val="22"/>
        </w:rPr>
        <w:t xml:space="preserve">Only state level epidemiologists should be counted. </w:t>
      </w:r>
      <w:r w:rsidR="00B034DF" w:rsidRPr="00576D69">
        <w:rPr>
          <w:rFonts w:ascii="Arial" w:hAnsi="Arial" w:cs="Arial"/>
          <w:sz w:val="22"/>
          <w:szCs w:val="22"/>
        </w:rPr>
        <w:t xml:space="preserve">Please count each epidemiologist </w:t>
      </w:r>
      <w:r w:rsidR="00352713" w:rsidRPr="00576D69">
        <w:rPr>
          <w:rFonts w:ascii="Arial" w:hAnsi="Arial" w:cs="Arial"/>
          <w:sz w:val="22"/>
          <w:szCs w:val="22"/>
        </w:rPr>
        <w:t xml:space="preserve">only </w:t>
      </w:r>
      <w:r w:rsidR="00A534C5" w:rsidRPr="00576D69">
        <w:rPr>
          <w:rFonts w:ascii="Arial" w:hAnsi="Arial" w:cs="Arial"/>
          <w:i/>
          <w:sz w:val="22"/>
          <w:szCs w:val="22"/>
        </w:rPr>
        <w:t>once</w:t>
      </w:r>
      <w:r w:rsidR="00B034DF" w:rsidRPr="00576D69">
        <w:rPr>
          <w:rFonts w:ascii="Arial" w:hAnsi="Arial" w:cs="Arial"/>
          <w:sz w:val="22"/>
          <w:szCs w:val="22"/>
        </w:rPr>
        <w:t>.</w:t>
      </w:r>
      <w:r w:rsidR="00AD0C68" w:rsidRPr="00576D69">
        <w:rPr>
          <w:rFonts w:ascii="Arial" w:hAnsi="Arial" w:cs="Arial"/>
          <w:sz w:val="22"/>
          <w:szCs w:val="22"/>
        </w:rPr>
        <w:t xml:space="preserve"> </w:t>
      </w:r>
      <w:r w:rsidR="00DF1DB5" w:rsidRPr="00576D69">
        <w:rPr>
          <w:rFonts w:ascii="Arial" w:hAnsi="Arial" w:cs="Arial"/>
          <w:sz w:val="22"/>
          <w:szCs w:val="22"/>
        </w:rPr>
        <w:t>State level epidemiologists include all those employed by the state, all those working at the state level who are either federal assignees (e.g. EISO, CEFO, PHAP) or contract employees (e.g. CSTE trainee, contracted from school of public health to work at or for the state health department), and state employees assigned to work in a regional office (e.g. to conduct investigations for a region of the state)</w:t>
      </w:r>
      <w:r w:rsidR="00D858B2" w:rsidRPr="00576D69">
        <w:rPr>
          <w:rFonts w:ascii="Arial" w:hAnsi="Arial" w:cs="Arial"/>
          <w:sz w:val="22"/>
          <w:szCs w:val="22"/>
        </w:rPr>
        <w:t xml:space="preserve">. </w:t>
      </w:r>
    </w:p>
    <w:p w:rsidR="003C0197" w:rsidRPr="00576D69" w:rsidRDefault="003C0197" w:rsidP="00AD0C68">
      <w:pPr>
        <w:rPr>
          <w:rFonts w:ascii="Arial" w:hAnsi="Arial" w:cs="Arial"/>
          <w:sz w:val="22"/>
          <w:szCs w:val="22"/>
        </w:rPr>
      </w:pPr>
    </w:p>
    <w:p w:rsidR="002C6F95" w:rsidRPr="00576D69" w:rsidRDefault="00576D69" w:rsidP="00AD0C68">
      <w:pPr>
        <w:rPr>
          <w:rFonts w:ascii="Arial" w:hAnsi="Arial" w:cs="Arial"/>
          <w:sz w:val="22"/>
          <w:szCs w:val="22"/>
        </w:rPr>
      </w:pPr>
      <w:r>
        <w:rPr>
          <w:rFonts w:ascii="Arial" w:hAnsi="Arial" w:cs="Arial"/>
          <w:b/>
          <w:sz w:val="22"/>
          <w:szCs w:val="22"/>
        </w:rPr>
        <w:t xml:space="preserve">Instructions: </w:t>
      </w:r>
      <w:r w:rsidR="003C0197" w:rsidRPr="00576D69">
        <w:rPr>
          <w:rFonts w:ascii="Arial" w:hAnsi="Arial" w:cs="Arial"/>
          <w:sz w:val="22"/>
          <w:szCs w:val="22"/>
        </w:rPr>
        <w:t xml:space="preserve">General instructions are included below. More specific instructions can be found within each worksheet. </w:t>
      </w:r>
    </w:p>
    <w:p w:rsidR="003C0197" w:rsidRPr="00576D69" w:rsidRDefault="003C0197" w:rsidP="00DD1A37">
      <w:pPr>
        <w:jc w:val="center"/>
        <w:rPr>
          <w:rFonts w:ascii="Arial" w:hAnsi="Arial" w:cs="Arial"/>
          <w:sz w:val="22"/>
          <w:szCs w:val="22"/>
        </w:rPr>
      </w:pPr>
    </w:p>
    <w:p w:rsidR="00A534C5" w:rsidRPr="00DD1A37" w:rsidRDefault="003C0197" w:rsidP="00DD1A37">
      <w:pPr>
        <w:numPr>
          <w:ilvl w:val="0"/>
          <w:numId w:val="5"/>
        </w:numPr>
        <w:tabs>
          <w:tab w:val="clear" w:pos="720"/>
          <w:tab w:val="num" w:pos="374"/>
        </w:tabs>
        <w:ind w:left="374" w:hanging="374"/>
        <w:rPr>
          <w:rFonts w:ascii="Arial" w:hAnsi="Arial" w:cs="Arial"/>
          <w:sz w:val="22"/>
          <w:szCs w:val="22"/>
        </w:rPr>
      </w:pPr>
      <w:r w:rsidRPr="00576D69">
        <w:rPr>
          <w:rFonts w:ascii="Arial" w:hAnsi="Arial" w:cs="Arial"/>
          <w:sz w:val="22"/>
          <w:szCs w:val="22"/>
        </w:rPr>
        <w:t xml:space="preserve">Distribute </w:t>
      </w:r>
      <w:r w:rsidRPr="00ED4CE8">
        <w:rPr>
          <w:rFonts w:ascii="Arial" w:hAnsi="Arial" w:cs="Arial"/>
          <w:sz w:val="22"/>
          <w:szCs w:val="22"/>
          <w:u w:val="single"/>
        </w:rPr>
        <w:t>Worksheet 1</w:t>
      </w:r>
      <w:r w:rsidRPr="00576D69">
        <w:rPr>
          <w:rFonts w:ascii="Arial" w:hAnsi="Arial" w:cs="Arial"/>
          <w:sz w:val="22"/>
          <w:szCs w:val="22"/>
        </w:rPr>
        <w:t xml:space="preserve"> or </w:t>
      </w:r>
      <w:r w:rsidRPr="00ED4CE8">
        <w:rPr>
          <w:rFonts w:ascii="Arial" w:hAnsi="Arial" w:cs="Arial"/>
          <w:sz w:val="22"/>
          <w:szCs w:val="22"/>
          <w:u w:val="single"/>
        </w:rPr>
        <w:t xml:space="preserve">Worksheet 2 </w:t>
      </w:r>
      <w:r w:rsidRPr="00576D69">
        <w:rPr>
          <w:rFonts w:ascii="Arial" w:hAnsi="Arial" w:cs="Arial"/>
          <w:sz w:val="22"/>
          <w:szCs w:val="22"/>
        </w:rPr>
        <w:t xml:space="preserve">to all </w:t>
      </w:r>
      <w:r w:rsidR="00DD1A37">
        <w:rPr>
          <w:rFonts w:ascii="Arial" w:hAnsi="Arial" w:cs="Arial"/>
          <w:sz w:val="22"/>
          <w:szCs w:val="22"/>
        </w:rPr>
        <w:t>State Health Department</w:t>
      </w:r>
      <w:r w:rsidRPr="00576D69">
        <w:rPr>
          <w:rFonts w:ascii="Arial" w:hAnsi="Arial" w:cs="Arial"/>
          <w:sz w:val="22"/>
          <w:szCs w:val="22"/>
        </w:rPr>
        <w:t xml:space="preserve"> epidemiologists and ask them to complete. </w:t>
      </w:r>
    </w:p>
    <w:p w:rsidR="003C0197" w:rsidRPr="00DD1A37" w:rsidRDefault="003C0197" w:rsidP="00DD1A37">
      <w:pPr>
        <w:numPr>
          <w:ilvl w:val="0"/>
          <w:numId w:val="5"/>
        </w:numPr>
        <w:tabs>
          <w:tab w:val="clear" w:pos="720"/>
          <w:tab w:val="num" w:pos="374"/>
        </w:tabs>
        <w:ind w:left="374" w:hanging="374"/>
        <w:rPr>
          <w:rFonts w:ascii="Arial" w:hAnsi="Arial" w:cs="Arial"/>
          <w:sz w:val="22"/>
          <w:szCs w:val="22"/>
        </w:rPr>
      </w:pPr>
      <w:r w:rsidRPr="00576D69">
        <w:rPr>
          <w:rFonts w:ascii="Arial" w:hAnsi="Arial" w:cs="Arial"/>
          <w:sz w:val="22"/>
          <w:szCs w:val="22"/>
        </w:rPr>
        <w:t xml:space="preserve">Have the designated State Health Department supervisory staff member collect worksheets and use </w:t>
      </w:r>
      <w:r w:rsidR="00D858B2" w:rsidRPr="00ED4CE8">
        <w:rPr>
          <w:rFonts w:ascii="Arial" w:hAnsi="Arial" w:cs="Arial"/>
          <w:sz w:val="22"/>
          <w:szCs w:val="22"/>
          <w:u w:val="single"/>
        </w:rPr>
        <w:t xml:space="preserve">Worksheet </w:t>
      </w:r>
      <w:r w:rsidRPr="00ED4CE8">
        <w:rPr>
          <w:rFonts w:ascii="Arial" w:hAnsi="Arial" w:cs="Arial"/>
          <w:sz w:val="22"/>
          <w:szCs w:val="22"/>
          <w:u w:val="single"/>
        </w:rPr>
        <w:t>3</w:t>
      </w:r>
      <w:r w:rsidRPr="00576D69">
        <w:rPr>
          <w:rFonts w:ascii="Arial" w:hAnsi="Arial" w:cs="Arial"/>
          <w:sz w:val="22"/>
          <w:szCs w:val="22"/>
        </w:rPr>
        <w:t xml:space="preserve"> to tally the information. </w:t>
      </w:r>
      <w:r w:rsidR="001B21FC" w:rsidRPr="00ED4CE8">
        <w:rPr>
          <w:rFonts w:ascii="Arial" w:hAnsi="Arial" w:cs="Arial"/>
          <w:sz w:val="22"/>
          <w:szCs w:val="22"/>
          <w:u w:val="single"/>
        </w:rPr>
        <w:t>Worksheet 3</w:t>
      </w:r>
      <w:r w:rsidR="001B21FC" w:rsidRPr="00576D69">
        <w:rPr>
          <w:rFonts w:ascii="Arial" w:hAnsi="Arial" w:cs="Arial"/>
          <w:sz w:val="22"/>
          <w:szCs w:val="22"/>
        </w:rPr>
        <w:t xml:space="preserve"> should not be shared with all staff.</w:t>
      </w:r>
    </w:p>
    <w:p w:rsidR="003C0197" w:rsidRPr="00576D69" w:rsidRDefault="003C0197" w:rsidP="00DD1A37">
      <w:pPr>
        <w:numPr>
          <w:ilvl w:val="0"/>
          <w:numId w:val="5"/>
        </w:numPr>
        <w:tabs>
          <w:tab w:val="clear" w:pos="720"/>
          <w:tab w:val="num" w:pos="374"/>
        </w:tabs>
        <w:ind w:left="374" w:hanging="374"/>
        <w:rPr>
          <w:rFonts w:ascii="Arial" w:hAnsi="Arial" w:cs="Arial"/>
          <w:sz w:val="22"/>
          <w:szCs w:val="22"/>
        </w:rPr>
      </w:pPr>
      <w:r w:rsidRPr="00576D69">
        <w:rPr>
          <w:rFonts w:ascii="Arial" w:hAnsi="Arial" w:cs="Arial"/>
          <w:sz w:val="22"/>
          <w:szCs w:val="22"/>
        </w:rPr>
        <w:t xml:space="preserve">Transfer the information from </w:t>
      </w:r>
      <w:r w:rsidR="00D858B2" w:rsidRPr="00ED4CE8">
        <w:rPr>
          <w:rFonts w:ascii="Arial" w:hAnsi="Arial" w:cs="Arial"/>
          <w:sz w:val="22"/>
          <w:szCs w:val="22"/>
          <w:u w:val="single"/>
        </w:rPr>
        <w:t xml:space="preserve">Worksheet </w:t>
      </w:r>
      <w:r w:rsidRPr="00ED4CE8">
        <w:rPr>
          <w:rFonts w:ascii="Arial" w:hAnsi="Arial" w:cs="Arial"/>
          <w:sz w:val="22"/>
          <w:szCs w:val="22"/>
          <w:u w:val="single"/>
        </w:rPr>
        <w:t>3</w:t>
      </w:r>
      <w:r w:rsidRPr="00576D69">
        <w:rPr>
          <w:rFonts w:ascii="Arial" w:hAnsi="Arial" w:cs="Arial"/>
          <w:sz w:val="22"/>
          <w:szCs w:val="22"/>
        </w:rPr>
        <w:t xml:space="preserve"> to the online assessment link.</w:t>
      </w:r>
    </w:p>
    <w:p w:rsidR="00745488" w:rsidRPr="00745488" w:rsidRDefault="00745488" w:rsidP="00AD0C68">
      <w:pPr>
        <w:rPr>
          <w:rFonts w:ascii="Arial" w:hAnsi="Arial" w:cs="Arial"/>
          <w:sz w:val="22"/>
          <w:szCs w:val="22"/>
        </w:rPr>
      </w:pPr>
    </w:p>
    <w:p w:rsidR="00DD1A37" w:rsidRDefault="00DD1A37" w:rsidP="00A534C5">
      <w:pPr>
        <w:pStyle w:val="Header"/>
        <w:tabs>
          <w:tab w:val="left" w:pos="14220"/>
        </w:tabs>
        <w:ind w:left="374" w:right="528"/>
        <w:jc w:val="center"/>
        <w:rPr>
          <w:rFonts w:ascii="Arial" w:hAnsi="Arial" w:cs="Arial"/>
          <w:szCs w:val="22"/>
        </w:rPr>
      </w:pPr>
    </w:p>
    <w:p w:rsidR="00745488" w:rsidRPr="00A534C5" w:rsidRDefault="006850C6" w:rsidP="00A534C5">
      <w:pPr>
        <w:pStyle w:val="Header"/>
        <w:tabs>
          <w:tab w:val="left" w:pos="14220"/>
        </w:tabs>
        <w:ind w:left="374" w:right="528"/>
        <w:jc w:val="center"/>
        <w:rPr>
          <w:rFonts w:ascii="Arial" w:hAnsi="Arial" w:cs="Arial"/>
          <w:szCs w:val="22"/>
        </w:rPr>
      </w:pPr>
      <w:r w:rsidRPr="00745488">
        <w:rPr>
          <w:rFonts w:ascii="Arial" w:hAnsi="Arial" w:cs="Arial"/>
          <w:szCs w:val="22"/>
        </w:rPr>
        <w:t>For questions, please contact</w:t>
      </w:r>
      <w:r w:rsidR="00B06319" w:rsidRPr="00745488">
        <w:rPr>
          <w:rFonts w:ascii="Arial" w:hAnsi="Arial" w:cs="Arial"/>
          <w:szCs w:val="22"/>
        </w:rPr>
        <w:t xml:space="preserve"> Jessica Arrazola at</w:t>
      </w:r>
      <w:r w:rsidRPr="00745488">
        <w:rPr>
          <w:rFonts w:ascii="Arial" w:hAnsi="Arial" w:cs="Arial"/>
          <w:szCs w:val="22"/>
        </w:rPr>
        <w:t xml:space="preserve"> </w:t>
      </w:r>
      <w:hyperlink r:id="rId9" w:history="1">
        <w:r w:rsidR="00DD1A37">
          <w:rPr>
            <w:rStyle w:val="Hyperlink"/>
            <w:rFonts w:ascii="Arial" w:hAnsi="Arial" w:cs="Arial"/>
            <w:szCs w:val="22"/>
          </w:rPr>
          <w:t>ECA@cste.org</w:t>
        </w:r>
      </w:hyperlink>
    </w:p>
    <w:sectPr w:rsidR="00745488" w:rsidRPr="00A534C5" w:rsidSect="00AD21EC">
      <w:pgSz w:w="12240" w:h="15840"/>
      <w:pgMar w:top="935" w:right="646" w:bottom="1309" w:left="1122" w:header="720" w:footer="432" w:gutter="0"/>
      <w:pgBorders w:offsetFrom="page">
        <w:top w:val="double" w:sz="2" w:space="24" w:color="2C4E8C"/>
        <w:left w:val="double" w:sz="2" w:space="24" w:color="2C4E8C"/>
        <w:bottom w:val="double" w:sz="2" w:space="24" w:color="2C4E8C"/>
        <w:right w:val="double" w:sz="2" w:space="24" w:color="2C4E8C"/>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5BAC" w:rsidRDefault="00105BAC">
      <w:r>
        <w:separator/>
      </w:r>
    </w:p>
  </w:endnote>
  <w:endnote w:type="continuationSeparator" w:id="0">
    <w:p w:rsidR="00105BAC" w:rsidRDefault="00105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5BAC" w:rsidRDefault="00105BAC">
      <w:r>
        <w:separator/>
      </w:r>
    </w:p>
  </w:footnote>
  <w:footnote w:type="continuationSeparator" w:id="0">
    <w:p w:rsidR="00105BAC" w:rsidRDefault="00105B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91D80"/>
    <w:multiLevelType w:val="hybridMultilevel"/>
    <w:tmpl w:val="252427F8"/>
    <w:lvl w:ilvl="0" w:tplc="0409000F">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8183801"/>
    <w:multiLevelType w:val="hybridMultilevel"/>
    <w:tmpl w:val="8252FC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0F2E52"/>
    <w:multiLevelType w:val="hybridMultilevel"/>
    <w:tmpl w:val="9D12353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58A0A53"/>
    <w:multiLevelType w:val="multilevel"/>
    <w:tmpl w:val="AA98F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7B7B3A"/>
    <w:multiLevelType w:val="hybridMultilevel"/>
    <w:tmpl w:val="82DA8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6B5ED1"/>
    <w:multiLevelType w:val="hybridMultilevel"/>
    <w:tmpl w:val="69E4D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B50F62"/>
    <w:multiLevelType w:val="hybridMultilevel"/>
    <w:tmpl w:val="D4F2C900"/>
    <w:lvl w:ilvl="0" w:tplc="E0607F72">
      <w:start w:val="1"/>
      <w:numFmt w:val="decimal"/>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7" w15:restartNumberingAfterBreak="0">
    <w:nsid w:val="3793540B"/>
    <w:multiLevelType w:val="hybridMultilevel"/>
    <w:tmpl w:val="E0E66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1928AA"/>
    <w:multiLevelType w:val="multilevel"/>
    <w:tmpl w:val="9BC68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787745"/>
    <w:multiLevelType w:val="hybridMultilevel"/>
    <w:tmpl w:val="A782A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4E0DDD"/>
    <w:multiLevelType w:val="hybridMultilevel"/>
    <w:tmpl w:val="657A8AA8"/>
    <w:lvl w:ilvl="0" w:tplc="8A16093A">
      <w:start w:val="1"/>
      <w:numFmt w:val="decimal"/>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1" w15:restartNumberingAfterBreak="0">
    <w:nsid w:val="5FD542BF"/>
    <w:multiLevelType w:val="hybridMultilevel"/>
    <w:tmpl w:val="977CE2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89666F"/>
    <w:multiLevelType w:val="hybridMultilevel"/>
    <w:tmpl w:val="E508F148"/>
    <w:lvl w:ilvl="0" w:tplc="0409000F">
      <w:start w:val="8"/>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3" w15:restartNumberingAfterBreak="0">
    <w:nsid w:val="75202A1D"/>
    <w:multiLevelType w:val="multilevel"/>
    <w:tmpl w:val="C1B6F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8239F8"/>
    <w:multiLevelType w:val="multilevel"/>
    <w:tmpl w:val="47C0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3"/>
  </w:num>
  <w:num w:numId="3">
    <w:abstractNumId w:val="8"/>
  </w:num>
  <w:num w:numId="4">
    <w:abstractNumId w:val="14"/>
  </w:num>
  <w:num w:numId="5">
    <w:abstractNumId w:val="1"/>
  </w:num>
  <w:num w:numId="6">
    <w:abstractNumId w:val="0"/>
  </w:num>
  <w:num w:numId="7">
    <w:abstractNumId w:val="12"/>
  </w:num>
  <w:num w:numId="8">
    <w:abstractNumId w:val="5"/>
  </w:num>
  <w:num w:numId="9">
    <w:abstractNumId w:val="6"/>
  </w:num>
  <w:num w:numId="10">
    <w:abstractNumId w:val="10"/>
  </w:num>
  <w:num w:numId="11">
    <w:abstractNumId w:val="11"/>
  </w:num>
  <w:num w:numId="12">
    <w:abstractNumId w:val="9"/>
  </w:num>
  <w:num w:numId="13">
    <w:abstractNumId w:val="7"/>
  </w:num>
  <w:num w:numId="14">
    <w:abstractNumId w:val="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10"/>
  <w:displayVerticalDrawingGridEvery w:val="1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0CC"/>
    <w:rsid w:val="000124AC"/>
    <w:rsid w:val="00025D46"/>
    <w:rsid w:val="00040FC6"/>
    <w:rsid w:val="000441D5"/>
    <w:rsid w:val="000A2078"/>
    <w:rsid w:val="000A33DE"/>
    <w:rsid w:val="000B2606"/>
    <w:rsid w:val="000F3E3C"/>
    <w:rsid w:val="00103612"/>
    <w:rsid w:val="00105BAC"/>
    <w:rsid w:val="00130216"/>
    <w:rsid w:val="0013035D"/>
    <w:rsid w:val="00175B33"/>
    <w:rsid w:val="00181A8B"/>
    <w:rsid w:val="00183E89"/>
    <w:rsid w:val="001A006E"/>
    <w:rsid w:val="001B21FC"/>
    <w:rsid w:val="001C6A1C"/>
    <w:rsid w:val="001D5AAC"/>
    <w:rsid w:val="001F4814"/>
    <w:rsid w:val="0022708B"/>
    <w:rsid w:val="002928F9"/>
    <w:rsid w:val="002A080E"/>
    <w:rsid w:val="002C6F95"/>
    <w:rsid w:val="003072EE"/>
    <w:rsid w:val="00322626"/>
    <w:rsid w:val="003232F0"/>
    <w:rsid w:val="00346BA0"/>
    <w:rsid w:val="00352713"/>
    <w:rsid w:val="003613A4"/>
    <w:rsid w:val="00382A61"/>
    <w:rsid w:val="00387CC7"/>
    <w:rsid w:val="003975CB"/>
    <w:rsid w:val="003C0197"/>
    <w:rsid w:val="003C0E8B"/>
    <w:rsid w:val="003E68C1"/>
    <w:rsid w:val="00402F9A"/>
    <w:rsid w:val="00436317"/>
    <w:rsid w:val="004948C1"/>
    <w:rsid w:val="00526115"/>
    <w:rsid w:val="00530D62"/>
    <w:rsid w:val="0056279E"/>
    <w:rsid w:val="00576D69"/>
    <w:rsid w:val="005A2863"/>
    <w:rsid w:val="005B6339"/>
    <w:rsid w:val="005C365E"/>
    <w:rsid w:val="00610F5C"/>
    <w:rsid w:val="00625B0F"/>
    <w:rsid w:val="00662B1C"/>
    <w:rsid w:val="006850C6"/>
    <w:rsid w:val="006B308F"/>
    <w:rsid w:val="006D2E01"/>
    <w:rsid w:val="006D78DB"/>
    <w:rsid w:val="00745488"/>
    <w:rsid w:val="0078413B"/>
    <w:rsid w:val="007D7E32"/>
    <w:rsid w:val="00806751"/>
    <w:rsid w:val="00860749"/>
    <w:rsid w:val="00896DC8"/>
    <w:rsid w:val="008F7181"/>
    <w:rsid w:val="008F7E9C"/>
    <w:rsid w:val="00931F24"/>
    <w:rsid w:val="00954311"/>
    <w:rsid w:val="00955855"/>
    <w:rsid w:val="0096097E"/>
    <w:rsid w:val="009B0975"/>
    <w:rsid w:val="009C058E"/>
    <w:rsid w:val="009C3766"/>
    <w:rsid w:val="009D4C6A"/>
    <w:rsid w:val="009F7981"/>
    <w:rsid w:val="00A00560"/>
    <w:rsid w:val="00A52712"/>
    <w:rsid w:val="00A534C5"/>
    <w:rsid w:val="00A55280"/>
    <w:rsid w:val="00A64A91"/>
    <w:rsid w:val="00A77238"/>
    <w:rsid w:val="00A83F0C"/>
    <w:rsid w:val="00AA078A"/>
    <w:rsid w:val="00AB53EF"/>
    <w:rsid w:val="00AD0C68"/>
    <w:rsid w:val="00AD21EC"/>
    <w:rsid w:val="00AD6B58"/>
    <w:rsid w:val="00AE1556"/>
    <w:rsid w:val="00B034DF"/>
    <w:rsid w:val="00B06319"/>
    <w:rsid w:val="00B23713"/>
    <w:rsid w:val="00B75A01"/>
    <w:rsid w:val="00BA0B0A"/>
    <w:rsid w:val="00BB49B1"/>
    <w:rsid w:val="00BD58A7"/>
    <w:rsid w:val="00BF74E1"/>
    <w:rsid w:val="00C46CA5"/>
    <w:rsid w:val="00C53136"/>
    <w:rsid w:val="00C63387"/>
    <w:rsid w:val="00C836F2"/>
    <w:rsid w:val="00C93975"/>
    <w:rsid w:val="00CA4175"/>
    <w:rsid w:val="00CB24FC"/>
    <w:rsid w:val="00CC6507"/>
    <w:rsid w:val="00CD15B7"/>
    <w:rsid w:val="00D05F3C"/>
    <w:rsid w:val="00D117F2"/>
    <w:rsid w:val="00D13C25"/>
    <w:rsid w:val="00D223A6"/>
    <w:rsid w:val="00D2293A"/>
    <w:rsid w:val="00D246BC"/>
    <w:rsid w:val="00D66CE6"/>
    <w:rsid w:val="00D750CC"/>
    <w:rsid w:val="00D858B2"/>
    <w:rsid w:val="00DC3B51"/>
    <w:rsid w:val="00DD1A37"/>
    <w:rsid w:val="00DE7669"/>
    <w:rsid w:val="00DF1DB5"/>
    <w:rsid w:val="00E17BFA"/>
    <w:rsid w:val="00E3611D"/>
    <w:rsid w:val="00E42A1F"/>
    <w:rsid w:val="00E5255E"/>
    <w:rsid w:val="00E770C6"/>
    <w:rsid w:val="00E86975"/>
    <w:rsid w:val="00EA214A"/>
    <w:rsid w:val="00EB0E2C"/>
    <w:rsid w:val="00ED4CE8"/>
    <w:rsid w:val="00ED56AB"/>
    <w:rsid w:val="00F2039B"/>
    <w:rsid w:val="00FD36BB"/>
    <w:rsid w:val="00FD7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E247D619-9303-4093-8D7B-870D227DC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034DF"/>
    <w:rPr>
      <w:color w:val="0000FF"/>
      <w:u w:val="single"/>
    </w:rPr>
  </w:style>
  <w:style w:type="paragraph" w:styleId="Header">
    <w:name w:val="header"/>
    <w:basedOn w:val="Normal"/>
    <w:link w:val="HeaderChar"/>
    <w:rsid w:val="000B2606"/>
    <w:pPr>
      <w:tabs>
        <w:tab w:val="center" w:pos="4320"/>
        <w:tab w:val="right" w:pos="8640"/>
      </w:tabs>
    </w:pPr>
  </w:style>
  <w:style w:type="paragraph" w:styleId="Footer">
    <w:name w:val="footer"/>
    <w:basedOn w:val="Normal"/>
    <w:rsid w:val="000B2606"/>
    <w:pPr>
      <w:tabs>
        <w:tab w:val="center" w:pos="4320"/>
        <w:tab w:val="right" w:pos="8640"/>
      </w:tabs>
    </w:pPr>
  </w:style>
  <w:style w:type="paragraph" w:styleId="BalloonText">
    <w:name w:val="Balloon Text"/>
    <w:basedOn w:val="Normal"/>
    <w:semiHidden/>
    <w:rsid w:val="000B2606"/>
    <w:rPr>
      <w:rFonts w:ascii="Tahoma" w:hAnsi="Tahoma" w:cs="Tahoma"/>
      <w:sz w:val="16"/>
      <w:szCs w:val="16"/>
    </w:rPr>
  </w:style>
  <w:style w:type="character" w:customStyle="1" w:styleId="style151">
    <w:name w:val="style151"/>
    <w:rsid w:val="00175B33"/>
    <w:rPr>
      <w:b/>
      <w:bCs/>
      <w:color w:val="000000"/>
      <w:sz w:val="18"/>
      <w:szCs w:val="18"/>
    </w:rPr>
  </w:style>
  <w:style w:type="character" w:customStyle="1" w:styleId="style161">
    <w:name w:val="style161"/>
    <w:rsid w:val="00175B33"/>
    <w:rPr>
      <w:b/>
      <w:bCs/>
      <w:color w:val="000000"/>
    </w:rPr>
  </w:style>
  <w:style w:type="character" w:customStyle="1" w:styleId="style131">
    <w:name w:val="style131"/>
    <w:rsid w:val="00175B33"/>
    <w:rPr>
      <w:sz w:val="18"/>
      <w:szCs w:val="18"/>
    </w:rPr>
  </w:style>
  <w:style w:type="character" w:customStyle="1" w:styleId="style91">
    <w:name w:val="style91"/>
    <w:rsid w:val="00175B33"/>
    <w:rPr>
      <w:color w:val="FF0000"/>
    </w:rPr>
  </w:style>
  <w:style w:type="character" w:styleId="CommentReference">
    <w:name w:val="annotation reference"/>
    <w:semiHidden/>
    <w:rsid w:val="00C46CA5"/>
    <w:rPr>
      <w:sz w:val="16"/>
      <w:szCs w:val="16"/>
    </w:rPr>
  </w:style>
  <w:style w:type="paragraph" w:styleId="CommentText">
    <w:name w:val="annotation text"/>
    <w:basedOn w:val="Normal"/>
    <w:semiHidden/>
    <w:rsid w:val="00C46CA5"/>
    <w:rPr>
      <w:sz w:val="20"/>
      <w:szCs w:val="20"/>
    </w:rPr>
  </w:style>
  <w:style w:type="paragraph" w:styleId="CommentSubject">
    <w:name w:val="annotation subject"/>
    <w:basedOn w:val="CommentText"/>
    <w:next w:val="CommentText"/>
    <w:semiHidden/>
    <w:rsid w:val="00C46CA5"/>
    <w:rPr>
      <w:b/>
      <w:bCs/>
    </w:rPr>
  </w:style>
  <w:style w:type="table" w:styleId="TableGrid">
    <w:name w:val="Table Grid"/>
    <w:basedOn w:val="TableNormal"/>
    <w:rsid w:val="00322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2293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2293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D2293A"/>
    <w:rPr>
      <w:sz w:val="24"/>
      <w:szCs w:val="24"/>
    </w:rPr>
  </w:style>
  <w:style w:type="paragraph" w:styleId="ListParagraph">
    <w:name w:val="List Paragraph"/>
    <w:basedOn w:val="Normal"/>
    <w:uiPriority w:val="34"/>
    <w:qFormat/>
    <w:rsid w:val="00A534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ca@cst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51B3F-CF73-468F-9FF8-217A73708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427</Words>
  <Characters>2421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Individual Assessment Data Collection Worksheets</vt:lpstr>
    </vt:vector>
  </TitlesOfParts>
  <Company>CSTE</Company>
  <LinksUpToDate>false</LinksUpToDate>
  <CharactersWithSpaces>2843</CharactersWithSpaces>
  <SharedDoc>false</SharedDoc>
  <HLinks>
    <vt:vector size="6" baseType="variant">
      <vt:variant>
        <vt:i4>2949136</vt:i4>
      </vt:variant>
      <vt:variant>
        <vt:i4>0</vt:i4>
      </vt:variant>
      <vt:variant>
        <vt:i4>0</vt:i4>
      </vt:variant>
      <vt:variant>
        <vt:i4>5</vt:i4>
      </vt:variant>
      <vt:variant>
        <vt:lpwstr>mailto:eca@cste.org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Assessment Data Collection Worksheets</dc:title>
  <dc:subject/>
  <dc:creator>JL</dc:creator>
  <cp:keywords/>
  <dc:description/>
  <cp:lastModifiedBy>bsmith</cp:lastModifiedBy>
  <cp:revision>2</cp:revision>
  <dcterms:created xsi:type="dcterms:W3CDTF">2017-02-09T12:58:00Z</dcterms:created>
  <dcterms:modified xsi:type="dcterms:W3CDTF">2017-02-09T12:58:00Z</dcterms:modified>
</cp:coreProperties>
</file>